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ED98A" w14:textId="494884BB" w:rsidR="003A70DF" w:rsidRDefault="003A70DF" w:rsidP="003A70DF">
      <w:pPr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F43278">
        <w:rPr>
          <w:rFonts w:ascii="Times New Roman" w:hAnsi="Times New Roman"/>
          <w:b/>
          <w:sz w:val="24"/>
          <w:szCs w:val="24"/>
        </w:rPr>
        <w:t xml:space="preserve">KAUNO RAJONO SAVIVALDYBĖS </w:t>
      </w:r>
      <w:r>
        <w:rPr>
          <w:rFonts w:ascii="Times New Roman" w:hAnsi="Times New Roman"/>
          <w:b/>
          <w:sz w:val="24"/>
        </w:rPr>
        <w:t>NARKOTIKŲ, ALKOHOLIO IR TABAKO VARTOJIMO KONTROLĖS KOMISIJOS</w:t>
      </w:r>
    </w:p>
    <w:p w14:paraId="21BC60F2" w14:textId="1A80F918" w:rsidR="003A70DF" w:rsidRDefault="003A70DF" w:rsidP="003A70DF">
      <w:pPr>
        <w:jc w:val="center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2019 M. VEIKLOS ATASKAITA</w:t>
      </w:r>
    </w:p>
    <w:p w14:paraId="52DFE746" w14:textId="6CC3A22E" w:rsidR="003A70DF" w:rsidRDefault="003A70DF" w:rsidP="003A70DF">
      <w:pPr>
        <w:spacing w:line="360" w:lineRule="auto"/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7F55BDE" w14:textId="6FE2C495" w:rsidR="00E47DA7" w:rsidRDefault="00E47DA7" w:rsidP="00951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976"/>
          <w:tab w:val="left" w:pos="9163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en-US"/>
        </w:rPr>
        <w:t>Kauno rajono</w:t>
      </w:r>
      <w:r w:rsidRPr="00E47DA7">
        <w:rPr>
          <w:rFonts w:ascii="Times New Roman" w:hAnsi="Times New Roman"/>
          <w:sz w:val="24"/>
          <w:lang w:eastAsia="en-US"/>
        </w:rPr>
        <w:t xml:space="preserve"> </w:t>
      </w:r>
      <w:r w:rsidRPr="00DE1F3A">
        <w:rPr>
          <w:rFonts w:ascii="Times New Roman" w:hAnsi="Times New Roman"/>
          <w:bCs/>
          <w:sz w:val="24"/>
          <w:szCs w:val="24"/>
        </w:rPr>
        <w:t>savivaldybės narkotikų, alkoholio ir tabako vartojimo kontrolės komisij</w:t>
      </w:r>
      <w:r>
        <w:rPr>
          <w:rFonts w:ascii="Times New Roman" w:hAnsi="Times New Roman"/>
          <w:bCs/>
          <w:sz w:val="24"/>
          <w:szCs w:val="24"/>
        </w:rPr>
        <w:t>a</w:t>
      </w:r>
      <w:r w:rsidRPr="00E47DA7">
        <w:rPr>
          <w:rFonts w:ascii="Times New Roman" w:hAnsi="Times New Roman"/>
          <w:sz w:val="24"/>
          <w:lang w:eastAsia="en-US"/>
        </w:rPr>
        <w:t xml:space="preserve"> (toliau − </w:t>
      </w:r>
      <w:r w:rsidRPr="00DE1F3A">
        <w:rPr>
          <w:rFonts w:ascii="Times New Roman" w:hAnsi="Times New Roman"/>
          <w:bCs/>
          <w:sz w:val="24"/>
          <w:szCs w:val="24"/>
        </w:rPr>
        <w:t>NATVK komisija</w:t>
      </w:r>
      <w:r w:rsidRPr="00E47DA7">
        <w:rPr>
          <w:rFonts w:ascii="Times New Roman" w:hAnsi="Times New Roman"/>
          <w:sz w:val="24"/>
          <w:lang w:eastAsia="en-US"/>
        </w:rPr>
        <w:t>) yra nuolatinė komisija,</w:t>
      </w:r>
      <w:r w:rsidRPr="007A32AA">
        <w:rPr>
          <w:rFonts w:ascii="Times New Roman" w:hAnsi="Times New Roman"/>
          <w:sz w:val="24"/>
        </w:rPr>
        <w:t xml:space="preserve"> koordinuojanti narkotik</w:t>
      </w:r>
      <w:r w:rsidRPr="007A32AA">
        <w:rPr>
          <w:rFonts w:ascii="Times New Roman" w:hAnsi="Times New Roman" w:hint="eastAsia"/>
          <w:sz w:val="24"/>
        </w:rPr>
        <w:t>ų</w:t>
      </w:r>
      <w:r w:rsidRPr="007A32AA">
        <w:rPr>
          <w:rFonts w:ascii="Times New Roman" w:hAnsi="Times New Roman"/>
          <w:sz w:val="24"/>
        </w:rPr>
        <w:t xml:space="preserve">, alkoholio ir tabako vartojimo kontrolės ir prevencijos veiksmus </w:t>
      </w:r>
      <w:r w:rsidR="00CC12AF" w:rsidRPr="007A32AA">
        <w:rPr>
          <w:rFonts w:ascii="Times New Roman" w:hAnsi="Times New Roman"/>
          <w:sz w:val="24"/>
        </w:rPr>
        <w:t xml:space="preserve">Kauno rajono savivaldybės </w:t>
      </w:r>
      <w:r w:rsidR="00CC12AF">
        <w:rPr>
          <w:rFonts w:ascii="Times New Roman" w:hAnsi="Times New Roman"/>
          <w:sz w:val="24"/>
        </w:rPr>
        <w:t xml:space="preserve">(toliau – Savivaldybės) </w:t>
      </w:r>
      <w:r w:rsidR="00CC12AF" w:rsidRPr="007A32AA">
        <w:rPr>
          <w:rFonts w:ascii="Times New Roman" w:hAnsi="Times New Roman"/>
          <w:sz w:val="24"/>
        </w:rPr>
        <w:t>teritorijoje</w:t>
      </w:r>
      <w:r w:rsidR="00CC12AF">
        <w:rPr>
          <w:rFonts w:ascii="Times New Roman" w:hAnsi="Times New Roman"/>
          <w:sz w:val="24"/>
        </w:rPr>
        <w:t>, įgyvendinant</w:t>
      </w:r>
      <w:r w:rsidR="00CC12AF" w:rsidRPr="007A32AA">
        <w:rPr>
          <w:rFonts w:ascii="Times New Roman" w:hAnsi="Times New Roman"/>
          <w:sz w:val="24"/>
        </w:rPr>
        <w:t xml:space="preserve"> valstybės narkotikų, alkoholio ir tabako kontrolės ir prevencijos politiką</w:t>
      </w:r>
      <w:r w:rsidR="00CC12AF">
        <w:rPr>
          <w:rFonts w:ascii="Times New Roman" w:hAnsi="Times New Roman"/>
          <w:sz w:val="24"/>
        </w:rPr>
        <w:t>.</w:t>
      </w:r>
    </w:p>
    <w:p w14:paraId="69B84128" w14:textId="6D64BA57" w:rsidR="003A70DF" w:rsidRPr="00DE1F3A" w:rsidRDefault="003A70DF" w:rsidP="0095102C">
      <w:pPr>
        <w:spacing w:line="36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DE1F3A">
        <w:rPr>
          <w:rFonts w:ascii="Times New Roman" w:hAnsi="Times New Roman"/>
          <w:sz w:val="24"/>
          <w:szCs w:val="24"/>
        </w:rPr>
        <w:t xml:space="preserve">Kauno rajono savivaldybės tarybos 2019 m. birželio 27 d. </w:t>
      </w:r>
      <w:r w:rsidR="00E47DA7">
        <w:rPr>
          <w:rFonts w:ascii="Times New Roman" w:hAnsi="Times New Roman"/>
          <w:sz w:val="24"/>
          <w:szCs w:val="24"/>
        </w:rPr>
        <w:t xml:space="preserve">sprendimu </w:t>
      </w:r>
      <w:r w:rsidRPr="00DE1F3A">
        <w:rPr>
          <w:rFonts w:ascii="Times New Roman" w:hAnsi="Times New Roman"/>
          <w:sz w:val="24"/>
          <w:szCs w:val="24"/>
        </w:rPr>
        <w:t>Nr. TS-230 „</w:t>
      </w:r>
      <w:r w:rsidRPr="00DE1F3A">
        <w:rPr>
          <w:rFonts w:ascii="Times New Roman" w:hAnsi="Times New Roman"/>
          <w:bCs/>
          <w:sz w:val="24"/>
          <w:szCs w:val="24"/>
        </w:rPr>
        <w:t xml:space="preserve">Dėl Kauno rajono </w:t>
      </w:r>
      <w:bookmarkStart w:id="0" w:name="_Hlk29989998"/>
      <w:r w:rsidRPr="00DE1F3A">
        <w:rPr>
          <w:rFonts w:ascii="Times New Roman" w:hAnsi="Times New Roman"/>
          <w:bCs/>
          <w:sz w:val="24"/>
          <w:szCs w:val="24"/>
        </w:rPr>
        <w:t>savivaldybės narkotikų, alkoholio ir tabako vartojimo kontrolės komisijos</w:t>
      </w:r>
      <w:bookmarkEnd w:id="0"/>
      <w:r w:rsidRPr="00DE1F3A">
        <w:rPr>
          <w:rFonts w:ascii="Times New Roman" w:hAnsi="Times New Roman"/>
          <w:bCs/>
          <w:sz w:val="24"/>
          <w:szCs w:val="24"/>
        </w:rPr>
        <w:t xml:space="preserve"> sudarymo“ </w:t>
      </w:r>
      <w:r w:rsidR="00E47DA7">
        <w:rPr>
          <w:rFonts w:ascii="Times New Roman" w:hAnsi="Times New Roman"/>
          <w:sz w:val="24"/>
          <w:szCs w:val="24"/>
        </w:rPr>
        <w:t>S</w:t>
      </w:r>
      <w:r w:rsidRPr="00DE1F3A">
        <w:rPr>
          <w:rFonts w:ascii="Times New Roman" w:hAnsi="Times New Roman"/>
          <w:sz w:val="24"/>
          <w:szCs w:val="24"/>
        </w:rPr>
        <w:t xml:space="preserve">avivaldybės tarybos kadencijos laikotarpiui </w:t>
      </w:r>
      <w:r w:rsidR="00E47DA7">
        <w:rPr>
          <w:rFonts w:ascii="Times New Roman" w:hAnsi="Times New Roman"/>
          <w:sz w:val="24"/>
          <w:szCs w:val="24"/>
        </w:rPr>
        <w:t xml:space="preserve">buvo </w:t>
      </w:r>
      <w:r w:rsidRPr="00DE1F3A">
        <w:rPr>
          <w:rFonts w:ascii="Times New Roman" w:hAnsi="Times New Roman"/>
          <w:sz w:val="24"/>
          <w:szCs w:val="24"/>
        </w:rPr>
        <w:t xml:space="preserve">sudaryta šios sudėties </w:t>
      </w:r>
      <w:r w:rsidR="00DE1F3A" w:rsidRPr="00DE1F3A">
        <w:rPr>
          <w:rFonts w:ascii="Times New Roman" w:hAnsi="Times New Roman"/>
          <w:bCs/>
          <w:sz w:val="24"/>
          <w:szCs w:val="24"/>
        </w:rPr>
        <w:t>NATVK komisija:</w:t>
      </w:r>
    </w:p>
    <w:p w14:paraId="564B1DE5" w14:textId="17C5F226" w:rsidR="00DE1F3A" w:rsidRPr="00DE1F3A" w:rsidRDefault="00DE1F3A" w:rsidP="0095102C">
      <w:pPr>
        <w:pStyle w:val="Sraopastraipa"/>
        <w:numPr>
          <w:ilvl w:val="1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E1F3A">
        <w:rPr>
          <w:szCs w:val="24"/>
        </w:rPr>
        <w:t xml:space="preserve">Edita </w:t>
      </w:r>
      <w:proofErr w:type="spellStart"/>
      <w:r w:rsidRPr="00DE1F3A">
        <w:rPr>
          <w:szCs w:val="24"/>
        </w:rPr>
        <w:t>Ablačinskienė</w:t>
      </w:r>
      <w:proofErr w:type="spellEnd"/>
      <w:r w:rsidRPr="00DE1F3A">
        <w:rPr>
          <w:szCs w:val="24"/>
        </w:rPr>
        <w:t>, Savivaldybės administracijos vyriausioji specialistė (tarpinstitucinio bendradarbiavimo koordinatorė);</w:t>
      </w:r>
    </w:p>
    <w:p w14:paraId="1AC6CCC2" w14:textId="77777777" w:rsidR="00DE1F3A" w:rsidRPr="00DE1F3A" w:rsidRDefault="00DE1F3A" w:rsidP="0095102C">
      <w:pPr>
        <w:pStyle w:val="Sraopastraipa"/>
        <w:numPr>
          <w:ilvl w:val="1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proofErr w:type="spellStart"/>
      <w:r w:rsidRPr="00DE1F3A">
        <w:rPr>
          <w:szCs w:val="24"/>
        </w:rPr>
        <w:t>Aina</w:t>
      </w:r>
      <w:proofErr w:type="spellEnd"/>
      <w:r w:rsidRPr="00DE1F3A">
        <w:rPr>
          <w:szCs w:val="24"/>
        </w:rPr>
        <w:t xml:space="preserve"> Adomaitytė, Nacionalinės tabako ir alkoholio kontrolės koalicijos narė, Kauno jaunimo </w:t>
      </w:r>
      <w:proofErr w:type="spellStart"/>
      <w:r w:rsidRPr="00DE1F3A">
        <w:rPr>
          <w:szCs w:val="24"/>
        </w:rPr>
        <w:t>narkologijos</w:t>
      </w:r>
      <w:proofErr w:type="spellEnd"/>
      <w:r w:rsidRPr="00DE1F3A">
        <w:rPr>
          <w:szCs w:val="24"/>
        </w:rPr>
        <w:t xml:space="preserve"> pagalbos centro vadovė;</w:t>
      </w:r>
    </w:p>
    <w:p w14:paraId="57A9FDE6" w14:textId="77777777" w:rsidR="00DE1F3A" w:rsidRPr="00DE1F3A" w:rsidRDefault="00DE1F3A" w:rsidP="0095102C">
      <w:pPr>
        <w:pStyle w:val="Sraopastraipa"/>
        <w:numPr>
          <w:ilvl w:val="1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E1F3A">
        <w:rPr>
          <w:szCs w:val="24"/>
        </w:rPr>
        <w:t>Rūta Černiauskienė, Savivaldybės administracijos direktoriaus pavaduotoja;</w:t>
      </w:r>
    </w:p>
    <w:p w14:paraId="2F7E4F13" w14:textId="77777777" w:rsidR="00DE1F3A" w:rsidRPr="00DE1F3A" w:rsidRDefault="00DE1F3A" w:rsidP="0095102C">
      <w:pPr>
        <w:pStyle w:val="Sraopastraipa"/>
        <w:numPr>
          <w:ilvl w:val="1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E1F3A">
        <w:rPr>
          <w:szCs w:val="24"/>
        </w:rPr>
        <w:t xml:space="preserve">Saulius </w:t>
      </w:r>
      <w:proofErr w:type="spellStart"/>
      <w:r w:rsidRPr="00DE1F3A">
        <w:rPr>
          <w:szCs w:val="24"/>
        </w:rPr>
        <w:t>Davainis</w:t>
      </w:r>
      <w:proofErr w:type="spellEnd"/>
      <w:r w:rsidRPr="00DE1F3A">
        <w:rPr>
          <w:szCs w:val="24"/>
        </w:rPr>
        <w:t>, Savivaldybės tarybos narys;</w:t>
      </w:r>
    </w:p>
    <w:p w14:paraId="1BAC62AC" w14:textId="77777777" w:rsidR="00DE1F3A" w:rsidRPr="00DE1F3A" w:rsidRDefault="00DE1F3A" w:rsidP="0095102C">
      <w:pPr>
        <w:pStyle w:val="Sraopastraipa"/>
        <w:numPr>
          <w:ilvl w:val="1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E1F3A">
        <w:rPr>
          <w:szCs w:val="24"/>
        </w:rPr>
        <w:t>Laurynas Dilys, Kauno rajono savivaldybės biudžetinės įstaigos visuomenės sveikatos biuro direktorius;</w:t>
      </w:r>
    </w:p>
    <w:p w14:paraId="3F5220FF" w14:textId="77777777" w:rsidR="00DE1F3A" w:rsidRPr="00DE1F3A" w:rsidRDefault="00DE1F3A" w:rsidP="0095102C">
      <w:pPr>
        <w:pStyle w:val="Sraopastraipa"/>
        <w:numPr>
          <w:ilvl w:val="1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E1F3A">
        <w:rPr>
          <w:szCs w:val="24"/>
        </w:rPr>
        <w:t>Milda Labašauskaitė, Savivaldybės administracijos savivaldybės gydytoja;</w:t>
      </w:r>
    </w:p>
    <w:p w14:paraId="4CC8BF89" w14:textId="77777777" w:rsidR="00DE1F3A" w:rsidRPr="00DE1F3A" w:rsidRDefault="00DE1F3A" w:rsidP="0095102C">
      <w:pPr>
        <w:pStyle w:val="Sraopastraipa"/>
        <w:numPr>
          <w:ilvl w:val="1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proofErr w:type="spellStart"/>
      <w:r w:rsidRPr="00DE1F3A">
        <w:rPr>
          <w:szCs w:val="24"/>
        </w:rPr>
        <w:t>Aneta</w:t>
      </w:r>
      <w:proofErr w:type="spellEnd"/>
      <w:r w:rsidRPr="00DE1F3A">
        <w:rPr>
          <w:szCs w:val="24"/>
        </w:rPr>
        <w:t xml:space="preserve"> </w:t>
      </w:r>
      <w:proofErr w:type="spellStart"/>
      <w:r w:rsidRPr="00DE1F3A">
        <w:rPr>
          <w:szCs w:val="24"/>
        </w:rPr>
        <w:t>Lazarevičiūtė</w:t>
      </w:r>
      <w:proofErr w:type="spellEnd"/>
      <w:r w:rsidRPr="00DE1F3A">
        <w:rPr>
          <w:szCs w:val="24"/>
        </w:rPr>
        <w:t>, Kauno apskrities vyriausiojo policijos komisariato Kauno rajono policijos komisariato 2-ojo veiklos skyriaus vyriausioji tyrėja;</w:t>
      </w:r>
    </w:p>
    <w:p w14:paraId="4C68CFFF" w14:textId="77777777" w:rsidR="00DE1F3A" w:rsidRPr="00DE1F3A" w:rsidRDefault="00DE1F3A" w:rsidP="0095102C">
      <w:pPr>
        <w:pStyle w:val="Sraopastraipa"/>
        <w:numPr>
          <w:ilvl w:val="1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E1F3A">
        <w:rPr>
          <w:szCs w:val="24"/>
        </w:rPr>
        <w:t>Romas Majauskas, Savivaldybės tarybos narys;</w:t>
      </w:r>
    </w:p>
    <w:p w14:paraId="6C0052AF" w14:textId="77777777" w:rsidR="00DE1F3A" w:rsidRPr="00DE1F3A" w:rsidRDefault="00DE1F3A" w:rsidP="0095102C">
      <w:pPr>
        <w:pStyle w:val="Sraopastraipa"/>
        <w:numPr>
          <w:ilvl w:val="1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E1F3A">
        <w:rPr>
          <w:szCs w:val="24"/>
        </w:rPr>
        <w:t>Jonas Petkevičius, Savivaldybės administracijos Kultūros, švietimo ir sporto skyriaus vedėjas;</w:t>
      </w:r>
    </w:p>
    <w:p w14:paraId="6370F6BD" w14:textId="77777777" w:rsidR="00DE1F3A" w:rsidRPr="00DE1F3A" w:rsidRDefault="00DE1F3A" w:rsidP="0095102C">
      <w:pPr>
        <w:pStyle w:val="Sraopastraipa"/>
        <w:numPr>
          <w:ilvl w:val="1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E1F3A">
        <w:rPr>
          <w:szCs w:val="24"/>
        </w:rPr>
        <w:t>Simona Vitkauskienė, Savivaldybės administracijos jaunimo reikalų koordinatorė (vyriausioji specialistė);</w:t>
      </w:r>
    </w:p>
    <w:p w14:paraId="7FB6918A" w14:textId="77777777" w:rsidR="00DE1F3A" w:rsidRPr="00DE1F3A" w:rsidRDefault="00DE1F3A" w:rsidP="0095102C">
      <w:pPr>
        <w:pStyle w:val="Sraopastraipa"/>
        <w:numPr>
          <w:ilvl w:val="1"/>
          <w:numId w:val="2"/>
        </w:numPr>
        <w:tabs>
          <w:tab w:val="left" w:pos="1134"/>
        </w:tabs>
        <w:ind w:left="0" w:firstLine="851"/>
        <w:jc w:val="both"/>
        <w:rPr>
          <w:szCs w:val="24"/>
        </w:rPr>
      </w:pPr>
      <w:r w:rsidRPr="00DE1F3A">
        <w:rPr>
          <w:szCs w:val="24"/>
        </w:rPr>
        <w:t>Regina Žukauskienė, Savivaldybės tarybos narė.</w:t>
      </w:r>
    </w:p>
    <w:p w14:paraId="19FA5605" w14:textId="5C7DA472" w:rsidR="00DE1F3A" w:rsidRPr="00DE1F3A" w:rsidRDefault="00DE1F3A" w:rsidP="0095102C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  <w:r w:rsidRPr="00DE1F3A">
        <w:rPr>
          <w:bCs/>
          <w:szCs w:val="24"/>
        </w:rPr>
        <w:t>NATVK komisij</w:t>
      </w:r>
      <w:r>
        <w:rPr>
          <w:bCs/>
          <w:szCs w:val="24"/>
        </w:rPr>
        <w:t>os</w:t>
      </w:r>
      <w:r w:rsidRPr="00DE1F3A">
        <w:rPr>
          <w:szCs w:val="24"/>
        </w:rPr>
        <w:t xml:space="preserve"> pirmininku </w:t>
      </w:r>
      <w:r>
        <w:rPr>
          <w:szCs w:val="24"/>
        </w:rPr>
        <w:t xml:space="preserve">paskirtas </w:t>
      </w:r>
      <w:r w:rsidRPr="00DE1F3A">
        <w:rPr>
          <w:szCs w:val="24"/>
        </w:rPr>
        <w:t>Sauli</w:t>
      </w:r>
      <w:r>
        <w:rPr>
          <w:szCs w:val="24"/>
        </w:rPr>
        <w:t>us</w:t>
      </w:r>
      <w:r w:rsidRPr="00DE1F3A">
        <w:rPr>
          <w:szCs w:val="24"/>
        </w:rPr>
        <w:t xml:space="preserve"> </w:t>
      </w:r>
      <w:proofErr w:type="spellStart"/>
      <w:r w:rsidRPr="00DE1F3A">
        <w:rPr>
          <w:szCs w:val="24"/>
        </w:rPr>
        <w:t>Davain</w:t>
      </w:r>
      <w:r>
        <w:rPr>
          <w:szCs w:val="24"/>
        </w:rPr>
        <w:t>is</w:t>
      </w:r>
      <w:proofErr w:type="spellEnd"/>
      <w:r>
        <w:rPr>
          <w:szCs w:val="24"/>
        </w:rPr>
        <w:t xml:space="preserve">, o </w:t>
      </w:r>
      <w:r w:rsidRPr="00DE1F3A">
        <w:rPr>
          <w:szCs w:val="24"/>
        </w:rPr>
        <w:t xml:space="preserve">pirmininko pavaduotoja </w:t>
      </w:r>
      <w:r>
        <w:rPr>
          <w:szCs w:val="24"/>
        </w:rPr>
        <w:t xml:space="preserve">– </w:t>
      </w:r>
      <w:r w:rsidRPr="00DE1F3A">
        <w:rPr>
          <w:szCs w:val="24"/>
        </w:rPr>
        <w:t>Rūt</w:t>
      </w:r>
      <w:r>
        <w:rPr>
          <w:szCs w:val="24"/>
        </w:rPr>
        <w:t>a</w:t>
      </w:r>
      <w:r w:rsidRPr="00DE1F3A">
        <w:rPr>
          <w:szCs w:val="24"/>
        </w:rPr>
        <w:t xml:space="preserve"> Černiauskien</w:t>
      </w:r>
      <w:r>
        <w:rPr>
          <w:szCs w:val="24"/>
        </w:rPr>
        <w:t>ė.</w:t>
      </w:r>
    </w:p>
    <w:p w14:paraId="2847501E" w14:textId="18BE6AC9" w:rsidR="00DE1F3A" w:rsidRDefault="003A70DF" w:rsidP="0095102C">
      <w:pPr>
        <w:spacing w:line="360" w:lineRule="auto"/>
        <w:ind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GB"/>
        </w:rPr>
        <w:t>2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01</w:t>
      </w:r>
      <w:r w:rsidR="00DE1F3A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m.</w:t>
      </w:r>
      <w:r w:rsidR="00DE1F3A">
        <w:rPr>
          <w:rFonts w:ascii="Times New Roman" w:eastAsiaTheme="minorHAnsi" w:hAnsi="Times New Roman"/>
          <w:sz w:val="24"/>
          <w:szCs w:val="24"/>
          <w:lang w:eastAsia="en-US"/>
        </w:rPr>
        <w:t xml:space="preserve"> rugsėjo 16 d. </w:t>
      </w:r>
      <w:r w:rsidR="00DE1F3A" w:rsidRPr="00DE1F3A">
        <w:rPr>
          <w:rFonts w:ascii="Times New Roman" w:hAnsi="Times New Roman"/>
          <w:bCs/>
          <w:sz w:val="24"/>
          <w:szCs w:val="24"/>
        </w:rPr>
        <w:t>NATVK komisija</w:t>
      </w:r>
      <w:r w:rsidR="00DE1F3A">
        <w:rPr>
          <w:rFonts w:ascii="Times New Roman" w:hAnsi="Times New Roman"/>
          <w:bCs/>
          <w:sz w:val="24"/>
          <w:szCs w:val="24"/>
        </w:rPr>
        <w:t xml:space="preserve"> rinkosi į pirmąjį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posėd</w:t>
      </w:r>
      <w:r w:rsidR="00DE1F3A">
        <w:rPr>
          <w:rFonts w:ascii="Times New Roman" w:eastAsiaTheme="minorHAnsi" w:hAnsi="Times New Roman"/>
          <w:sz w:val="24"/>
          <w:szCs w:val="24"/>
          <w:lang w:eastAsia="en-US"/>
        </w:rPr>
        <w:t>į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E47DA7">
        <w:rPr>
          <w:rFonts w:ascii="Times New Roman" w:eastAsiaTheme="minorHAnsi" w:hAnsi="Times New Roman"/>
          <w:sz w:val="24"/>
          <w:szCs w:val="24"/>
          <w:lang w:eastAsia="en-US"/>
        </w:rPr>
        <w:t xml:space="preserve">Posėdžio metu buvo pristatytas naujas </w:t>
      </w:r>
      <w:r w:rsidR="00E47DA7" w:rsidRPr="00DE1F3A">
        <w:rPr>
          <w:rFonts w:ascii="Times New Roman" w:hAnsi="Times New Roman"/>
          <w:bCs/>
          <w:sz w:val="24"/>
          <w:szCs w:val="24"/>
        </w:rPr>
        <w:t>NATVK komisij</w:t>
      </w:r>
      <w:r w:rsidR="00E47DA7">
        <w:rPr>
          <w:rFonts w:ascii="Times New Roman" w:hAnsi="Times New Roman"/>
          <w:bCs/>
          <w:sz w:val="24"/>
          <w:szCs w:val="24"/>
        </w:rPr>
        <w:t xml:space="preserve">os nuostatų projektas, kuris, atsižvelgiant į narių pastabas ir pasiūlymus buvo patvirtintas Kauno rajono savivaldybės tarybos </w:t>
      </w:r>
      <w:r w:rsidR="00E47DA7" w:rsidRPr="0098679F">
        <w:rPr>
          <w:rFonts w:ascii="Times New Roman" w:hAnsi="Times New Roman"/>
          <w:sz w:val="24"/>
        </w:rPr>
        <w:t>201</w:t>
      </w:r>
      <w:r w:rsidR="00E47DA7">
        <w:rPr>
          <w:rFonts w:ascii="Times New Roman" w:hAnsi="Times New Roman"/>
          <w:sz w:val="24"/>
        </w:rPr>
        <w:t>9</w:t>
      </w:r>
      <w:r w:rsidR="00E47DA7" w:rsidRPr="0098679F">
        <w:rPr>
          <w:rFonts w:ascii="Times New Roman" w:hAnsi="Times New Roman"/>
          <w:sz w:val="24"/>
        </w:rPr>
        <w:t xml:space="preserve"> m. </w:t>
      </w:r>
      <w:r w:rsidR="00E47DA7">
        <w:rPr>
          <w:rFonts w:ascii="Times New Roman" w:hAnsi="Times New Roman"/>
          <w:sz w:val="24"/>
        </w:rPr>
        <w:t xml:space="preserve">rugsėjo 26 </w:t>
      </w:r>
      <w:r w:rsidR="00E47DA7" w:rsidRPr="0098679F">
        <w:rPr>
          <w:rFonts w:ascii="Times New Roman" w:hAnsi="Times New Roman"/>
          <w:sz w:val="24"/>
        </w:rPr>
        <w:t xml:space="preserve">d. </w:t>
      </w:r>
      <w:r w:rsidR="0095102C">
        <w:rPr>
          <w:rFonts w:ascii="Times New Roman" w:hAnsi="Times New Roman"/>
          <w:sz w:val="24"/>
        </w:rPr>
        <w:t xml:space="preserve">sprendimu </w:t>
      </w:r>
      <w:r w:rsidR="00E47DA7" w:rsidRPr="0098679F">
        <w:rPr>
          <w:rFonts w:ascii="Times New Roman" w:hAnsi="Times New Roman"/>
          <w:sz w:val="24"/>
        </w:rPr>
        <w:t>Nr. TS-</w:t>
      </w:r>
      <w:r w:rsidR="00E47DA7">
        <w:rPr>
          <w:rFonts w:ascii="Times New Roman" w:hAnsi="Times New Roman"/>
          <w:sz w:val="24"/>
        </w:rPr>
        <w:t>341</w:t>
      </w:r>
      <w:r w:rsidR="0095102C">
        <w:rPr>
          <w:rFonts w:ascii="Times New Roman" w:hAnsi="Times New Roman"/>
          <w:sz w:val="24"/>
        </w:rPr>
        <w:t>.</w:t>
      </w:r>
    </w:p>
    <w:p w14:paraId="40DB08F2" w14:textId="0CAE7F40" w:rsidR="00E47DA7" w:rsidRDefault="0095102C" w:rsidP="0095102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E1F3A">
        <w:rPr>
          <w:rFonts w:ascii="Times New Roman" w:hAnsi="Times New Roman"/>
          <w:bCs/>
          <w:sz w:val="24"/>
          <w:szCs w:val="24"/>
        </w:rPr>
        <w:lastRenderedPageBreak/>
        <w:t>NATVK komisij</w:t>
      </w:r>
      <w:r>
        <w:rPr>
          <w:rFonts w:ascii="Times New Roman" w:hAnsi="Times New Roman"/>
          <w:bCs/>
          <w:sz w:val="24"/>
          <w:szCs w:val="24"/>
        </w:rPr>
        <w:t>os</w:t>
      </w:r>
      <w:r w:rsidRPr="00E47D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nariai pritarė, jog ši komisija</w:t>
      </w:r>
      <w:r w:rsidR="00E47DA7" w:rsidRPr="00E47DA7">
        <w:rPr>
          <w:rFonts w:ascii="Times New Roman" w:hAnsi="Times New Roman"/>
          <w:sz w:val="24"/>
          <w:szCs w:val="24"/>
        </w:rPr>
        <w:t xml:space="preserve">, sieks kuo glaudesnio tarpinstitucinio bendradarbiavimo, kad būtų užtikrinama nuosekli ir kryptinga veikla, įgyvendinant  psichoaktyviųjų medžiagų kontrolės ir vartojimo prevencijos priemones. Psichoaktyviųjų medžiagų kontrolės ir vartojimo prevencijos priemonės </w:t>
      </w:r>
      <w:r>
        <w:rPr>
          <w:rFonts w:ascii="Times New Roman" w:hAnsi="Times New Roman"/>
          <w:sz w:val="24"/>
          <w:szCs w:val="24"/>
        </w:rPr>
        <w:t>būtų kompleksinės</w:t>
      </w:r>
      <w:r w:rsidR="00E47DA7" w:rsidRPr="00E47DA7">
        <w:rPr>
          <w:rFonts w:ascii="Times New Roman" w:hAnsi="Times New Roman"/>
          <w:sz w:val="24"/>
          <w:szCs w:val="24"/>
        </w:rPr>
        <w:t>, į veiklą įtraukiant ne tik įvairias institucijas (socialines, policijos, sveikatos priežiūros, švietimo, ugdymo įstaigas, nevyriausybines organizacijas ir kt.), bet ir pačią visuomenę.</w:t>
      </w:r>
    </w:p>
    <w:p w14:paraId="1D546F3A" w14:textId="61225E83" w:rsidR="0095102C" w:rsidRDefault="0095102C" w:rsidP="0095102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Taip pat </w:t>
      </w:r>
      <w:r w:rsidRPr="00DE1F3A">
        <w:rPr>
          <w:rFonts w:ascii="Times New Roman" w:hAnsi="Times New Roman"/>
          <w:bCs/>
          <w:sz w:val="24"/>
          <w:szCs w:val="24"/>
        </w:rPr>
        <w:t>NATVK komisij</w:t>
      </w:r>
      <w:r>
        <w:rPr>
          <w:rFonts w:ascii="Times New Roman" w:hAnsi="Times New Roman"/>
          <w:bCs/>
          <w:sz w:val="24"/>
          <w:szCs w:val="24"/>
        </w:rPr>
        <w:t>a</w:t>
      </w:r>
      <w:r w:rsidRPr="009510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sieks</w:t>
      </w:r>
      <w:r w:rsidRPr="0095102C">
        <w:rPr>
          <w:rFonts w:ascii="Times New Roman" w:hAnsi="Times New Roman"/>
          <w:sz w:val="24"/>
          <w:szCs w:val="24"/>
        </w:rPr>
        <w:t xml:space="preserve"> bendrada</w:t>
      </w:r>
      <w:r>
        <w:rPr>
          <w:rFonts w:ascii="Times New Roman" w:hAnsi="Times New Roman"/>
          <w:sz w:val="24"/>
          <w:szCs w:val="24"/>
        </w:rPr>
        <w:t>rbiavimo</w:t>
      </w:r>
      <w:r w:rsidRPr="0095102C">
        <w:rPr>
          <w:rFonts w:ascii="Times New Roman" w:hAnsi="Times New Roman"/>
          <w:sz w:val="24"/>
          <w:szCs w:val="24"/>
        </w:rPr>
        <w:t xml:space="preserve"> su </w:t>
      </w:r>
      <w:r w:rsidRPr="0095102C">
        <w:rPr>
          <w:rStyle w:val="st"/>
          <w:rFonts w:ascii="Times New Roman" w:hAnsi="Times New Roman"/>
          <w:sz w:val="24"/>
          <w:szCs w:val="24"/>
        </w:rPr>
        <w:t xml:space="preserve">Narkotikų, </w:t>
      </w:r>
      <w:r w:rsidRPr="0095102C">
        <w:rPr>
          <w:rStyle w:val="Emfaz"/>
          <w:rFonts w:ascii="Times New Roman" w:hAnsi="Times New Roman"/>
          <w:i w:val="0"/>
          <w:iCs/>
          <w:sz w:val="24"/>
          <w:szCs w:val="24"/>
        </w:rPr>
        <w:t>tabako</w:t>
      </w:r>
      <w:r w:rsidRPr="0095102C"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r w:rsidRPr="0095102C">
        <w:rPr>
          <w:rStyle w:val="st"/>
          <w:rFonts w:ascii="Times New Roman" w:hAnsi="Times New Roman"/>
          <w:sz w:val="24"/>
          <w:szCs w:val="24"/>
        </w:rPr>
        <w:t>ir</w:t>
      </w:r>
      <w:r w:rsidRPr="0095102C"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r w:rsidRPr="0095102C">
        <w:rPr>
          <w:rStyle w:val="Emfaz"/>
          <w:rFonts w:ascii="Times New Roman" w:hAnsi="Times New Roman"/>
          <w:i w:val="0"/>
          <w:iCs/>
          <w:sz w:val="24"/>
          <w:szCs w:val="24"/>
        </w:rPr>
        <w:t>alkoholio</w:t>
      </w:r>
      <w:r w:rsidRPr="0095102C"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r w:rsidRPr="0095102C">
        <w:rPr>
          <w:rStyle w:val="st"/>
          <w:rFonts w:ascii="Times New Roman" w:hAnsi="Times New Roman"/>
          <w:sz w:val="24"/>
          <w:szCs w:val="24"/>
        </w:rPr>
        <w:t>kontrolės</w:t>
      </w:r>
      <w:r w:rsidRPr="0095102C">
        <w:rPr>
          <w:rStyle w:val="st"/>
          <w:rFonts w:ascii="Times New Roman" w:hAnsi="Times New Roman"/>
          <w:i/>
          <w:sz w:val="24"/>
          <w:szCs w:val="24"/>
        </w:rPr>
        <w:t xml:space="preserve"> </w:t>
      </w:r>
      <w:r w:rsidRPr="0095102C">
        <w:rPr>
          <w:rStyle w:val="Emfaz"/>
          <w:rFonts w:ascii="Times New Roman" w:hAnsi="Times New Roman"/>
          <w:i w:val="0"/>
          <w:iCs/>
          <w:sz w:val="24"/>
          <w:szCs w:val="24"/>
        </w:rPr>
        <w:t xml:space="preserve">departamentu, kitomis įstaigomis, organizacijomis, </w:t>
      </w:r>
      <w:r w:rsidRPr="0095102C">
        <w:rPr>
          <w:rFonts w:ascii="Times New Roman" w:hAnsi="Times New Roman"/>
          <w:sz w:val="24"/>
          <w:szCs w:val="24"/>
        </w:rPr>
        <w:t>veikiančiomis narkotikų ir narkomanijos srityje,</w:t>
      </w:r>
      <w:r w:rsidRPr="0095102C">
        <w:rPr>
          <w:rStyle w:val="Emfaz"/>
          <w:rFonts w:ascii="Times New Roman" w:hAnsi="Times New Roman"/>
          <w:i w:val="0"/>
          <w:iCs/>
          <w:sz w:val="24"/>
          <w:szCs w:val="24"/>
        </w:rPr>
        <w:t xml:space="preserve"> </w:t>
      </w:r>
      <w:r>
        <w:rPr>
          <w:rStyle w:val="Emfaz"/>
          <w:rFonts w:ascii="Times New Roman" w:hAnsi="Times New Roman"/>
          <w:i w:val="0"/>
          <w:iCs/>
          <w:sz w:val="24"/>
          <w:szCs w:val="24"/>
        </w:rPr>
        <w:t xml:space="preserve">pagal galimybes </w:t>
      </w:r>
      <w:r w:rsidRPr="0095102C">
        <w:rPr>
          <w:rFonts w:ascii="Times New Roman" w:hAnsi="Times New Roman"/>
          <w:sz w:val="24"/>
          <w:szCs w:val="24"/>
        </w:rPr>
        <w:t xml:space="preserve">dalyvaus </w:t>
      </w:r>
      <w:r>
        <w:rPr>
          <w:rFonts w:ascii="Times New Roman" w:hAnsi="Times New Roman"/>
          <w:color w:val="000000"/>
          <w:sz w:val="24"/>
          <w:szCs w:val="24"/>
        </w:rPr>
        <w:t>S</w:t>
      </w:r>
      <w:r w:rsidRPr="0095102C">
        <w:rPr>
          <w:rFonts w:ascii="Times New Roman" w:hAnsi="Times New Roman"/>
          <w:color w:val="000000"/>
          <w:sz w:val="24"/>
          <w:szCs w:val="24"/>
        </w:rPr>
        <w:t>avivaldybės ir šalies renginiuose ne tik narkotikų</w:t>
      </w:r>
      <w:r>
        <w:rPr>
          <w:rFonts w:ascii="Times New Roman" w:hAnsi="Times New Roman"/>
          <w:color w:val="000000"/>
          <w:sz w:val="24"/>
          <w:szCs w:val="24"/>
        </w:rPr>
        <w:t>, alkoholio</w:t>
      </w:r>
      <w:r w:rsidRPr="0095102C">
        <w:rPr>
          <w:rFonts w:ascii="Times New Roman" w:hAnsi="Times New Roman"/>
          <w:color w:val="000000"/>
          <w:sz w:val="24"/>
          <w:szCs w:val="24"/>
        </w:rPr>
        <w:t xml:space="preserve"> kontrolės ir narkomanijos prevencijos klausimais, bet ir tabako, alkoholio kitų psichoaktyviųjų medžiagų vartojimo prevencijos klausimais, p</w:t>
      </w:r>
      <w:r w:rsidRPr="0095102C">
        <w:rPr>
          <w:rStyle w:val="Emfaz"/>
          <w:rFonts w:ascii="Times New Roman" w:hAnsi="Times New Roman"/>
          <w:i w:val="0"/>
          <w:iCs/>
          <w:sz w:val="24"/>
          <w:szCs w:val="24"/>
        </w:rPr>
        <w:t>agal kompetenciją</w:t>
      </w:r>
      <w:r w:rsidRPr="0095102C">
        <w:rPr>
          <w:rFonts w:ascii="Times New Roman" w:hAnsi="Times New Roman"/>
          <w:sz w:val="24"/>
          <w:szCs w:val="24"/>
        </w:rPr>
        <w:t xml:space="preserve"> </w:t>
      </w:r>
      <w:r w:rsidRPr="0095102C">
        <w:rPr>
          <w:rFonts w:ascii="Times New Roman" w:hAnsi="Times New Roman"/>
          <w:color w:val="000000"/>
          <w:sz w:val="24"/>
          <w:szCs w:val="24"/>
        </w:rPr>
        <w:t>teiks</w:t>
      </w:r>
      <w:r w:rsidRPr="0095102C">
        <w:rPr>
          <w:rFonts w:ascii="Times New Roman" w:hAnsi="Times New Roman"/>
          <w:sz w:val="24"/>
          <w:szCs w:val="24"/>
        </w:rPr>
        <w:t xml:space="preserve"> informaciją, </w:t>
      </w:r>
      <w:r w:rsidRPr="0095102C">
        <w:rPr>
          <w:rFonts w:ascii="Times New Roman" w:hAnsi="Times New Roman"/>
          <w:color w:val="000000"/>
          <w:sz w:val="24"/>
          <w:szCs w:val="24"/>
        </w:rPr>
        <w:t xml:space="preserve">pasiūlymus, rekomendacijas </w:t>
      </w:r>
      <w:r>
        <w:rPr>
          <w:rFonts w:ascii="Times New Roman" w:hAnsi="Times New Roman"/>
          <w:color w:val="000000"/>
          <w:sz w:val="24"/>
          <w:szCs w:val="24"/>
        </w:rPr>
        <w:t xml:space="preserve">valstybės, </w:t>
      </w:r>
      <w:r>
        <w:rPr>
          <w:rFonts w:ascii="Times New Roman" w:hAnsi="Times New Roman"/>
          <w:sz w:val="24"/>
          <w:szCs w:val="24"/>
        </w:rPr>
        <w:t>S</w:t>
      </w:r>
      <w:r w:rsidRPr="0095102C">
        <w:rPr>
          <w:rFonts w:ascii="Times New Roman" w:hAnsi="Times New Roman"/>
          <w:sz w:val="24"/>
          <w:szCs w:val="24"/>
        </w:rPr>
        <w:t>avivaldybės institucijoms, įstaigoms, visuomenės informavimo priemonėms</w:t>
      </w:r>
      <w:r>
        <w:rPr>
          <w:rFonts w:ascii="Times New Roman" w:hAnsi="Times New Roman"/>
          <w:sz w:val="24"/>
          <w:szCs w:val="24"/>
        </w:rPr>
        <w:t>.</w:t>
      </w:r>
    </w:p>
    <w:p w14:paraId="7E90B714" w14:textId="10CC8543" w:rsidR="0095102C" w:rsidRDefault="0095102C" w:rsidP="0095102C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_GoBack"/>
    </w:p>
    <w:p w14:paraId="10EFC145" w14:textId="30ED38C1" w:rsidR="00D52B8C" w:rsidRPr="0095102C" w:rsidRDefault="0095102C" w:rsidP="0095102C">
      <w:pPr>
        <w:spacing w:line="360" w:lineRule="auto"/>
        <w:ind w:firstLine="851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  <w:bookmarkEnd w:id="1"/>
    </w:p>
    <w:sectPr w:rsidR="00D52B8C" w:rsidRPr="0095102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831C0"/>
    <w:multiLevelType w:val="multilevel"/>
    <w:tmpl w:val="3FCE17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55090D7F"/>
    <w:multiLevelType w:val="hybridMultilevel"/>
    <w:tmpl w:val="F57E91A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8C"/>
    <w:rsid w:val="003A70DF"/>
    <w:rsid w:val="0095102C"/>
    <w:rsid w:val="00CC12AF"/>
    <w:rsid w:val="00D52B8C"/>
    <w:rsid w:val="00DE1F3A"/>
    <w:rsid w:val="00E4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2D25"/>
  <w15:chartTrackingRefBased/>
  <w15:docId w15:val="{4F07DED3-B438-4FED-8122-BF0812D7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70DF"/>
    <w:pPr>
      <w:spacing w:after="0" w:line="240" w:lineRule="auto"/>
    </w:pPr>
    <w:rPr>
      <w:rFonts w:ascii="TimesLT" w:eastAsia="Times New Roman" w:hAnsi="TimesLT" w:cs="Times New Roman"/>
      <w:sz w:val="26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3A70DF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95102C"/>
    <w:rPr>
      <w:rFonts w:cs="Times New Roman"/>
      <w:i/>
    </w:rPr>
  </w:style>
  <w:style w:type="character" w:customStyle="1" w:styleId="st">
    <w:name w:val="st"/>
    <w:basedOn w:val="Numatytasispastraiposriftas"/>
    <w:rsid w:val="009510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2077</Words>
  <Characters>1185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Labašauskaitė</dc:creator>
  <cp:keywords/>
  <dc:description/>
  <cp:lastModifiedBy>Milda Labašauskaitė</cp:lastModifiedBy>
  <cp:revision>3</cp:revision>
  <dcterms:created xsi:type="dcterms:W3CDTF">2020-01-15T11:50:00Z</dcterms:created>
  <dcterms:modified xsi:type="dcterms:W3CDTF">2020-01-15T12:34:00Z</dcterms:modified>
</cp:coreProperties>
</file>