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E9F" w:rsidRPr="00261D5E" w:rsidRDefault="00B67E9F" w:rsidP="007D7AB4">
      <w:pPr>
        <w:jc w:val="center"/>
        <w:rPr>
          <w:rFonts w:ascii="Times New Roman" w:hAnsi="Times New Roman"/>
          <w:b/>
          <w:sz w:val="24"/>
          <w:szCs w:val="24"/>
        </w:rPr>
      </w:pPr>
      <w:r w:rsidRPr="00261D5E">
        <w:rPr>
          <w:rFonts w:ascii="Times New Roman" w:hAnsi="Times New Roman"/>
          <w:b/>
          <w:sz w:val="24"/>
          <w:szCs w:val="24"/>
        </w:rPr>
        <w:t>Kauno rajono savivaldybės 2015–2020 m. Korupcijos prevencijos programos įgyvendinimo</w:t>
      </w:r>
    </w:p>
    <w:p w:rsidR="00B67E9F" w:rsidRPr="00261D5E" w:rsidRDefault="00B67E9F" w:rsidP="007D7AB4">
      <w:pPr>
        <w:jc w:val="center"/>
        <w:rPr>
          <w:rFonts w:ascii="Times New Roman" w:hAnsi="Times New Roman"/>
          <w:b/>
          <w:sz w:val="24"/>
          <w:szCs w:val="24"/>
        </w:rPr>
      </w:pPr>
      <w:r w:rsidRPr="00261D5E">
        <w:rPr>
          <w:rFonts w:ascii="Times New Roman" w:hAnsi="Times New Roman"/>
          <w:b/>
          <w:sz w:val="24"/>
          <w:szCs w:val="24"/>
        </w:rPr>
        <w:t>ATASKAITA</w:t>
      </w:r>
      <w:r w:rsidR="00D6720E">
        <w:rPr>
          <w:rFonts w:ascii="Times New Roman" w:hAnsi="Times New Roman"/>
          <w:b/>
          <w:sz w:val="24"/>
          <w:szCs w:val="24"/>
        </w:rPr>
        <w:t xml:space="preserve"> už 2020</w:t>
      </w:r>
      <w:r w:rsidR="000923AC">
        <w:rPr>
          <w:rFonts w:ascii="Times New Roman" w:hAnsi="Times New Roman"/>
          <w:b/>
          <w:sz w:val="24"/>
          <w:szCs w:val="24"/>
        </w:rPr>
        <w:t xml:space="preserve"> metus</w:t>
      </w:r>
    </w:p>
    <w:p w:rsidR="00671DFD" w:rsidRPr="00261D5E" w:rsidRDefault="00671DFD" w:rsidP="00671DFD">
      <w:pPr>
        <w:jc w:val="center"/>
        <w:rPr>
          <w:rFonts w:ascii="Times New Roman" w:hAnsi="Times New Roman"/>
          <w:b/>
          <w:sz w:val="24"/>
          <w:szCs w:val="24"/>
        </w:rPr>
      </w:pPr>
    </w:p>
    <w:p w:rsidR="00B67E9F" w:rsidRPr="00261D5E" w:rsidRDefault="006207F9" w:rsidP="00671DFD">
      <w:pPr>
        <w:jc w:val="center"/>
        <w:rPr>
          <w:rFonts w:ascii="Times New Roman" w:hAnsi="Times New Roman"/>
          <w:sz w:val="24"/>
          <w:szCs w:val="24"/>
        </w:rPr>
      </w:pPr>
      <w:r>
        <w:rPr>
          <w:rFonts w:ascii="Times New Roman" w:hAnsi="Times New Roman"/>
          <w:sz w:val="24"/>
          <w:szCs w:val="24"/>
        </w:rPr>
        <w:t>2020</w:t>
      </w:r>
      <w:r w:rsidR="005B5F6A">
        <w:rPr>
          <w:rFonts w:ascii="Times New Roman" w:hAnsi="Times New Roman"/>
          <w:sz w:val="24"/>
          <w:szCs w:val="24"/>
        </w:rPr>
        <w:t xml:space="preserve"> m. vasario</w:t>
      </w:r>
      <w:r w:rsidR="003403D7">
        <w:rPr>
          <w:rFonts w:ascii="Times New Roman" w:hAnsi="Times New Roman"/>
          <w:sz w:val="24"/>
          <w:szCs w:val="24"/>
        </w:rPr>
        <w:t xml:space="preserve"> </w:t>
      </w:r>
      <w:r w:rsidR="005B5F6A">
        <w:rPr>
          <w:rFonts w:ascii="Times New Roman" w:hAnsi="Times New Roman"/>
          <w:sz w:val="24"/>
          <w:szCs w:val="24"/>
        </w:rPr>
        <w:t xml:space="preserve"> </w:t>
      </w:r>
      <w:r w:rsidR="0088075F">
        <w:rPr>
          <w:rFonts w:ascii="Times New Roman" w:hAnsi="Times New Roman"/>
          <w:sz w:val="24"/>
          <w:szCs w:val="24"/>
        </w:rPr>
        <w:t xml:space="preserve">23 </w:t>
      </w:r>
      <w:r w:rsidR="005B5F6A">
        <w:rPr>
          <w:rFonts w:ascii="Times New Roman" w:hAnsi="Times New Roman"/>
          <w:sz w:val="24"/>
          <w:szCs w:val="24"/>
        </w:rPr>
        <w:t>d.</w:t>
      </w:r>
    </w:p>
    <w:p w:rsidR="00671DFD" w:rsidRPr="00261D5E" w:rsidRDefault="00671DFD" w:rsidP="00671DFD">
      <w:pPr>
        <w:jc w:val="center"/>
        <w:rPr>
          <w:rFonts w:ascii="Times New Roman" w:hAnsi="Times New Roman"/>
          <w:sz w:val="24"/>
          <w:szCs w:val="24"/>
        </w:rPr>
      </w:pPr>
      <w:r w:rsidRPr="00261D5E">
        <w:rPr>
          <w:rFonts w:ascii="Times New Roman" w:hAnsi="Times New Roman"/>
          <w:sz w:val="24"/>
          <w:szCs w:val="24"/>
        </w:rPr>
        <w:t>Kaunas</w:t>
      </w:r>
    </w:p>
    <w:p w:rsidR="00622DEC" w:rsidRPr="0046249F" w:rsidRDefault="00622DEC" w:rsidP="00622DEC">
      <w:pPr>
        <w:spacing w:line="360" w:lineRule="auto"/>
        <w:ind w:left="3888"/>
        <w:jc w:val="both"/>
        <w:rPr>
          <w:rFonts w:ascii="Times New Roman" w:hAnsi="Times New Roman"/>
          <w:sz w:val="24"/>
          <w:szCs w:val="24"/>
        </w:rPr>
      </w:pPr>
    </w:p>
    <w:p w:rsidR="00B67E9F" w:rsidRPr="0046249F" w:rsidRDefault="00B67E9F" w:rsidP="00776A2F">
      <w:pPr>
        <w:spacing w:line="360" w:lineRule="auto"/>
        <w:ind w:firstLine="709"/>
        <w:jc w:val="both"/>
        <w:rPr>
          <w:rFonts w:ascii="Times New Roman" w:hAnsi="Times New Roman"/>
          <w:sz w:val="24"/>
          <w:szCs w:val="24"/>
        </w:rPr>
      </w:pPr>
      <w:r w:rsidRPr="0046249F">
        <w:rPr>
          <w:rFonts w:ascii="Times New Roman" w:hAnsi="Times New Roman"/>
          <w:sz w:val="24"/>
          <w:szCs w:val="24"/>
        </w:rPr>
        <w:t>Vadovaudam</w:t>
      </w:r>
      <w:r w:rsidR="006728DD" w:rsidRPr="0046249F">
        <w:rPr>
          <w:rFonts w:ascii="Times New Roman" w:hAnsi="Times New Roman"/>
          <w:sz w:val="24"/>
          <w:szCs w:val="24"/>
        </w:rPr>
        <w:t>asis</w:t>
      </w:r>
      <w:r w:rsidRPr="0046249F">
        <w:rPr>
          <w:rFonts w:ascii="Times New Roman" w:hAnsi="Times New Roman"/>
          <w:sz w:val="24"/>
          <w:szCs w:val="24"/>
        </w:rPr>
        <w:t xml:space="preserve"> </w:t>
      </w:r>
      <w:bookmarkStart w:id="0" w:name="_Hlk64614170"/>
      <w:r w:rsidRPr="0046249F">
        <w:rPr>
          <w:rFonts w:ascii="Times New Roman" w:hAnsi="Times New Roman"/>
          <w:sz w:val="24"/>
          <w:szCs w:val="24"/>
        </w:rPr>
        <w:t>(nenurodyta)</w:t>
      </w:r>
      <w:bookmarkEnd w:id="0"/>
      <w:r w:rsidRPr="0046249F">
        <w:rPr>
          <w:rFonts w:ascii="Times New Roman" w:hAnsi="Times New Roman"/>
          <w:sz w:val="24"/>
          <w:szCs w:val="24"/>
        </w:rPr>
        <w:t xml:space="preserve"> Kauno rajono savivaldybės tarybos</w:t>
      </w:r>
      <w:r w:rsidR="00390E35" w:rsidRPr="0046249F">
        <w:rPr>
          <w:rFonts w:ascii="Times New Roman" w:hAnsi="Times New Roman"/>
          <w:sz w:val="24"/>
          <w:szCs w:val="24"/>
        </w:rPr>
        <w:t xml:space="preserve"> 2014</w:t>
      </w:r>
      <w:r w:rsidR="00722706" w:rsidRPr="0046249F">
        <w:rPr>
          <w:rFonts w:ascii="Times New Roman" w:hAnsi="Times New Roman"/>
          <w:sz w:val="24"/>
          <w:szCs w:val="24"/>
        </w:rPr>
        <w:t xml:space="preserve"> m. </w:t>
      </w:r>
      <w:r w:rsidR="00390E35" w:rsidRPr="0046249F">
        <w:rPr>
          <w:rFonts w:ascii="Times New Roman" w:hAnsi="Times New Roman"/>
          <w:sz w:val="24"/>
          <w:szCs w:val="24"/>
        </w:rPr>
        <w:t xml:space="preserve">rugsėjo 25 </w:t>
      </w:r>
      <w:r w:rsidR="00722706" w:rsidRPr="0046249F">
        <w:rPr>
          <w:rFonts w:ascii="Times New Roman" w:hAnsi="Times New Roman"/>
          <w:sz w:val="24"/>
          <w:szCs w:val="24"/>
        </w:rPr>
        <w:t>d. sprendimu</w:t>
      </w:r>
      <w:r w:rsidRPr="0046249F">
        <w:rPr>
          <w:rFonts w:ascii="Times New Roman" w:hAnsi="Times New Roman"/>
          <w:sz w:val="24"/>
          <w:szCs w:val="24"/>
        </w:rPr>
        <w:t xml:space="preserve"> </w:t>
      </w:r>
      <w:r w:rsidR="00390E35" w:rsidRPr="0046249F">
        <w:rPr>
          <w:rFonts w:ascii="Times New Roman" w:hAnsi="Times New Roman"/>
          <w:sz w:val="24"/>
          <w:szCs w:val="24"/>
        </w:rPr>
        <w:t>Nr. TS-371</w:t>
      </w:r>
      <w:r w:rsidR="00C36835">
        <w:rPr>
          <w:rFonts w:ascii="Times New Roman" w:hAnsi="Times New Roman"/>
          <w:sz w:val="24"/>
          <w:szCs w:val="24"/>
        </w:rPr>
        <w:t xml:space="preserve"> ,,Dėl</w:t>
      </w:r>
      <w:r w:rsidR="00C36835" w:rsidRPr="00C36835">
        <w:rPr>
          <w:rFonts w:ascii="Times New Roman" w:hAnsi="Times New Roman"/>
          <w:sz w:val="24"/>
          <w:szCs w:val="24"/>
        </w:rPr>
        <w:t xml:space="preserve"> Kauno rajono savivaldybės 2015–2020 m. Korupcijos prevencijos program</w:t>
      </w:r>
      <w:r w:rsidR="00C36835">
        <w:rPr>
          <w:rFonts w:ascii="Times New Roman" w:hAnsi="Times New Roman"/>
          <w:sz w:val="24"/>
          <w:szCs w:val="24"/>
        </w:rPr>
        <w:t>os</w:t>
      </w:r>
      <w:r w:rsidR="00C36835" w:rsidRPr="00C36835">
        <w:rPr>
          <w:rFonts w:ascii="Times New Roman" w:hAnsi="Times New Roman"/>
          <w:sz w:val="24"/>
          <w:szCs w:val="24"/>
        </w:rPr>
        <w:t xml:space="preserve"> patvirtin</w:t>
      </w:r>
      <w:r w:rsidR="00C36835">
        <w:rPr>
          <w:rFonts w:ascii="Times New Roman" w:hAnsi="Times New Roman"/>
          <w:sz w:val="24"/>
          <w:szCs w:val="24"/>
        </w:rPr>
        <w:t>imo“</w:t>
      </w:r>
      <w:r w:rsidR="001D5E0C">
        <w:rPr>
          <w:rFonts w:ascii="Times New Roman" w:hAnsi="Times New Roman"/>
          <w:sz w:val="24"/>
          <w:szCs w:val="24"/>
        </w:rPr>
        <w:t xml:space="preserve"> (toliau – Programa)</w:t>
      </w:r>
      <w:r w:rsidRPr="0046249F">
        <w:rPr>
          <w:rFonts w:ascii="Times New Roman" w:hAnsi="Times New Roman"/>
          <w:sz w:val="24"/>
          <w:szCs w:val="24"/>
        </w:rPr>
        <w:t xml:space="preserve"> ir Lietuvos Respublikos korupcijos pre</w:t>
      </w:r>
      <w:r w:rsidR="004C2045" w:rsidRPr="0046249F">
        <w:rPr>
          <w:rFonts w:ascii="Times New Roman" w:hAnsi="Times New Roman"/>
          <w:sz w:val="24"/>
          <w:szCs w:val="24"/>
        </w:rPr>
        <w:t xml:space="preserve">vencijos įstatymu, </w:t>
      </w:r>
      <w:r w:rsidR="00A37F58" w:rsidRPr="0046249F">
        <w:rPr>
          <w:rFonts w:ascii="Times New Roman" w:hAnsi="Times New Roman"/>
          <w:sz w:val="24"/>
          <w:szCs w:val="24"/>
        </w:rPr>
        <w:t xml:space="preserve">teikiu </w:t>
      </w:r>
      <w:r w:rsidR="00A37F58" w:rsidRPr="0046249F">
        <w:rPr>
          <w:rFonts w:ascii="Times New Roman" w:hAnsi="Times New Roman"/>
          <w:bCs/>
          <w:sz w:val="24"/>
          <w:szCs w:val="24"/>
        </w:rPr>
        <w:t xml:space="preserve">Kauno rajono savivaldybės 2015–2020 m. korupcijos prevencijos programos įgyvendinimo ir priemonių plano </w:t>
      </w:r>
      <w:r w:rsidR="0046249F">
        <w:rPr>
          <w:rFonts w:ascii="Times New Roman" w:hAnsi="Times New Roman"/>
          <w:sz w:val="24"/>
          <w:szCs w:val="24"/>
        </w:rPr>
        <w:t>2020</w:t>
      </w:r>
      <w:r w:rsidR="00A37F58" w:rsidRPr="0046249F">
        <w:rPr>
          <w:rFonts w:ascii="Times New Roman" w:hAnsi="Times New Roman"/>
          <w:sz w:val="24"/>
          <w:szCs w:val="24"/>
        </w:rPr>
        <w:t xml:space="preserve"> m. ataskaitą. Ataskaitą parengė </w:t>
      </w:r>
      <w:r w:rsidRPr="0046249F">
        <w:rPr>
          <w:rFonts w:ascii="Times New Roman" w:hAnsi="Times New Roman"/>
          <w:sz w:val="24"/>
          <w:szCs w:val="24"/>
        </w:rPr>
        <w:t>Kauno rajono savivaldybės administracijos Teisės skyrius.</w:t>
      </w:r>
    </w:p>
    <w:p w:rsidR="00E4020C" w:rsidRDefault="00B67E9F" w:rsidP="00776A2F">
      <w:pPr>
        <w:spacing w:line="360" w:lineRule="auto"/>
        <w:ind w:firstLine="709"/>
        <w:jc w:val="both"/>
        <w:rPr>
          <w:rFonts w:ascii="Times New Roman" w:hAnsi="Times New Roman"/>
          <w:b/>
          <w:sz w:val="24"/>
          <w:szCs w:val="24"/>
        </w:rPr>
      </w:pPr>
      <w:r w:rsidRPr="0046249F">
        <w:rPr>
          <w:rFonts w:ascii="Times New Roman" w:hAnsi="Times New Roman"/>
          <w:sz w:val="24"/>
          <w:szCs w:val="24"/>
        </w:rPr>
        <w:t>Kauno rajono savivaldybės 2015</w:t>
      </w:r>
      <w:r w:rsidR="006728DD" w:rsidRPr="0046249F">
        <w:rPr>
          <w:rFonts w:ascii="Times New Roman" w:hAnsi="Times New Roman"/>
          <w:sz w:val="24"/>
          <w:szCs w:val="24"/>
        </w:rPr>
        <w:t>–</w:t>
      </w:r>
      <w:r w:rsidRPr="0046249F">
        <w:rPr>
          <w:rFonts w:ascii="Times New Roman" w:hAnsi="Times New Roman"/>
          <w:sz w:val="24"/>
          <w:szCs w:val="24"/>
        </w:rPr>
        <w:t xml:space="preserve">2020 m. korupcijos prevencijos programa </w:t>
      </w:r>
      <w:r w:rsidR="00722706" w:rsidRPr="0046249F">
        <w:rPr>
          <w:rFonts w:ascii="Times New Roman" w:hAnsi="Times New Roman"/>
          <w:sz w:val="24"/>
          <w:szCs w:val="24"/>
        </w:rPr>
        <w:t>p</w:t>
      </w:r>
      <w:r w:rsidRPr="0046249F">
        <w:rPr>
          <w:rFonts w:ascii="Times New Roman" w:hAnsi="Times New Roman"/>
          <w:sz w:val="24"/>
          <w:szCs w:val="24"/>
        </w:rPr>
        <w:t>arengta, vadovaujantis Lietuvos Respublikos korupcijos prevencijos įstatymu, Lietuvos Respublikos nac</w:t>
      </w:r>
      <w:r w:rsidR="004C2045" w:rsidRPr="0046249F">
        <w:rPr>
          <w:rFonts w:ascii="Times New Roman" w:hAnsi="Times New Roman"/>
          <w:sz w:val="24"/>
          <w:szCs w:val="24"/>
        </w:rPr>
        <w:t>ionaline kovos su korupcija 2015–2025</w:t>
      </w:r>
      <w:r w:rsidRPr="0046249F">
        <w:rPr>
          <w:rFonts w:ascii="Times New Roman" w:hAnsi="Times New Roman"/>
          <w:sz w:val="24"/>
          <w:szCs w:val="24"/>
        </w:rPr>
        <w:t xml:space="preserve"> m. programa, patvirtinta</w:t>
      </w:r>
      <w:r w:rsidR="004C2045" w:rsidRPr="0046249F">
        <w:rPr>
          <w:rFonts w:ascii="Times New Roman" w:hAnsi="Times New Roman"/>
          <w:sz w:val="24"/>
          <w:szCs w:val="24"/>
        </w:rPr>
        <w:t xml:space="preserve"> Lietuvos Respublikos Seimo 2015</w:t>
      </w:r>
      <w:r w:rsidRPr="0046249F">
        <w:rPr>
          <w:rFonts w:ascii="Times New Roman" w:hAnsi="Times New Roman"/>
          <w:sz w:val="24"/>
          <w:szCs w:val="24"/>
        </w:rPr>
        <w:t xml:space="preserve"> m. </w:t>
      </w:r>
      <w:r w:rsidR="004C2045" w:rsidRPr="0046249F">
        <w:rPr>
          <w:rFonts w:ascii="Times New Roman" w:hAnsi="Times New Roman"/>
          <w:sz w:val="24"/>
          <w:szCs w:val="24"/>
        </w:rPr>
        <w:t>kovo 10 d. nutarimu Nr. XII-1537</w:t>
      </w:r>
      <w:r w:rsidR="00030D4D" w:rsidRPr="0046249F">
        <w:rPr>
          <w:rFonts w:ascii="Times New Roman" w:hAnsi="Times New Roman"/>
          <w:sz w:val="24"/>
          <w:szCs w:val="24"/>
        </w:rPr>
        <w:t>,</w:t>
      </w:r>
      <w:r w:rsidRPr="0046249F">
        <w:rPr>
          <w:rFonts w:ascii="Times New Roman" w:hAnsi="Times New Roman"/>
          <w:sz w:val="24"/>
          <w:szCs w:val="24"/>
        </w:rPr>
        <w:t xml:space="preserve"> ir skirta korupcijos prevencijai ir sisteminės korupcijos pasireiškimo galimybėms</w:t>
      </w:r>
      <w:r w:rsidRPr="0060722D">
        <w:rPr>
          <w:rFonts w:ascii="Times New Roman" w:hAnsi="Times New Roman"/>
          <w:sz w:val="24"/>
          <w:szCs w:val="24"/>
        </w:rPr>
        <w:t xml:space="preserve"> mažinti Kauno rajono savivaldybės institucijose ir įstaigose bei kitose biudžetinėse ir viešosiose įstaigose, įmonėse, kurių steigėja yra Kauno rajono s</w:t>
      </w:r>
      <w:r w:rsidR="004C2045" w:rsidRPr="0060722D">
        <w:rPr>
          <w:rFonts w:ascii="Times New Roman" w:hAnsi="Times New Roman"/>
          <w:sz w:val="24"/>
          <w:szCs w:val="24"/>
        </w:rPr>
        <w:t xml:space="preserve">avivaldybė. </w:t>
      </w:r>
    </w:p>
    <w:p w:rsidR="007D3B8D" w:rsidRDefault="007104B1" w:rsidP="007104B1">
      <w:pPr>
        <w:tabs>
          <w:tab w:val="left" w:pos="4256"/>
        </w:tabs>
        <w:rPr>
          <w:rFonts w:ascii="Times New Roman" w:hAnsi="Times New Roman"/>
          <w:sz w:val="24"/>
          <w:szCs w:val="24"/>
        </w:rPr>
      </w:pPr>
      <w:r>
        <w:rPr>
          <w:rFonts w:ascii="Times New Roman" w:hAnsi="Times New Roman"/>
          <w:sz w:val="24"/>
          <w:szCs w:val="24"/>
        </w:rPr>
        <w:tab/>
      </w:r>
    </w:p>
    <w:p w:rsidR="00180BBE" w:rsidRPr="00180BBE" w:rsidRDefault="003859B0" w:rsidP="007D3B8D">
      <w:pPr>
        <w:tabs>
          <w:tab w:val="left" w:pos="4256"/>
        </w:tabs>
        <w:jc w:val="center"/>
        <w:rPr>
          <w:rFonts w:ascii="Times New Roman" w:hAnsi="Times New Roman"/>
          <w:b/>
          <w:sz w:val="24"/>
          <w:szCs w:val="24"/>
        </w:rPr>
      </w:pPr>
      <w:r w:rsidRPr="00180BBE">
        <w:rPr>
          <w:rFonts w:ascii="Times New Roman" w:hAnsi="Times New Roman"/>
          <w:b/>
          <w:sz w:val="24"/>
          <w:szCs w:val="24"/>
        </w:rPr>
        <w:t>I</w:t>
      </w:r>
      <w:r w:rsidR="00180BBE" w:rsidRPr="00180BBE">
        <w:rPr>
          <w:rFonts w:ascii="Times New Roman" w:hAnsi="Times New Roman"/>
          <w:b/>
          <w:sz w:val="24"/>
          <w:szCs w:val="24"/>
        </w:rPr>
        <w:t xml:space="preserve"> SKYRIUS</w:t>
      </w:r>
    </w:p>
    <w:p w:rsidR="003859B0" w:rsidRPr="004A58F1" w:rsidRDefault="003859B0" w:rsidP="00180BBE">
      <w:pPr>
        <w:tabs>
          <w:tab w:val="left" w:pos="4256"/>
        </w:tabs>
        <w:ind w:firstLine="709"/>
        <w:jc w:val="center"/>
        <w:rPr>
          <w:rFonts w:ascii="Times New Roman" w:hAnsi="Times New Roman"/>
          <w:b/>
          <w:sz w:val="24"/>
          <w:szCs w:val="24"/>
        </w:rPr>
      </w:pPr>
      <w:r w:rsidRPr="004A58F1">
        <w:rPr>
          <w:rFonts w:ascii="Times New Roman" w:hAnsi="Times New Roman"/>
          <w:b/>
          <w:sz w:val="24"/>
          <w:szCs w:val="24"/>
        </w:rPr>
        <w:t>SAVIVALDYBĖS TEISĖKŪROS SRIT</w:t>
      </w:r>
      <w:r w:rsidR="00502573" w:rsidRPr="004A58F1">
        <w:rPr>
          <w:rFonts w:ascii="Times New Roman" w:hAnsi="Times New Roman"/>
          <w:b/>
          <w:sz w:val="24"/>
          <w:szCs w:val="24"/>
        </w:rPr>
        <w:t>IS</w:t>
      </w:r>
      <w:r w:rsidRPr="004A58F1">
        <w:rPr>
          <w:rFonts w:ascii="Times New Roman" w:hAnsi="Times New Roman"/>
          <w:b/>
          <w:sz w:val="24"/>
          <w:szCs w:val="24"/>
        </w:rPr>
        <w:t xml:space="preserve"> </w:t>
      </w:r>
    </w:p>
    <w:p w:rsidR="00180BBE" w:rsidRPr="004A58F1" w:rsidRDefault="00180BBE" w:rsidP="00180BBE">
      <w:pPr>
        <w:tabs>
          <w:tab w:val="left" w:pos="4256"/>
        </w:tabs>
        <w:ind w:firstLine="709"/>
        <w:jc w:val="center"/>
        <w:rPr>
          <w:rFonts w:ascii="Times New Roman" w:hAnsi="Times New Roman"/>
          <w:b/>
          <w:sz w:val="24"/>
          <w:szCs w:val="24"/>
        </w:rPr>
      </w:pPr>
    </w:p>
    <w:p w:rsidR="003B4507" w:rsidRPr="004A58F1" w:rsidRDefault="00E64868" w:rsidP="003B4507">
      <w:pPr>
        <w:tabs>
          <w:tab w:val="left" w:pos="4256"/>
        </w:tabs>
        <w:spacing w:line="360" w:lineRule="auto"/>
        <w:ind w:firstLine="709"/>
        <w:jc w:val="both"/>
        <w:rPr>
          <w:rFonts w:ascii="Times New Roman" w:hAnsi="Times New Roman"/>
          <w:sz w:val="24"/>
          <w:szCs w:val="24"/>
        </w:rPr>
      </w:pPr>
      <w:r w:rsidRPr="004A58F1">
        <w:rPr>
          <w:rFonts w:ascii="Times New Roman" w:hAnsi="Times New Roman"/>
          <w:sz w:val="24"/>
          <w:szCs w:val="24"/>
        </w:rPr>
        <w:t xml:space="preserve">Programoje </w:t>
      </w:r>
      <w:r w:rsidR="00A86224">
        <w:rPr>
          <w:rFonts w:ascii="Times New Roman" w:hAnsi="Times New Roman"/>
          <w:sz w:val="24"/>
          <w:szCs w:val="24"/>
        </w:rPr>
        <w:t>S</w:t>
      </w:r>
      <w:r w:rsidRPr="004A58F1">
        <w:rPr>
          <w:rFonts w:ascii="Times New Roman" w:hAnsi="Times New Roman"/>
          <w:sz w:val="24"/>
          <w:szCs w:val="24"/>
        </w:rPr>
        <w:t xml:space="preserve">avivaldybės teisėkūros srityje </w:t>
      </w:r>
      <w:r w:rsidR="00F14E44" w:rsidRPr="004A58F1">
        <w:rPr>
          <w:rFonts w:ascii="Times New Roman" w:hAnsi="Times New Roman"/>
          <w:sz w:val="24"/>
          <w:szCs w:val="24"/>
        </w:rPr>
        <w:t xml:space="preserve">numatytas </w:t>
      </w:r>
      <w:r w:rsidR="00DC225F" w:rsidRPr="004A58F1">
        <w:rPr>
          <w:rFonts w:ascii="Times New Roman" w:hAnsi="Times New Roman"/>
          <w:sz w:val="24"/>
          <w:szCs w:val="24"/>
        </w:rPr>
        <w:t>tikslas</w:t>
      </w:r>
      <w:r w:rsidR="00F14E44" w:rsidRPr="004A58F1">
        <w:rPr>
          <w:rFonts w:ascii="Times New Roman" w:hAnsi="Times New Roman"/>
          <w:sz w:val="24"/>
          <w:szCs w:val="24"/>
        </w:rPr>
        <w:t xml:space="preserve"> </w:t>
      </w:r>
      <w:r w:rsidR="00DC225F" w:rsidRPr="004A58F1">
        <w:rPr>
          <w:rFonts w:ascii="Times New Roman" w:hAnsi="Times New Roman"/>
          <w:sz w:val="24"/>
          <w:szCs w:val="24"/>
        </w:rPr>
        <w:t xml:space="preserve">– užtikrinti viešumą ir skaidrumą priimant </w:t>
      </w:r>
      <w:r w:rsidR="00502573" w:rsidRPr="004A58F1">
        <w:rPr>
          <w:rFonts w:ascii="Times New Roman" w:hAnsi="Times New Roman"/>
          <w:sz w:val="24"/>
          <w:szCs w:val="24"/>
        </w:rPr>
        <w:t>S</w:t>
      </w:r>
      <w:r w:rsidR="00DC225F" w:rsidRPr="004A58F1">
        <w:rPr>
          <w:rFonts w:ascii="Times New Roman" w:hAnsi="Times New Roman"/>
          <w:sz w:val="24"/>
          <w:szCs w:val="24"/>
        </w:rPr>
        <w:t>avivaldybės sprendi</w:t>
      </w:r>
      <w:r w:rsidR="00D749A7" w:rsidRPr="004A58F1">
        <w:rPr>
          <w:rFonts w:ascii="Times New Roman" w:hAnsi="Times New Roman"/>
          <w:sz w:val="24"/>
          <w:szCs w:val="24"/>
        </w:rPr>
        <w:t>mus. Tikslo rezultato kriterijai</w:t>
      </w:r>
      <w:r w:rsidR="009A7384" w:rsidRPr="004A58F1">
        <w:rPr>
          <w:rFonts w:ascii="Times New Roman" w:hAnsi="Times New Roman"/>
          <w:sz w:val="24"/>
          <w:szCs w:val="24"/>
        </w:rPr>
        <w:t xml:space="preserve">: </w:t>
      </w:r>
    </w:p>
    <w:p w:rsidR="003859B0" w:rsidRDefault="009A7384" w:rsidP="003B4507">
      <w:pPr>
        <w:tabs>
          <w:tab w:val="left" w:pos="4256"/>
        </w:tabs>
        <w:spacing w:line="360" w:lineRule="auto"/>
        <w:ind w:firstLine="709"/>
        <w:jc w:val="both"/>
        <w:rPr>
          <w:rFonts w:ascii="Times New Roman" w:hAnsi="Times New Roman"/>
          <w:sz w:val="24"/>
          <w:szCs w:val="24"/>
        </w:rPr>
      </w:pPr>
      <w:r>
        <w:rPr>
          <w:rFonts w:ascii="Times New Roman" w:hAnsi="Times New Roman"/>
          <w:sz w:val="24"/>
          <w:szCs w:val="24"/>
        </w:rPr>
        <w:t xml:space="preserve">1) </w:t>
      </w:r>
      <w:r w:rsidR="00DC225F" w:rsidRPr="0060722D">
        <w:rPr>
          <w:rFonts w:ascii="Times New Roman" w:hAnsi="Times New Roman"/>
          <w:sz w:val="24"/>
          <w:szCs w:val="24"/>
        </w:rPr>
        <w:t>asmenų</w:t>
      </w:r>
      <w:r w:rsidR="00502573">
        <w:rPr>
          <w:rFonts w:ascii="Times New Roman" w:hAnsi="Times New Roman"/>
          <w:sz w:val="24"/>
          <w:szCs w:val="24"/>
        </w:rPr>
        <w:t>,</w:t>
      </w:r>
      <w:r w:rsidR="00E64868">
        <w:rPr>
          <w:rFonts w:ascii="Times New Roman" w:hAnsi="Times New Roman"/>
          <w:sz w:val="24"/>
          <w:szCs w:val="24"/>
        </w:rPr>
        <w:t xml:space="preserve"> </w:t>
      </w:r>
      <w:r w:rsidR="00DC225F" w:rsidRPr="0060722D">
        <w:rPr>
          <w:rFonts w:ascii="Times New Roman" w:hAnsi="Times New Roman"/>
          <w:sz w:val="24"/>
          <w:szCs w:val="24"/>
        </w:rPr>
        <w:t>pasitikėjimo Kauno rajono savivaldybės institucijomis rodiklio didėjim</w:t>
      </w:r>
      <w:r>
        <w:rPr>
          <w:rFonts w:ascii="Times New Roman" w:hAnsi="Times New Roman"/>
          <w:sz w:val="24"/>
          <w:szCs w:val="24"/>
        </w:rPr>
        <w:t>a</w:t>
      </w:r>
      <w:r w:rsidR="00E64868">
        <w:rPr>
          <w:rFonts w:ascii="Times New Roman" w:hAnsi="Times New Roman"/>
          <w:sz w:val="24"/>
          <w:szCs w:val="24"/>
        </w:rPr>
        <w:t>s;</w:t>
      </w:r>
    </w:p>
    <w:p w:rsidR="00501827" w:rsidRPr="0060722D" w:rsidRDefault="003859B0" w:rsidP="003859B0">
      <w:pPr>
        <w:tabs>
          <w:tab w:val="left" w:pos="4256"/>
        </w:tabs>
        <w:spacing w:line="360" w:lineRule="auto"/>
        <w:ind w:firstLine="709"/>
        <w:jc w:val="both"/>
        <w:rPr>
          <w:rFonts w:ascii="Times New Roman" w:hAnsi="Times New Roman"/>
          <w:sz w:val="24"/>
          <w:szCs w:val="24"/>
        </w:rPr>
      </w:pPr>
      <w:r>
        <w:rPr>
          <w:rFonts w:ascii="Times New Roman" w:hAnsi="Times New Roman"/>
          <w:sz w:val="24"/>
          <w:szCs w:val="24"/>
        </w:rPr>
        <w:t>2</w:t>
      </w:r>
      <w:r w:rsidR="009A7384">
        <w:rPr>
          <w:rFonts w:ascii="Times New Roman" w:hAnsi="Times New Roman"/>
          <w:sz w:val="24"/>
          <w:szCs w:val="24"/>
        </w:rPr>
        <w:t>)</w:t>
      </w:r>
      <w:r>
        <w:rPr>
          <w:rFonts w:ascii="Times New Roman" w:hAnsi="Times New Roman"/>
          <w:sz w:val="24"/>
          <w:szCs w:val="24"/>
        </w:rPr>
        <w:t xml:space="preserve"> </w:t>
      </w:r>
      <w:r w:rsidR="009A7384">
        <w:rPr>
          <w:rFonts w:ascii="Times New Roman" w:hAnsi="Times New Roman"/>
          <w:sz w:val="24"/>
          <w:szCs w:val="24"/>
        </w:rPr>
        <w:t>v</w:t>
      </w:r>
      <w:r w:rsidR="00501827" w:rsidRPr="0060722D">
        <w:rPr>
          <w:rFonts w:ascii="Times New Roman" w:hAnsi="Times New Roman"/>
          <w:sz w:val="24"/>
          <w:szCs w:val="24"/>
        </w:rPr>
        <w:t>isi Tarybos sprendimų projektai ir priimti norminiai aktai skelbiami Teisės aktų informacinėje sistemoje ir Savivaldybės interneto svetainėje.</w:t>
      </w:r>
    </w:p>
    <w:p w:rsidR="00D52A8F" w:rsidRDefault="001E15D9" w:rsidP="00D52A8F">
      <w:pPr>
        <w:spacing w:line="360" w:lineRule="auto"/>
        <w:ind w:firstLine="709"/>
        <w:jc w:val="both"/>
        <w:rPr>
          <w:rFonts w:ascii="Times New Roman" w:hAnsi="Times New Roman"/>
          <w:sz w:val="24"/>
          <w:szCs w:val="24"/>
        </w:rPr>
      </w:pPr>
      <w:r w:rsidRPr="00A1318F">
        <w:rPr>
          <w:rFonts w:ascii="Times New Roman" w:hAnsi="Times New Roman"/>
          <w:sz w:val="24"/>
          <w:szCs w:val="24"/>
        </w:rPr>
        <w:t xml:space="preserve">Prioritetinėje </w:t>
      </w:r>
      <w:r w:rsidR="004277A6" w:rsidRPr="00A1318F">
        <w:rPr>
          <w:rFonts w:ascii="Times New Roman" w:hAnsi="Times New Roman"/>
          <w:sz w:val="24"/>
          <w:szCs w:val="24"/>
        </w:rPr>
        <w:t xml:space="preserve">Savivaldybės teisėkūros srityje, </w:t>
      </w:r>
      <w:r w:rsidR="006E0D2D" w:rsidRPr="00A1318F">
        <w:rPr>
          <w:rFonts w:ascii="Times New Roman" w:hAnsi="Times New Roman"/>
          <w:sz w:val="24"/>
          <w:szCs w:val="24"/>
        </w:rPr>
        <w:t xml:space="preserve">Plane numatytas uždavinys didinti visuomenės pasitikėjimą </w:t>
      </w:r>
      <w:r w:rsidR="006E0D2D" w:rsidRPr="004A58F1">
        <w:rPr>
          <w:rFonts w:ascii="Times New Roman" w:hAnsi="Times New Roman"/>
          <w:sz w:val="24"/>
          <w:szCs w:val="24"/>
        </w:rPr>
        <w:t xml:space="preserve">savivaldybės institucijomis (Plano 1.1 uždavinys). Sprendžiant nepakankamo gyventojų pasitikėjimo savivaldos institucijomis problemą, </w:t>
      </w:r>
      <w:r w:rsidR="005F237D" w:rsidRPr="004A58F1">
        <w:rPr>
          <w:rFonts w:ascii="Times New Roman" w:hAnsi="Times New Roman"/>
          <w:sz w:val="24"/>
          <w:szCs w:val="24"/>
        </w:rPr>
        <w:t xml:space="preserve">seniūnijose </w:t>
      </w:r>
      <w:r w:rsidR="00200DEC" w:rsidRPr="004A58F1">
        <w:rPr>
          <w:rFonts w:ascii="Times New Roman" w:hAnsi="Times New Roman"/>
          <w:sz w:val="24"/>
          <w:szCs w:val="24"/>
        </w:rPr>
        <w:t xml:space="preserve">organizuojami Savivaldybės </w:t>
      </w:r>
      <w:r w:rsidR="00247C54" w:rsidRPr="004A58F1">
        <w:rPr>
          <w:rFonts w:ascii="Times New Roman" w:hAnsi="Times New Roman"/>
          <w:sz w:val="24"/>
          <w:szCs w:val="24"/>
        </w:rPr>
        <w:t xml:space="preserve">ir jos </w:t>
      </w:r>
      <w:r w:rsidR="00200DEC" w:rsidRPr="004A58F1">
        <w:rPr>
          <w:rFonts w:ascii="Times New Roman" w:hAnsi="Times New Roman"/>
          <w:sz w:val="24"/>
          <w:szCs w:val="24"/>
        </w:rPr>
        <w:t>administracijos skyrių darbuotoj</w:t>
      </w:r>
      <w:r w:rsidR="005F237D" w:rsidRPr="004A58F1">
        <w:rPr>
          <w:rFonts w:ascii="Times New Roman" w:hAnsi="Times New Roman"/>
          <w:sz w:val="24"/>
          <w:szCs w:val="24"/>
        </w:rPr>
        <w:t>ų</w:t>
      </w:r>
      <w:r w:rsidR="00200DEC" w:rsidRPr="004A58F1">
        <w:rPr>
          <w:rFonts w:ascii="Times New Roman" w:hAnsi="Times New Roman"/>
          <w:sz w:val="24"/>
          <w:szCs w:val="24"/>
        </w:rPr>
        <w:t xml:space="preserve"> susitik</w:t>
      </w:r>
      <w:r w:rsidR="006E0D2D" w:rsidRPr="004A58F1">
        <w:rPr>
          <w:rFonts w:ascii="Times New Roman" w:hAnsi="Times New Roman"/>
          <w:sz w:val="24"/>
          <w:szCs w:val="24"/>
        </w:rPr>
        <w:t xml:space="preserve">imai su gyventojais, siekiant supažindinti su </w:t>
      </w:r>
      <w:r w:rsidR="00247C54" w:rsidRPr="004A58F1">
        <w:rPr>
          <w:rFonts w:ascii="Times New Roman" w:hAnsi="Times New Roman"/>
          <w:sz w:val="24"/>
          <w:szCs w:val="24"/>
        </w:rPr>
        <w:t xml:space="preserve">rajone </w:t>
      </w:r>
      <w:r w:rsidR="006E0D2D" w:rsidRPr="004A58F1">
        <w:rPr>
          <w:rFonts w:ascii="Times New Roman" w:hAnsi="Times New Roman"/>
          <w:sz w:val="24"/>
          <w:szCs w:val="24"/>
        </w:rPr>
        <w:t xml:space="preserve">vykdomais projektais, aptarti bendruomenei aktualius klausimus (1.1 Priemonė). </w:t>
      </w:r>
    </w:p>
    <w:p w:rsidR="00BD6FDE" w:rsidRDefault="00BD6FDE" w:rsidP="00011C5B">
      <w:pPr>
        <w:spacing w:line="360" w:lineRule="auto"/>
        <w:ind w:firstLine="709"/>
        <w:jc w:val="both"/>
        <w:rPr>
          <w:rFonts w:ascii="Times New Roman" w:hAnsi="Times New Roman"/>
          <w:sz w:val="24"/>
          <w:szCs w:val="24"/>
        </w:rPr>
      </w:pPr>
      <w:r>
        <w:rPr>
          <w:rFonts w:ascii="Times New Roman" w:hAnsi="Times New Roman"/>
          <w:sz w:val="24"/>
          <w:szCs w:val="24"/>
        </w:rPr>
        <w:t xml:space="preserve">Seniūnai </w:t>
      </w:r>
      <w:proofErr w:type="spellStart"/>
      <w:r>
        <w:rPr>
          <w:rFonts w:ascii="Times New Roman" w:hAnsi="Times New Roman"/>
          <w:sz w:val="24"/>
          <w:szCs w:val="24"/>
        </w:rPr>
        <w:t>seniūnaičių</w:t>
      </w:r>
      <w:proofErr w:type="spellEnd"/>
      <w:r>
        <w:rPr>
          <w:rFonts w:ascii="Times New Roman" w:hAnsi="Times New Roman"/>
          <w:sz w:val="24"/>
          <w:szCs w:val="24"/>
        </w:rPr>
        <w:t xml:space="preserve"> sueigų metu bei susitikimų su gyventojais (bendruomenėmis) metu išsamiai supažindina su administracijos vykdomomis veiklomis ir iniciatyvomis bei seniūnijos veikla, aktualią medžiagą viešinant seniūnijos skelbimų lentoje ir didžiuosiuose seniūnijos kaimuose naujai įrengiamose skelbimų lentose, internetiniame puslapyje.</w:t>
      </w:r>
    </w:p>
    <w:p w:rsidR="00BD6FDE" w:rsidRDefault="00BD6FDE" w:rsidP="00011C5B">
      <w:pPr>
        <w:spacing w:line="360" w:lineRule="auto"/>
        <w:ind w:left="284" w:firstLine="436"/>
        <w:jc w:val="both"/>
        <w:rPr>
          <w:rFonts w:ascii="Times New Roman" w:hAnsi="Times New Roman"/>
          <w:sz w:val="24"/>
          <w:szCs w:val="24"/>
        </w:rPr>
      </w:pPr>
      <w:r>
        <w:rPr>
          <w:rFonts w:ascii="Times New Roman" w:hAnsi="Times New Roman"/>
          <w:sz w:val="24"/>
          <w:szCs w:val="24"/>
        </w:rPr>
        <w:t xml:space="preserve">Seniūnijos bendruomenių poreikiams skirtos lėšos skirstomos atvirose </w:t>
      </w:r>
      <w:proofErr w:type="spellStart"/>
      <w:r>
        <w:rPr>
          <w:rFonts w:ascii="Times New Roman" w:hAnsi="Times New Roman"/>
          <w:sz w:val="24"/>
          <w:szCs w:val="24"/>
        </w:rPr>
        <w:t>seniūnaičių</w:t>
      </w:r>
      <w:proofErr w:type="spellEnd"/>
      <w:r>
        <w:rPr>
          <w:rFonts w:ascii="Times New Roman" w:hAnsi="Times New Roman"/>
          <w:sz w:val="24"/>
          <w:szCs w:val="24"/>
        </w:rPr>
        <w:t xml:space="preserve"> sueigose. </w:t>
      </w:r>
    </w:p>
    <w:p w:rsidR="00BD6FDE" w:rsidRDefault="00011C5B" w:rsidP="00011C5B">
      <w:pPr>
        <w:spacing w:line="360" w:lineRule="auto"/>
        <w:ind w:firstLine="436"/>
        <w:jc w:val="both"/>
        <w:rPr>
          <w:rFonts w:ascii="Times New Roman" w:hAnsi="Times New Roman"/>
          <w:sz w:val="24"/>
          <w:szCs w:val="24"/>
        </w:rPr>
      </w:pPr>
      <w:r>
        <w:rPr>
          <w:rFonts w:ascii="Times New Roman" w:hAnsi="Times New Roman"/>
          <w:sz w:val="24"/>
          <w:szCs w:val="24"/>
        </w:rPr>
        <w:t xml:space="preserve">     </w:t>
      </w:r>
      <w:r w:rsidR="00BD6FDE">
        <w:rPr>
          <w:rFonts w:ascii="Times New Roman" w:hAnsi="Times New Roman"/>
          <w:sz w:val="24"/>
          <w:szCs w:val="24"/>
        </w:rPr>
        <w:t xml:space="preserve">Didinant viešųjų pirkimų organizavimo ir atlikimo viešumą ir skaidrumą seniūnija viešuosius pirkimus skelbia Centrinėje viešųjų pirkimų sistemoje. </w:t>
      </w:r>
    </w:p>
    <w:p w:rsidR="00BD6FDE" w:rsidRDefault="00011C5B" w:rsidP="00011C5B">
      <w:pPr>
        <w:spacing w:line="360" w:lineRule="auto"/>
        <w:ind w:firstLine="436"/>
        <w:jc w:val="both"/>
        <w:rPr>
          <w:rFonts w:ascii="Times New Roman" w:hAnsi="Times New Roman"/>
          <w:sz w:val="24"/>
          <w:szCs w:val="24"/>
        </w:rPr>
      </w:pPr>
      <w:r>
        <w:rPr>
          <w:rFonts w:ascii="Times New Roman" w:hAnsi="Times New Roman"/>
          <w:sz w:val="24"/>
          <w:szCs w:val="24"/>
        </w:rPr>
        <w:t xml:space="preserve">     </w:t>
      </w:r>
      <w:r w:rsidR="00BD6FDE">
        <w:rPr>
          <w:rFonts w:ascii="Times New Roman" w:hAnsi="Times New Roman"/>
          <w:sz w:val="24"/>
          <w:szCs w:val="24"/>
        </w:rPr>
        <w:t xml:space="preserve">Didinant viešųjų paslaugų skaidrumą ir efektyvumą seniūnija viešina įvairių jos atliekamų paslaugų tvarkų aprašus seniūnijos internetinėje svetainėje.  </w:t>
      </w:r>
    </w:p>
    <w:p w:rsidR="00BD6FDE" w:rsidRDefault="001D5E0C" w:rsidP="001D5E0C">
      <w:pPr>
        <w:spacing w:line="360" w:lineRule="auto"/>
        <w:ind w:left="-142" w:firstLine="436"/>
        <w:jc w:val="both"/>
        <w:rPr>
          <w:rFonts w:ascii="Times New Roman" w:hAnsi="Times New Roman"/>
          <w:sz w:val="24"/>
          <w:szCs w:val="24"/>
        </w:rPr>
      </w:pPr>
      <w:r>
        <w:rPr>
          <w:rFonts w:ascii="Times New Roman" w:hAnsi="Times New Roman"/>
          <w:sz w:val="24"/>
          <w:szCs w:val="24"/>
        </w:rPr>
        <w:t xml:space="preserve">        </w:t>
      </w:r>
      <w:r w:rsidR="00BD6FDE">
        <w:rPr>
          <w:rFonts w:ascii="Times New Roman" w:hAnsi="Times New Roman"/>
          <w:sz w:val="24"/>
          <w:szCs w:val="24"/>
        </w:rPr>
        <w:t xml:space="preserve">Išduodant gyventojams prašomas pažymas, nereikalaujama perteklinių dokumentų. Informacija ir darbotvarkės skelbiamos Kauno rajono savivaldybės internetinėje svetainėje. </w:t>
      </w:r>
    </w:p>
    <w:p w:rsidR="00AA561D" w:rsidRPr="00D52A8F" w:rsidRDefault="00D52A8F" w:rsidP="00011C5B">
      <w:pPr>
        <w:spacing w:line="360" w:lineRule="auto"/>
        <w:ind w:firstLine="284"/>
        <w:jc w:val="both"/>
        <w:rPr>
          <w:rFonts w:ascii="Times New Roman" w:hAnsi="Times New Roman"/>
          <w:sz w:val="24"/>
          <w:szCs w:val="24"/>
        </w:rPr>
      </w:pPr>
      <w:r>
        <w:rPr>
          <w:rFonts w:ascii="Times New Roman" w:hAnsi="Times New Roman"/>
          <w:sz w:val="24"/>
          <w:szCs w:val="24"/>
        </w:rPr>
        <w:t>       </w:t>
      </w:r>
      <w:r w:rsidR="00A1318F" w:rsidRPr="004A58F1">
        <w:rPr>
          <w:rFonts w:ascii="Times New Roman" w:hAnsi="Times New Roman"/>
          <w:color w:val="000000"/>
          <w:sz w:val="24"/>
          <w:szCs w:val="24"/>
        </w:rPr>
        <w:t>S</w:t>
      </w:r>
      <w:r w:rsidR="00AA561D" w:rsidRPr="004A58F1">
        <w:rPr>
          <w:rFonts w:ascii="Times New Roman" w:hAnsi="Times New Roman"/>
          <w:color w:val="000000"/>
          <w:sz w:val="24"/>
          <w:szCs w:val="24"/>
        </w:rPr>
        <w:t xml:space="preserve">iekiant užtikrinti viešumą ir skaidrumą priimant savivaldybės </w:t>
      </w:r>
      <w:r>
        <w:rPr>
          <w:rFonts w:ascii="Times New Roman" w:hAnsi="Times New Roman"/>
          <w:color w:val="000000"/>
          <w:sz w:val="24"/>
          <w:szCs w:val="24"/>
        </w:rPr>
        <w:t xml:space="preserve">tarybos </w:t>
      </w:r>
      <w:r w:rsidR="00AA561D" w:rsidRPr="004A58F1">
        <w:rPr>
          <w:rFonts w:ascii="Times New Roman" w:hAnsi="Times New Roman"/>
          <w:color w:val="000000"/>
          <w:sz w:val="24"/>
          <w:szCs w:val="24"/>
        </w:rPr>
        <w:t xml:space="preserve">sprendimus, gerinant teisės aktų </w:t>
      </w:r>
      <w:r w:rsidR="00A1318F" w:rsidRPr="004A58F1">
        <w:rPr>
          <w:rFonts w:ascii="Times New Roman" w:hAnsi="Times New Roman"/>
          <w:color w:val="000000"/>
          <w:sz w:val="24"/>
          <w:szCs w:val="24"/>
        </w:rPr>
        <w:t>projektų prieinamumą vis</w:t>
      </w:r>
      <w:r>
        <w:rPr>
          <w:rFonts w:ascii="Times New Roman" w:hAnsi="Times New Roman"/>
          <w:color w:val="000000"/>
          <w:sz w:val="24"/>
          <w:szCs w:val="24"/>
        </w:rPr>
        <w:t xml:space="preserve">uomenei, teisės aktų projektai skelbiami. </w:t>
      </w:r>
      <w:r w:rsidR="00AA561D" w:rsidRPr="004A58F1">
        <w:rPr>
          <w:rFonts w:ascii="Times New Roman" w:hAnsi="Times New Roman"/>
          <w:color w:val="000000"/>
          <w:sz w:val="24"/>
          <w:szCs w:val="24"/>
        </w:rPr>
        <w:t xml:space="preserve">Metų pradžioje </w:t>
      </w:r>
      <w:proofErr w:type="spellStart"/>
      <w:r w:rsidR="00AA561D" w:rsidRPr="004A58F1">
        <w:rPr>
          <w:rFonts w:ascii="Times New Roman" w:hAnsi="Times New Roman"/>
          <w:color w:val="000000"/>
          <w:sz w:val="24"/>
          <w:szCs w:val="24"/>
        </w:rPr>
        <w:t>seniūnaičių</w:t>
      </w:r>
      <w:proofErr w:type="spellEnd"/>
      <w:r w:rsidR="00AA561D" w:rsidRPr="004A58F1">
        <w:rPr>
          <w:rFonts w:ascii="Times New Roman" w:hAnsi="Times New Roman"/>
          <w:color w:val="000000"/>
          <w:sz w:val="24"/>
          <w:szCs w:val="24"/>
        </w:rPr>
        <w:t xml:space="preserve"> sueigoje svarstomas seniūnijos veiklos planas: asignavimai pagal programas, visų numatomų priemonių būtinumas,</w:t>
      </w:r>
      <w:r w:rsidR="00A1318F" w:rsidRPr="004A58F1">
        <w:rPr>
          <w:rFonts w:ascii="Times New Roman" w:hAnsi="Times New Roman"/>
          <w:color w:val="000000"/>
          <w:sz w:val="24"/>
          <w:szCs w:val="24"/>
        </w:rPr>
        <w:t xml:space="preserve"> </w:t>
      </w:r>
      <w:r w:rsidR="00AA561D" w:rsidRPr="004A58F1">
        <w:rPr>
          <w:rFonts w:ascii="Times New Roman" w:hAnsi="Times New Roman"/>
          <w:color w:val="000000"/>
          <w:sz w:val="24"/>
          <w:szCs w:val="24"/>
        </w:rPr>
        <w:t>pateikia</w:t>
      </w:r>
      <w:r w:rsidR="00A1318F" w:rsidRPr="004A58F1">
        <w:rPr>
          <w:rFonts w:ascii="Times New Roman" w:hAnsi="Times New Roman"/>
          <w:color w:val="000000"/>
          <w:sz w:val="24"/>
          <w:szCs w:val="24"/>
        </w:rPr>
        <w:t>ma seniūnijos veiklos ataskaita</w:t>
      </w:r>
      <w:r w:rsidR="00AA561D" w:rsidRPr="004A58F1">
        <w:rPr>
          <w:rFonts w:ascii="Times New Roman" w:hAnsi="Times New Roman"/>
          <w:color w:val="000000"/>
          <w:sz w:val="24"/>
          <w:szCs w:val="24"/>
        </w:rPr>
        <w:t xml:space="preserve">, metų pabaigoje pateikiamas ir tikslinamas gatvių ir šaligatvių remonto eiliškumo planas sekantiems metams, kurio laikomasi remontuojant gatves  bei šaligatvius. Aktualūs sprendimai viešinami informacinėse lentose bei seniūnijos </w:t>
      </w:r>
      <w:r w:rsidR="00A1318F" w:rsidRPr="004A58F1">
        <w:rPr>
          <w:rFonts w:ascii="Times New Roman" w:hAnsi="Times New Roman"/>
          <w:color w:val="000000"/>
          <w:sz w:val="24"/>
          <w:szCs w:val="24"/>
        </w:rPr>
        <w:t xml:space="preserve">internetinėse svetainėse. </w:t>
      </w:r>
    </w:p>
    <w:p w:rsidR="007D5997" w:rsidRPr="004A58F1" w:rsidRDefault="00D52A8F" w:rsidP="00D52A8F">
      <w:pPr>
        <w:spacing w:line="360" w:lineRule="auto"/>
        <w:ind w:firstLine="284"/>
        <w:jc w:val="both"/>
        <w:rPr>
          <w:rFonts w:ascii="Times New Roman" w:hAnsi="Times New Roman"/>
          <w:sz w:val="24"/>
          <w:szCs w:val="24"/>
        </w:rPr>
      </w:pPr>
      <w:r>
        <w:rPr>
          <w:rFonts w:ascii="Times New Roman" w:hAnsi="Times New Roman"/>
          <w:sz w:val="24"/>
          <w:szCs w:val="24"/>
        </w:rPr>
        <w:t xml:space="preserve">         </w:t>
      </w:r>
      <w:r w:rsidR="007D5997" w:rsidRPr="004A58F1">
        <w:rPr>
          <w:rFonts w:ascii="Times New Roman" w:hAnsi="Times New Roman"/>
          <w:sz w:val="24"/>
          <w:szCs w:val="24"/>
        </w:rPr>
        <w:t xml:space="preserve">Savivaldybės interneto svetainėje skelbiama informacija apie Tarybos narių </w:t>
      </w:r>
      <w:proofErr w:type="spellStart"/>
      <w:r w:rsidR="007D5997" w:rsidRPr="004A58F1">
        <w:rPr>
          <w:rFonts w:ascii="Times New Roman" w:hAnsi="Times New Roman"/>
          <w:sz w:val="24"/>
          <w:szCs w:val="24"/>
        </w:rPr>
        <w:t>nusišalinimus</w:t>
      </w:r>
      <w:proofErr w:type="spellEnd"/>
      <w:r w:rsidR="007D5997" w:rsidRPr="004A58F1">
        <w:rPr>
          <w:rFonts w:ascii="Times New Roman" w:hAnsi="Times New Roman"/>
          <w:sz w:val="24"/>
          <w:szCs w:val="24"/>
        </w:rPr>
        <w:t xml:space="preserve"> nuo dalyvavimo sprendimų rengimo priėmimo procese, siekiant išvengti viešųjų ir privačių interesų konflikto (1.2 Priemonė)</w:t>
      </w:r>
      <w:r w:rsidR="00877739" w:rsidRPr="004A58F1">
        <w:rPr>
          <w:rFonts w:ascii="Times New Roman" w:hAnsi="Times New Roman"/>
          <w:sz w:val="24"/>
          <w:szCs w:val="24"/>
        </w:rPr>
        <w:t>. P</w:t>
      </w:r>
      <w:r w:rsidR="00A27C38">
        <w:rPr>
          <w:rFonts w:ascii="Times New Roman" w:hAnsi="Times New Roman"/>
          <w:sz w:val="24"/>
          <w:szCs w:val="24"/>
        </w:rPr>
        <w:t>er 2020</w:t>
      </w:r>
      <w:r w:rsidR="00435AEF" w:rsidRPr="004A58F1">
        <w:rPr>
          <w:rFonts w:ascii="Times New Roman" w:hAnsi="Times New Roman"/>
          <w:sz w:val="24"/>
          <w:szCs w:val="24"/>
        </w:rPr>
        <w:t xml:space="preserve"> metus</w:t>
      </w:r>
      <w:r w:rsidR="00877739" w:rsidRPr="004A58F1">
        <w:rPr>
          <w:rFonts w:ascii="Times New Roman" w:hAnsi="Times New Roman"/>
          <w:sz w:val="24"/>
          <w:szCs w:val="24"/>
        </w:rPr>
        <w:t xml:space="preserve"> </w:t>
      </w:r>
      <w:r w:rsidR="00A27C38">
        <w:rPr>
          <w:rFonts w:ascii="Times New Roman" w:hAnsi="Times New Roman"/>
          <w:sz w:val="24"/>
          <w:szCs w:val="24"/>
        </w:rPr>
        <w:t>pareikšti 49</w:t>
      </w:r>
      <w:r w:rsidR="00877739" w:rsidRPr="004A58F1">
        <w:rPr>
          <w:rFonts w:ascii="Times New Roman" w:hAnsi="Times New Roman"/>
          <w:sz w:val="24"/>
          <w:szCs w:val="24"/>
        </w:rPr>
        <w:t xml:space="preserve"> nusišalinimai</w:t>
      </w:r>
      <w:r w:rsidR="00435AEF" w:rsidRPr="004A58F1">
        <w:rPr>
          <w:rFonts w:ascii="Times New Roman" w:hAnsi="Times New Roman"/>
          <w:sz w:val="24"/>
          <w:szCs w:val="24"/>
        </w:rPr>
        <w:t xml:space="preserve">. </w:t>
      </w:r>
    </w:p>
    <w:p w:rsidR="00E902A4" w:rsidRPr="002B59F3" w:rsidRDefault="00E64868" w:rsidP="00D52A8F">
      <w:pPr>
        <w:spacing w:line="360" w:lineRule="auto"/>
        <w:ind w:firstLine="709"/>
        <w:jc w:val="both"/>
        <w:rPr>
          <w:rFonts w:ascii="Times New Roman" w:hAnsi="Times New Roman"/>
          <w:sz w:val="24"/>
          <w:szCs w:val="24"/>
        </w:rPr>
      </w:pPr>
      <w:r w:rsidRPr="004A58F1">
        <w:rPr>
          <w:rFonts w:ascii="Times New Roman" w:hAnsi="Times New Roman"/>
          <w:sz w:val="24"/>
          <w:szCs w:val="24"/>
        </w:rPr>
        <w:t xml:space="preserve">Gyventojams sudarytos galimybės </w:t>
      </w:r>
      <w:r w:rsidR="00E902A4" w:rsidRPr="004A58F1">
        <w:rPr>
          <w:rFonts w:ascii="Times New Roman" w:hAnsi="Times New Roman"/>
          <w:sz w:val="24"/>
          <w:szCs w:val="24"/>
        </w:rPr>
        <w:t>susipažinę su Savivaldybėje vykdomomis korupcijos prevencijos priemonėmis</w:t>
      </w:r>
      <w:r w:rsidR="00C34C30" w:rsidRPr="004A58F1">
        <w:rPr>
          <w:rFonts w:ascii="Times New Roman" w:hAnsi="Times New Roman"/>
          <w:sz w:val="24"/>
          <w:szCs w:val="24"/>
        </w:rPr>
        <w:t>. Sprendžiant šią problemą</w:t>
      </w:r>
      <w:r w:rsidR="00C34C30" w:rsidRPr="002B59F3">
        <w:rPr>
          <w:rFonts w:ascii="Times New Roman" w:hAnsi="Times New Roman"/>
          <w:sz w:val="24"/>
          <w:szCs w:val="24"/>
        </w:rPr>
        <w:t xml:space="preserve"> numatytos priemonės:</w:t>
      </w:r>
    </w:p>
    <w:p w:rsidR="009C502D" w:rsidRPr="002B59F3" w:rsidRDefault="008F567A" w:rsidP="00D52A8F">
      <w:pPr>
        <w:shd w:val="clear" w:color="auto" w:fill="FFFFFF"/>
        <w:spacing w:line="360" w:lineRule="auto"/>
        <w:ind w:firstLine="709"/>
        <w:jc w:val="both"/>
        <w:rPr>
          <w:rFonts w:ascii="Times New Roman" w:hAnsi="Times New Roman"/>
          <w:sz w:val="24"/>
          <w:szCs w:val="24"/>
        </w:rPr>
      </w:pPr>
      <w:r>
        <w:rPr>
          <w:rFonts w:ascii="Times New Roman" w:hAnsi="Times New Roman"/>
          <w:bCs/>
          <w:sz w:val="24"/>
          <w:szCs w:val="24"/>
        </w:rPr>
        <w:t>-</w:t>
      </w:r>
      <w:r w:rsidR="0065326F" w:rsidRPr="002B59F3">
        <w:rPr>
          <w:rFonts w:ascii="Times New Roman" w:hAnsi="Times New Roman"/>
          <w:bCs/>
          <w:sz w:val="24"/>
          <w:szCs w:val="24"/>
        </w:rPr>
        <w:t xml:space="preserve"> p</w:t>
      </w:r>
      <w:r w:rsidR="001E15D9" w:rsidRPr="002B59F3">
        <w:rPr>
          <w:rFonts w:ascii="Times New Roman" w:hAnsi="Times New Roman"/>
          <w:bCs/>
          <w:sz w:val="24"/>
          <w:szCs w:val="24"/>
        </w:rPr>
        <w:t xml:space="preserve">riemonės vykdytojams </w:t>
      </w:r>
      <w:r w:rsidR="00C64A1F">
        <w:rPr>
          <w:rFonts w:ascii="Times New Roman" w:hAnsi="Times New Roman"/>
          <w:bCs/>
          <w:sz w:val="24"/>
          <w:szCs w:val="24"/>
        </w:rPr>
        <w:t xml:space="preserve">– </w:t>
      </w:r>
      <w:r w:rsidR="001E15D9" w:rsidRPr="002B59F3">
        <w:rPr>
          <w:rFonts w:ascii="Times New Roman" w:hAnsi="Times New Roman"/>
          <w:bCs/>
          <w:sz w:val="24"/>
          <w:szCs w:val="24"/>
        </w:rPr>
        <w:t xml:space="preserve">Savivaldybės administracijai ir Antikorupcinei komisijai </w:t>
      </w:r>
      <w:r w:rsidR="00C64A1F">
        <w:rPr>
          <w:rFonts w:ascii="Times New Roman" w:hAnsi="Times New Roman"/>
          <w:bCs/>
          <w:sz w:val="24"/>
          <w:szCs w:val="24"/>
        </w:rPr>
        <w:t>– k</w:t>
      </w:r>
      <w:r w:rsidR="001E15D9" w:rsidRPr="002B59F3">
        <w:rPr>
          <w:rFonts w:ascii="Times New Roman" w:hAnsi="Times New Roman"/>
          <w:bCs/>
          <w:sz w:val="24"/>
          <w:szCs w:val="24"/>
        </w:rPr>
        <w:t>iekvienų metų pirmąjį ketvirtį a</w:t>
      </w:r>
      <w:r w:rsidR="001E15D9" w:rsidRPr="002B59F3">
        <w:rPr>
          <w:rFonts w:ascii="Times New Roman" w:hAnsi="Times New Roman"/>
          <w:sz w:val="24"/>
          <w:szCs w:val="24"/>
        </w:rPr>
        <w:t>tlikti Korupcijos prevencijos programos veiksmingu</w:t>
      </w:r>
      <w:r w:rsidR="0065326F" w:rsidRPr="002B59F3">
        <w:rPr>
          <w:rFonts w:ascii="Times New Roman" w:hAnsi="Times New Roman"/>
          <w:sz w:val="24"/>
          <w:szCs w:val="24"/>
        </w:rPr>
        <w:t>mo vertinimą (2.1 Priemonė). Tai</w:t>
      </w:r>
      <w:r w:rsidR="00C64A1F">
        <w:rPr>
          <w:rFonts w:ascii="Times New Roman" w:hAnsi="Times New Roman"/>
          <w:sz w:val="24"/>
          <w:szCs w:val="24"/>
        </w:rPr>
        <w:t>p</w:t>
      </w:r>
      <w:r w:rsidR="0065326F" w:rsidRPr="002B59F3">
        <w:rPr>
          <w:rFonts w:ascii="Times New Roman" w:hAnsi="Times New Roman"/>
          <w:sz w:val="24"/>
          <w:szCs w:val="24"/>
        </w:rPr>
        <w:t xml:space="preserve"> būtų</w:t>
      </w:r>
      <w:r w:rsidR="001E15D9" w:rsidRPr="002B59F3">
        <w:rPr>
          <w:rFonts w:ascii="Times New Roman" w:hAnsi="Times New Roman"/>
          <w:sz w:val="24"/>
          <w:szCs w:val="24"/>
        </w:rPr>
        <w:t xml:space="preserve"> užtikrinamas korupcijos </w:t>
      </w:r>
      <w:r w:rsidR="0065326F" w:rsidRPr="002B59F3">
        <w:rPr>
          <w:rFonts w:ascii="Times New Roman" w:hAnsi="Times New Roman"/>
          <w:sz w:val="24"/>
          <w:szCs w:val="24"/>
        </w:rPr>
        <w:t xml:space="preserve">prevencijos priemonių viešumas, </w:t>
      </w:r>
      <w:r w:rsidR="001E15D9" w:rsidRPr="002B59F3">
        <w:rPr>
          <w:rFonts w:ascii="Times New Roman" w:hAnsi="Times New Roman"/>
          <w:sz w:val="24"/>
          <w:szCs w:val="24"/>
        </w:rPr>
        <w:t>sudaryta galimybė plačiau informuoti visuome</w:t>
      </w:r>
      <w:r w:rsidR="0065326F" w:rsidRPr="002B59F3">
        <w:rPr>
          <w:rFonts w:ascii="Times New Roman" w:hAnsi="Times New Roman"/>
          <w:sz w:val="24"/>
          <w:szCs w:val="24"/>
        </w:rPr>
        <w:t>nę;</w:t>
      </w:r>
      <w:r w:rsidR="001E15D9" w:rsidRPr="002B59F3">
        <w:rPr>
          <w:rFonts w:ascii="Times New Roman" w:hAnsi="Times New Roman"/>
          <w:sz w:val="24"/>
          <w:szCs w:val="24"/>
        </w:rPr>
        <w:t xml:space="preserve"> </w:t>
      </w:r>
    </w:p>
    <w:p w:rsidR="00863710" w:rsidRPr="002B59F3" w:rsidRDefault="0065326F" w:rsidP="00D52A8F">
      <w:pPr>
        <w:spacing w:line="360" w:lineRule="auto"/>
        <w:ind w:firstLine="709"/>
        <w:jc w:val="both"/>
        <w:rPr>
          <w:rFonts w:ascii="Times New Roman" w:hAnsi="Times New Roman"/>
          <w:sz w:val="24"/>
          <w:szCs w:val="24"/>
        </w:rPr>
      </w:pPr>
      <w:r w:rsidRPr="002B59F3">
        <w:rPr>
          <w:rFonts w:ascii="Times New Roman" w:hAnsi="Times New Roman"/>
          <w:sz w:val="24"/>
          <w:szCs w:val="24"/>
        </w:rPr>
        <w:t>- t</w:t>
      </w:r>
      <w:r w:rsidR="00863710" w:rsidRPr="002B59F3">
        <w:rPr>
          <w:rFonts w:ascii="Times New Roman" w:hAnsi="Times New Roman"/>
          <w:sz w:val="24"/>
          <w:szCs w:val="24"/>
        </w:rPr>
        <w:t>eikti Savivaldybės tarybai Antikorupcijos komisijos ataskaitą ir išvadą apie Programos įgyvendinimo eigą ir veiksmingumą (</w:t>
      </w:r>
      <w:r w:rsidRPr="002B59F3">
        <w:rPr>
          <w:rFonts w:ascii="Times New Roman" w:hAnsi="Times New Roman"/>
          <w:sz w:val="24"/>
          <w:szCs w:val="24"/>
        </w:rPr>
        <w:t>2.2 Priemonė);</w:t>
      </w:r>
      <w:r w:rsidR="006C1CCF" w:rsidRPr="002B59F3">
        <w:rPr>
          <w:rFonts w:ascii="Times New Roman" w:hAnsi="Times New Roman"/>
          <w:sz w:val="24"/>
          <w:szCs w:val="24"/>
        </w:rPr>
        <w:t xml:space="preserve"> </w:t>
      </w:r>
      <w:r w:rsidR="00863710" w:rsidRPr="002B59F3">
        <w:rPr>
          <w:rFonts w:ascii="Times New Roman" w:hAnsi="Times New Roman"/>
          <w:sz w:val="24"/>
          <w:szCs w:val="24"/>
        </w:rPr>
        <w:t xml:space="preserve"> </w:t>
      </w:r>
    </w:p>
    <w:p w:rsidR="00863710" w:rsidRPr="002B59F3" w:rsidRDefault="0065326F" w:rsidP="00D52A8F">
      <w:pPr>
        <w:spacing w:line="360" w:lineRule="auto"/>
        <w:ind w:firstLine="709"/>
        <w:jc w:val="both"/>
        <w:rPr>
          <w:rFonts w:ascii="Times New Roman" w:hAnsi="Times New Roman"/>
          <w:sz w:val="24"/>
          <w:szCs w:val="24"/>
        </w:rPr>
      </w:pPr>
      <w:r w:rsidRPr="002B59F3">
        <w:rPr>
          <w:rFonts w:ascii="Times New Roman" w:hAnsi="Times New Roman"/>
          <w:sz w:val="24"/>
          <w:szCs w:val="24"/>
        </w:rPr>
        <w:t>- v</w:t>
      </w:r>
      <w:r w:rsidR="000D2F8E" w:rsidRPr="002B59F3">
        <w:rPr>
          <w:rFonts w:ascii="Times New Roman" w:hAnsi="Times New Roman"/>
          <w:sz w:val="24"/>
          <w:szCs w:val="24"/>
        </w:rPr>
        <w:t xml:space="preserve">iešai skelbti savivaldybės </w:t>
      </w:r>
      <w:r w:rsidR="00B90F32" w:rsidRPr="002B59F3">
        <w:rPr>
          <w:rFonts w:ascii="Times New Roman" w:hAnsi="Times New Roman"/>
          <w:sz w:val="24"/>
          <w:szCs w:val="24"/>
        </w:rPr>
        <w:t>P</w:t>
      </w:r>
      <w:r w:rsidR="000D2F8E" w:rsidRPr="002B59F3">
        <w:rPr>
          <w:rFonts w:ascii="Times New Roman" w:hAnsi="Times New Roman"/>
          <w:sz w:val="24"/>
          <w:szCs w:val="24"/>
        </w:rPr>
        <w:t xml:space="preserve">rogramą ir jos įgyvendinimo priemonių plano vykdymo ataskaitą </w:t>
      </w:r>
      <w:r w:rsidR="00C64A1F">
        <w:rPr>
          <w:rFonts w:ascii="Times New Roman" w:hAnsi="Times New Roman"/>
          <w:sz w:val="24"/>
          <w:szCs w:val="24"/>
        </w:rPr>
        <w:t>S</w:t>
      </w:r>
      <w:r w:rsidR="000D2F8E" w:rsidRPr="002B59F3">
        <w:rPr>
          <w:rFonts w:ascii="Times New Roman" w:hAnsi="Times New Roman"/>
          <w:sz w:val="24"/>
          <w:szCs w:val="24"/>
        </w:rPr>
        <w:t>avivaldybės interneto svetainėje www.krs.lt, skiltyje ,,Korupcijos prevencija“ ir Lietuvos Respubl</w:t>
      </w:r>
      <w:r w:rsidR="003F0AC8">
        <w:rPr>
          <w:rFonts w:ascii="Times New Roman" w:hAnsi="Times New Roman"/>
          <w:sz w:val="24"/>
          <w:szCs w:val="24"/>
        </w:rPr>
        <w:t>ikos Seimo Teisės aktų registre</w:t>
      </w:r>
      <w:r w:rsidR="00863710" w:rsidRPr="002B59F3">
        <w:rPr>
          <w:rFonts w:ascii="Times New Roman" w:hAnsi="Times New Roman"/>
          <w:sz w:val="24"/>
          <w:szCs w:val="24"/>
        </w:rPr>
        <w:t xml:space="preserve"> (</w:t>
      </w:r>
      <w:r w:rsidR="006C1CCF" w:rsidRPr="002B59F3">
        <w:rPr>
          <w:rFonts w:ascii="Times New Roman" w:hAnsi="Times New Roman"/>
          <w:sz w:val="24"/>
          <w:szCs w:val="24"/>
        </w:rPr>
        <w:t xml:space="preserve">2.3 </w:t>
      </w:r>
      <w:r w:rsidR="00863710" w:rsidRPr="002B59F3">
        <w:rPr>
          <w:rFonts w:ascii="Times New Roman" w:hAnsi="Times New Roman"/>
          <w:sz w:val="24"/>
          <w:szCs w:val="24"/>
        </w:rPr>
        <w:t xml:space="preserve">Priemonė). </w:t>
      </w:r>
    </w:p>
    <w:p w:rsidR="00D52A8F" w:rsidRDefault="00050073" w:rsidP="00D52A8F">
      <w:pPr>
        <w:shd w:val="clear" w:color="auto" w:fill="FFFFFF"/>
        <w:spacing w:line="360" w:lineRule="auto"/>
        <w:ind w:firstLine="709"/>
        <w:jc w:val="both"/>
        <w:rPr>
          <w:rFonts w:ascii="Times New Roman" w:hAnsi="Times New Roman"/>
          <w:sz w:val="24"/>
          <w:szCs w:val="24"/>
        </w:rPr>
      </w:pPr>
      <w:r>
        <w:rPr>
          <w:rFonts w:ascii="Times New Roman" w:hAnsi="Times New Roman"/>
          <w:sz w:val="24"/>
          <w:szCs w:val="24"/>
        </w:rPr>
        <w:t>Didinant visuomenės pasitikėjimą savivaldybės institucijomis, S</w:t>
      </w:r>
      <w:r w:rsidRPr="0060722D">
        <w:rPr>
          <w:rFonts w:ascii="Times New Roman" w:hAnsi="Times New Roman"/>
          <w:sz w:val="24"/>
          <w:szCs w:val="24"/>
        </w:rPr>
        <w:t xml:space="preserve">avivaldybės įmonių ir įstaigų darbuotojai </w:t>
      </w:r>
      <w:r w:rsidR="00FA38BE">
        <w:rPr>
          <w:rFonts w:ascii="Times New Roman" w:hAnsi="Times New Roman"/>
          <w:sz w:val="24"/>
          <w:szCs w:val="24"/>
        </w:rPr>
        <w:t xml:space="preserve">dalyvauja </w:t>
      </w:r>
      <w:r>
        <w:rPr>
          <w:rFonts w:ascii="Times New Roman" w:hAnsi="Times New Roman"/>
          <w:sz w:val="24"/>
          <w:szCs w:val="24"/>
        </w:rPr>
        <w:t>o</w:t>
      </w:r>
      <w:r w:rsidR="00FA38BE">
        <w:rPr>
          <w:rFonts w:ascii="Times New Roman" w:hAnsi="Times New Roman"/>
          <w:sz w:val="24"/>
          <w:szCs w:val="24"/>
        </w:rPr>
        <w:t>rganizuojamuose</w:t>
      </w:r>
      <w:r w:rsidR="007E373B" w:rsidRPr="0060722D">
        <w:rPr>
          <w:rFonts w:ascii="Times New Roman" w:hAnsi="Times New Roman"/>
          <w:sz w:val="24"/>
          <w:szCs w:val="24"/>
        </w:rPr>
        <w:t xml:space="preserve"> su antikorupcine tematika susijusi</w:t>
      </w:r>
      <w:r w:rsidR="00FA38BE">
        <w:rPr>
          <w:rFonts w:ascii="Times New Roman" w:hAnsi="Times New Roman"/>
          <w:sz w:val="24"/>
          <w:szCs w:val="24"/>
        </w:rPr>
        <w:t xml:space="preserve">uose </w:t>
      </w:r>
      <w:r w:rsidR="007E373B" w:rsidRPr="0060722D">
        <w:rPr>
          <w:rFonts w:ascii="Times New Roman" w:hAnsi="Times New Roman"/>
          <w:sz w:val="24"/>
          <w:szCs w:val="24"/>
        </w:rPr>
        <w:t>mokymu</w:t>
      </w:r>
      <w:r w:rsidR="00FA38BE">
        <w:rPr>
          <w:rFonts w:ascii="Times New Roman" w:hAnsi="Times New Roman"/>
          <w:sz w:val="24"/>
          <w:szCs w:val="24"/>
        </w:rPr>
        <w:t>o</w:t>
      </w:r>
      <w:r w:rsidR="007E373B" w:rsidRPr="0060722D">
        <w:rPr>
          <w:rFonts w:ascii="Times New Roman" w:hAnsi="Times New Roman"/>
          <w:sz w:val="24"/>
          <w:szCs w:val="24"/>
        </w:rPr>
        <w:t>s</w:t>
      </w:r>
      <w:r w:rsidR="00FA38BE">
        <w:rPr>
          <w:rFonts w:ascii="Times New Roman" w:hAnsi="Times New Roman"/>
          <w:sz w:val="24"/>
          <w:szCs w:val="24"/>
        </w:rPr>
        <w:t>e</w:t>
      </w:r>
      <w:r w:rsidR="007E373B" w:rsidRPr="0060722D">
        <w:rPr>
          <w:rFonts w:ascii="Times New Roman" w:hAnsi="Times New Roman"/>
          <w:sz w:val="24"/>
          <w:szCs w:val="24"/>
        </w:rPr>
        <w:t xml:space="preserve"> ir </w:t>
      </w:r>
      <w:r w:rsidR="00193954">
        <w:rPr>
          <w:rFonts w:ascii="Times New Roman" w:hAnsi="Times New Roman"/>
          <w:sz w:val="24"/>
          <w:szCs w:val="24"/>
        </w:rPr>
        <w:t>konsultuoja</w:t>
      </w:r>
      <w:r w:rsidR="007E373B" w:rsidRPr="0060722D">
        <w:rPr>
          <w:rFonts w:ascii="Times New Roman" w:hAnsi="Times New Roman"/>
          <w:sz w:val="24"/>
          <w:szCs w:val="24"/>
        </w:rPr>
        <w:t xml:space="preserve"> </w:t>
      </w:r>
      <w:r w:rsidR="001C31B3">
        <w:rPr>
          <w:rFonts w:ascii="Times New Roman" w:hAnsi="Times New Roman"/>
          <w:sz w:val="24"/>
          <w:szCs w:val="24"/>
        </w:rPr>
        <w:t>S</w:t>
      </w:r>
      <w:r w:rsidR="007E373B" w:rsidRPr="0060722D">
        <w:rPr>
          <w:rFonts w:ascii="Times New Roman" w:hAnsi="Times New Roman"/>
          <w:sz w:val="24"/>
          <w:szCs w:val="24"/>
        </w:rPr>
        <w:t>avivaldybės ir jai pavaldžių institucijų (įstaigų, įmonių) darbuotojus korupcijos prevencijos klausimais</w:t>
      </w:r>
      <w:r w:rsidR="004542E3" w:rsidRPr="0060722D">
        <w:rPr>
          <w:rFonts w:ascii="Times New Roman" w:hAnsi="Times New Roman"/>
          <w:sz w:val="24"/>
          <w:szCs w:val="24"/>
        </w:rPr>
        <w:t xml:space="preserve"> (</w:t>
      </w:r>
      <w:r w:rsidR="006C1CCF" w:rsidRPr="0060722D">
        <w:rPr>
          <w:rFonts w:ascii="Times New Roman" w:hAnsi="Times New Roman"/>
          <w:sz w:val="24"/>
          <w:szCs w:val="24"/>
        </w:rPr>
        <w:t>3.2 Priemonė</w:t>
      </w:r>
      <w:r w:rsidR="004542E3" w:rsidRPr="0060722D">
        <w:rPr>
          <w:rFonts w:ascii="Times New Roman" w:hAnsi="Times New Roman"/>
          <w:sz w:val="24"/>
          <w:szCs w:val="24"/>
        </w:rPr>
        <w:t>)</w:t>
      </w:r>
      <w:r w:rsidR="00D52A8F">
        <w:rPr>
          <w:rFonts w:ascii="Times New Roman" w:hAnsi="Times New Roman"/>
          <w:sz w:val="24"/>
          <w:szCs w:val="24"/>
        </w:rPr>
        <w:t>.</w:t>
      </w:r>
    </w:p>
    <w:p w:rsidR="006B40F6" w:rsidRPr="006B40F6" w:rsidRDefault="006B40F6" w:rsidP="001D5E0C">
      <w:pPr>
        <w:shd w:val="clear" w:color="auto" w:fill="FFFFFF"/>
        <w:spacing w:line="360" w:lineRule="auto"/>
        <w:ind w:firstLine="709"/>
        <w:jc w:val="both"/>
        <w:rPr>
          <w:rFonts w:ascii="Times New Roman" w:hAnsi="Times New Roman"/>
          <w:sz w:val="24"/>
          <w:szCs w:val="24"/>
        </w:rPr>
      </w:pPr>
      <w:r w:rsidRPr="006B40F6">
        <w:rPr>
          <w:rFonts w:ascii="Times New Roman" w:hAnsi="Times New Roman"/>
          <w:sz w:val="24"/>
          <w:szCs w:val="24"/>
          <w:lang w:val="pt-BR"/>
        </w:rPr>
        <w:t>Antikorupciniu požiūriu vertinti teisės aktų projektus įgalina Lietuvos Respublikos Vyriausyb</w:t>
      </w:r>
      <w:r w:rsidR="00D52A8F">
        <w:rPr>
          <w:rFonts w:ascii="Times New Roman" w:hAnsi="Times New Roman"/>
          <w:sz w:val="24"/>
          <w:szCs w:val="24"/>
          <w:lang w:val="pt-BR"/>
        </w:rPr>
        <w:t>ės 2014-03-12 nutarimas Nr. 243</w:t>
      </w:r>
      <w:r w:rsidRPr="006B40F6">
        <w:rPr>
          <w:rFonts w:ascii="Times New Roman" w:hAnsi="Times New Roman"/>
          <w:sz w:val="24"/>
          <w:szCs w:val="24"/>
          <w:lang w:val="pt-BR"/>
        </w:rPr>
        <w:t xml:space="preserve"> Vadovaudamiesi patvirtintomis teisės aktų vertinimo taisyklėmis, anti</w:t>
      </w:r>
      <w:r w:rsidR="00D52A8F">
        <w:rPr>
          <w:rFonts w:ascii="Times New Roman" w:hAnsi="Times New Roman"/>
          <w:sz w:val="24"/>
          <w:szCs w:val="24"/>
          <w:lang w:val="pt-BR"/>
        </w:rPr>
        <w:t>korupciniu požiūriu įvertinti 7</w:t>
      </w:r>
      <w:r w:rsidRPr="006B40F6">
        <w:rPr>
          <w:rFonts w:ascii="Times New Roman" w:hAnsi="Times New Roman"/>
          <w:sz w:val="24"/>
          <w:szCs w:val="24"/>
          <w:lang w:val="pt-BR"/>
        </w:rPr>
        <w:t xml:space="preserve"> vnt. norminių teisės aktų projektų.</w:t>
      </w:r>
      <w:r w:rsidR="001D5E0C">
        <w:rPr>
          <w:rFonts w:ascii="Times New Roman" w:hAnsi="Times New Roman"/>
          <w:sz w:val="24"/>
          <w:szCs w:val="24"/>
          <w:lang w:val="pt-BR"/>
        </w:rPr>
        <w:t xml:space="preserve"> </w:t>
      </w:r>
      <w:r>
        <w:rPr>
          <w:rFonts w:ascii="Times New Roman" w:hAnsi="Times New Roman"/>
          <w:sz w:val="24"/>
          <w:szCs w:val="24"/>
          <w:lang w:val="pt-BR"/>
        </w:rPr>
        <w:t>(Tarybos sprendimų -</w:t>
      </w:r>
      <w:r w:rsidR="00D52A8F">
        <w:rPr>
          <w:rFonts w:ascii="Times New Roman" w:hAnsi="Times New Roman"/>
          <w:sz w:val="24"/>
          <w:szCs w:val="24"/>
          <w:lang w:val="pt-BR"/>
        </w:rPr>
        <w:t xml:space="preserve"> 5</w:t>
      </w:r>
      <w:r>
        <w:rPr>
          <w:rFonts w:ascii="Times New Roman" w:hAnsi="Times New Roman"/>
          <w:sz w:val="24"/>
          <w:szCs w:val="24"/>
          <w:lang w:val="pt-BR"/>
        </w:rPr>
        <w:t xml:space="preserve"> </w:t>
      </w:r>
      <w:r w:rsidRPr="006B40F6">
        <w:rPr>
          <w:rFonts w:ascii="Times New Roman" w:hAnsi="Times New Roman"/>
          <w:sz w:val="24"/>
          <w:szCs w:val="24"/>
          <w:lang w:val="pt-BR"/>
        </w:rPr>
        <w:t xml:space="preserve"> vnt. ir Administracijos direktoriaus įsakymų - 2 vnt.). Antikorupcinio vertinimo pažymos pridedamos prie Tarybos sprendimų ir Administracijos direktoriaus įsakymų ir talpinamos e-tar.lt sistemoje.</w:t>
      </w:r>
    </w:p>
    <w:p w:rsidR="00B77707" w:rsidRDefault="00C0710D" w:rsidP="00F67E68">
      <w:pPr>
        <w:spacing w:line="360" w:lineRule="auto"/>
        <w:ind w:firstLine="709"/>
        <w:jc w:val="both"/>
        <w:rPr>
          <w:rFonts w:ascii="Times New Roman" w:hAnsi="Times New Roman"/>
          <w:sz w:val="24"/>
          <w:szCs w:val="24"/>
        </w:rPr>
      </w:pPr>
      <w:r w:rsidRPr="0060722D">
        <w:rPr>
          <w:rFonts w:ascii="Times New Roman" w:hAnsi="Times New Roman"/>
          <w:sz w:val="24"/>
          <w:szCs w:val="24"/>
        </w:rPr>
        <w:t xml:space="preserve">Siekiant </w:t>
      </w:r>
      <w:r w:rsidR="00864A16" w:rsidRPr="0060722D">
        <w:rPr>
          <w:rFonts w:ascii="Times New Roman" w:hAnsi="Times New Roman"/>
          <w:sz w:val="24"/>
          <w:szCs w:val="24"/>
        </w:rPr>
        <w:t>didinti sprendimų priėmimo viešumą</w:t>
      </w:r>
      <w:r w:rsidRPr="0060722D">
        <w:rPr>
          <w:rFonts w:ascii="Times New Roman" w:hAnsi="Times New Roman"/>
          <w:sz w:val="24"/>
          <w:szCs w:val="24"/>
        </w:rPr>
        <w:t xml:space="preserve"> </w:t>
      </w:r>
      <w:r w:rsidR="00F67E68" w:rsidRPr="0060722D">
        <w:rPr>
          <w:rFonts w:ascii="Times New Roman" w:hAnsi="Times New Roman"/>
          <w:sz w:val="24"/>
          <w:szCs w:val="24"/>
        </w:rPr>
        <w:t>visuomenei</w:t>
      </w:r>
      <w:r w:rsidR="00345617" w:rsidRPr="0060722D">
        <w:rPr>
          <w:rFonts w:ascii="Times New Roman" w:hAnsi="Times New Roman"/>
          <w:sz w:val="24"/>
          <w:szCs w:val="24"/>
        </w:rPr>
        <w:t>,</w:t>
      </w:r>
      <w:r w:rsidR="00F67E68" w:rsidRPr="0060722D">
        <w:rPr>
          <w:rFonts w:ascii="Times New Roman" w:hAnsi="Times New Roman"/>
          <w:sz w:val="24"/>
          <w:szCs w:val="24"/>
        </w:rPr>
        <w:t xml:space="preserve"> sudaryta galimybė teikti pastabas dėl parengtų projektų ir dalyv</w:t>
      </w:r>
      <w:r w:rsidR="0065326F">
        <w:rPr>
          <w:rFonts w:ascii="Times New Roman" w:hAnsi="Times New Roman"/>
          <w:sz w:val="24"/>
          <w:szCs w:val="24"/>
        </w:rPr>
        <w:t>auti sprendimų priėmimo procese</w:t>
      </w:r>
      <w:r w:rsidR="00F67E68" w:rsidRPr="0060722D">
        <w:rPr>
          <w:rFonts w:ascii="Times New Roman" w:hAnsi="Times New Roman"/>
          <w:sz w:val="24"/>
          <w:szCs w:val="24"/>
        </w:rPr>
        <w:t xml:space="preserve"> </w:t>
      </w:r>
      <w:r w:rsidR="0065326F" w:rsidRPr="0060722D">
        <w:rPr>
          <w:rFonts w:ascii="Times New Roman" w:hAnsi="Times New Roman"/>
          <w:sz w:val="24"/>
          <w:szCs w:val="24"/>
        </w:rPr>
        <w:t>(Uždavinys 1.2.)</w:t>
      </w:r>
      <w:r w:rsidR="0065326F">
        <w:rPr>
          <w:rFonts w:ascii="Times New Roman" w:hAnsi="Times New Roman"/>
          <w:sz w:val="24"/>
          <w:szCs w:val="24"/>
        </w:rPr>
        <w:t>.</w:t>
      </w:r>
      <w:r w:rsidR="00C52728">
        <w:rPr>
          <w:rFonts w:ascii="Times New Roman" w:hAnsi="Times New Roman"/>
          <w:sz w:val="24"/>
          <w:szCs w:val="24"/>
        </w:rPr>
        <w:t xml:space="preserve"> Tam numatytos priemonės</w:t>
      </w:r>
      <w:r w:rsidR="00D52F04">
        <w:rPr>
          <w:rFonts w:ascii="Times New Roman" w:hAnsi="Times New Roman"/>
          <w:sz w:val="24"/>
          <w:szCs w:val="24"/>
        </w:rPr>
        <w:t xml:space="preserve"> s</w:t>
      </w:r>
      <w:r w:rsidR="002047BA">
        <w:rPr>
          <w:rFonts w:ascii="Times New Roman" w:hAnsi="Times New Roman"/>
          <w:sz w:val="24"/>
          <w:szCs w:val="24"/>
        </w:rPr>
        <w:t xml:space="preserve">kelbti visus Savivaldybės Tarybos sprendimų projektų teisės aktų informacinėje sistemoje ir Savivaldybės interneto svetainėje </w:t>
      </w:r>
      <w:r w:rsidR="00D25365" w:rsidRPr="0060722D">
        <w:rPr>
          <w:rFonts w:ascii="Times New Roman" w:hAnsi="Times New Roman"/>
          <w:sz w:val="24"/>
          <w:szCs w:val="24"/>
        </w:rPr>
        <w:t>(5.2 Priemonė). Teisės aktų antikorupcinio ve</w:t>
      </w:r>
      <w:r w:rsidR="002047BA">
        <w:rPr>
          <w:rFonts w:ascii="Times New Roman" w:hAnsi="Times New Roman"/>
          <w:sz w:val="24"/>
          <w:szCs w:val="24"/>
        </w:rPr>
        <w:t>rtinimo pažymas skelbti</w:t>
      </w:r>
      <w:r w:rsidR="004E3677" w:rsidRPr="0060722D">
        <w:rPr>
          <w:rFonts w:ascii="Times New Roman" w:hAnsi="Times New Roman"/>
          <w:sz w:val="24"/>
          <w:szCs w:val="24"/>
        </w:rPr>
        <w:t xml:space="preserve"> Teis</w:t>
      </w:r>
      <w:r w:rsidR="00D25365" w:rsidRPr="0060722D">
        <w:rPr>
          <w:rFonts w:ascii="Times New Roman" w:hAnsi="Times New Roman"/>
          <w:sz w:val="24"/>
          <w:szCs w:val="24"/>
        </w:rPr>
        <w:t xml:space="preserve">ės aktų informacinėje sistemoje (TAIS) ir Savivaldybės interneto svetainėje </w:t>
      </w:r>
      <w:r w:rsidR="007D3B8D">
        <w:rPr>
          <w:rFonts w:ascii="Times New Roman" w:hAnsi="Times New Roman"/>
          <w:sz w:val="24"/>
          <w:szCs w:val="24"/>
        </w:rPr>
        <w:t xml:space="preserve">                       </w:t>
      </w:r>
      <w:r w:rsidR="00D25365" w:rsidRPr="0060722D">
        <w:rPr>
          <w:rFonts w:ascii="Times New Roman" w:hAnsi="Times New Roman"/>
          <w:sz w:val="24"/>
          <w:szCs w:val="24"/>
        </w:rPr>
        <w:t>(</w:t>
      </w:r>
      <w:r w:rsidR="00B53C8C" w:rsidRPr="0060722D">
        <w:rPr>
          <w:rFonts w:ascii="Times New Roman" w:hAnsi="Times New Roman"/>
          <w:sz w:val="24"/>
          <w:szCs w:val="24"/>
        </w:rPr>
        <w:t xml:space="preserve">5.3 </w:t>
      </w:r>
      <w:r w:rsidR="00D25365" w:rsidRPr="0060722D">
        <w:rPr>
          <w:rFonts w:ascii="Times New Roman" w:hAnsi="Times New Roman"/>
          <w:sz w:val="24"/>
          <w:szCs w:val="24"/>
        </w:rPr>
        <w:t xml:space="preserve">Priemonė). </w:t>
      </w:r>
    </w:p>
    <w:p w:rsidR="00E95F8D" w:rsidRPr="0073533A" w:rsidRDefault="00E95F8D" w:rsidP="0019590D">
      <w:pPr>
        <w:spacing w:line="360" w:lineRule="auto"/>
        <w:ind w:firstLine="709"/>
        <w:jc w:val="both"/>
        <w:rPr>
          <w:rFonts w:ascii="Times New Roman" w:hAnsi="Times New Roman"/>
          <w:sz w:val="24"/>
          <w:szCs w:val="24"/>
        </w:rPr>
      </w:pPr>
      <w:r>
        <w:rPr>
          <w:rFonts w:ascii="Times New Roman" w:hAnsi="Times New Roman"/>
          <w:sz w:val="24"/>
          <w:szCs w:val="24"/>
        </w:rPr>
        <w:t>2020 m. a</w:t>
      </w:r>
      <w:r w:rsidRPr="0073533A">
        <w:rPr>
          <w:rFonts w:ascii="Times New Roman" w:hAnsi="Times New Roman"/>
          <w:sz w:val="24"/>
          <w:szCs w:val="24"/>
        </w:rPr>
        <w:t xml:space="preserve">ntikorupcinis švietimas bendrojo </w:t>
      </w:r>
      <w:r>
        <w:rPr>
          <w:rFonts w:ascii="Times New Roman" w:hAnsi="Times New Roman"/>
          <w:sz w:val="24"/>
          <w:szCs w:val="24"/>
        </w:rPr>
        <w:t>ugdymo</w:t>
      </w:r>
      <w:r w:rsidRPr="0073533A">
        <w:rPr>
          <w:rFonts w:ascii="Times New Roman" w:hAnsi="Times New Roman"/>
          <w:sz w:val="24"/>
          <w:szCs w:val="24"/>
        </w:rPr>
        <w:t xml:space="preserve"> mokyklose </w:t>
      </w:r>
      <w:r>
        <w:rPr>
          <w:rFonts w:ascii="Times New Roman" w:hAnsi="Times New Roman"/>
          <w:sz w:val="24"/>
          <w:szCs w:val="24"/>
        </w:rPr>
        <w:t xml:space="preserve">buvo </w:t>
      </w:r>
      <w:r w:rsidRPr="0073533A">
        <w:rPr>
          <w:rFonts w:ascii="Times New Roman" w:hAnsi="Times New Roman"/>
          <w:sz w:val="24"/>
          <w:szCs w:val="24"/>
        </w:rPr>
        <w:t>vykdomas dviem kryptimis:</w:t>
      </w:r>
    </w:p>
    <w:p w:rsidR="00E95F8D" w:rsidRPr="0073533A" w:rsidRDefault="00E95F8D" w:rsidP="00E95F8D">
      <w:pPr>
        <w:spacing w:line="360" w:lineRule="auto"/>
        <w:ind w:firstLine="851"/>
        <w:jc w:val="both"/>
        <w:rPr>
          <w:rFonts w:ascii="Times New Roman" w:hAnsi="Times New Roman"/>
          <w:sz w:val="24"/>
          <w:szCs w:val="24"/>
        </w:rPr>
      </w:pPr>
      <w:r w:rsidRPr="0073533A">
        <w:rPr>
          <w:rFonts w:ascii="Times New Roman" w:hAnsi="Times New Roman"/>
          <w:sz w:val="24"/>
          <w:szCs w:val="24"/>
        </w:rPr>
        <w:t>1</w:t>
      </w:r>
      <w:r>
        <w:rPr>
          <w:rFonts w:ascii="Times New Roman" w:hAnsi="Times New Roman"/>
          <w:sz w:val="24"/>
          <w:szCs w:val="24"/>
        </w:rPr>
        <w:t>.</w:t>
      </w:r>
      <w:r w:rsidRPr="0073533A">
        <w:rPr>
          <w:rFonts w:ascii="Times New Roman" w:hAnsi="Times New Roman"/>
          <w:sz w:val="24"/>
          <w:szCs w:val="24"/>
        </w:rPr>
        <w:t xml:space="preserve"> Antikorupcinis švietimas pamokose. Visose mokyklose antikorupcijos prevencijos programos temos yra integruotos į pilietiškumo pagrindų, etikos, tikybos, istorijos, lietuvių kalbos, ekonomikos, dailės, pasaulio pažinimo, politologijos, geografijos </w:t>
      </w:r>
      <w:r w:rsidRPr="00776CC7">
        <w:rPr>
          <w:rFonts w:ascii="Times New Roman" w:hAnsi="Times New Roman"/>
          <w:sz w:val="24"/>
          <w:szCs w:val="24"/>
        </w:rPr>
        <w:t xml:space="preserve">dalykus ir klasės auklėtojų veiklą. </w:t>
      </w:r>
    </w:p>
    <w:p w:rsidR="00E95F8D" w:rsidRDefault="00E95F8D" w:rsidP="00E95F8D">
      <w:pPr>
        <w:spacing w:line="360" w:lineRule="auto"/>
        <w:ind w:firstLine="851"/>
        <w:jc w:val="both"/>
        <w:rPr>
          <w:rFonts w:ascii="Times New Roman" w:hAnsi="Times New Roman"/>
          <w:sz w:val="24"/>
          <w:szCs w:val="24"/>
        </w:rPr>
      </w:pPr>
      <w:r w:rsidRPr="0073533A">
        <w:rPr>
          <w:rFonts w:ascii="Times New Roman" w:hAnsi="Times New Roman"/>
          <w:sz w:val="24"/>
          <w:szCs w:val="24"/>
        </w:rPr>
        <w:t>2</w:t>
      </w:r>
      <w:r>
        <w:rPr>
          <w:rFonts w:ascii="Times New Roman" w:hAnsi="Times New Roman"/>
          <w:sz w:val="24"/>
          <w:szCs w:val="24"/>
        </w:rPr>
        <w:t>.</w:t>
      </w:r>
      <w:r w:rsidRPr="0073533A">
        <w:rPr>
          <w:rFonts w:ascii="Times New Roman" w:hAnsi="Times New Roman"/>
          <w:sz w:val="24"/>
          <w:szCs w:val="24"/>
        </w:rPr>
        <w:t xml:space="preserve"> </w:t>
      </w:r>
      <w:proofErr w:type="spellStart"/>
      <w:r w:rsidRPr="0073533A">
        <w:rPr>
          <w:rFonts w:ascii="Times New Roman" w:hAnsi="Times New Roman"/>
          <w:sz w:val="24"/>
          <w:szCs w:val="24"/>
        </w:rPr>
        <w:t>Popamokinis</w:t>
      </w:r>
      <w:proofErr w:type="spellEnd"/>
      <w:r w:rsidRPr="0073533A">
        <w:rPr>
          <w:rFonts w:ascii="Times New Roman" w:hAnsi="Times New Roman"/>
          <w:sz w:val="24"/>
          <w:szCs w:val="24"/>
        </w:rPr>
        <w:t xml:space="preserve"> antikorupcinis švietima</w:t>
      </w:r>
      <w:r>
        <w:rPr>
          <w:rFonts w:ascii="Times New Roman" w:hAnsi="Times New Roman"/>
          <w:sz w:val="24"/>
          <w:szCs w:val="24"/>
        </w:rPr>
        <w:t xml:space="preserve">s. 2020 m. gruodžio mėn. bendrojo ugdymo mokyklose vyko renginiai, skirti </w:t>
      </w:r>
      <w:r w:rsidRPr="00537D64">
        <w:rPr>
          <w:rFonts w:ascii="Times New Roman" w:hAnsi="Times New Roman"/>
          <w:sz w:val="24"/>
          <w:szCs w:val="24"/>
        </w:rPr>
        <w:t>antikorupcijos dien</w:t>
      </w:r>
      <w:r>
        <w:rPr>
          <w:rFonts w:ascii="Times New Roman" w:hAnsi="Times New Roman"/>
          <w:sz w:val="24"/>
          <w:szCs w:val="24"/>
        </w:rPr>
        <w:t>ai paminėti.</w:t>
      </w:r>
      <w:r w:rsidRPr="00537D64">
        <w:rPr>
          <w:rFonts w:ascii="Times New Roman" w:hAnsi="Times New Roman"/>
          <w:sz w:val="24"/>
          <w:szCs w:val="24"/>
        </w:rPr>
        <w:t xml:space="preserve"> Zapyškio pagrindinė</w:t>
      </w:r>
      <w:r>
        <w:rPr>
          <w:rFonts w:ascii="Times New Roman" w:hAnsi="Times New Roman"/>
          <w:sz w:val="24"/>
          <w:szCs w:val="24"/>
        </w:rPr>
        <w:t>s</w:t>
      </w:r>
      <w:r w:rsidRPr="00537D64">
        <w:rPr>
          <w:rFonts w:ascii="Times New Roman" w:hAnsi="Times New Roman"/>
          <w:sz w:val="24"/>
          <w:szCs w:val="24"/>
        </w:rPr>
        <w:t xml:space="preserve"> mokyklo</w:t>
      </w:r>
      <w:r>
        <w:rPr>
          <w:rFonts w:ascii="Times New Roman" w:hAnsi="Times New Roman"/>
          <w:sz w:val="24"/>
          <w:szCs w:val="24"/>
        </w:rPr>
        <w:t>s, Rokų mokyklos-darželio</w:t>
      </w:r>
      <w:r w:rsidRPr="00537D64">
        <w:rPr>
          <w:rFonts w:ascii="Times New Roman" w:hAnsi="Times New Roman"/>
          <w:sz w:val="24"/>
          <w:szCs w:val="24"/>
        </w:rPr>
        <w:t xml:space="preserve"> mokiniai žiūrėjo ir aptarė film</w:t>
      </w:r>
      <w:r>
        <w:rPr>
          <w:rFonts w:ascii="Times New Roman" w:hAnsi="Times New Roman"/>
          <w:sz w:val="24"/>
          <w:szCs w:val="24"/>
        </w:rPr>
        <w:t xml:space="preserve">ą </w:t>
      </w:r>
      <w:r w:rsidRPr="00537D64">
        <w:rPr>
          <w:rFonts w:ascii="Times New Roman" w:hAnsi="Times New Roman"/>
          <w:sz w:val="24"/>
          <w:szCs w:val="24"/>
        </w:rPr>
        <w:t>„Grotelės už kyšį</w:t>
      </w:r>
      <w:r>
        <w:rPr>
          <w:rFonts w:ascii="Times New Roman" w:hAnsi="Times New Roman"/>
          <w:sz w:val="24"/>
          <w:szCs w:val="24"/>
        </w:rPr>
        <w:t xml:space="preserve">“. </w:t>
      </w:r>
      <w:proofErr w:type="spellStart"/>
      <w:r>
        <w:rPr>
          <w:rFonts w:ascii="Times New Roman" w:hAnsi="Times New Roman"/>
          <w:sz w:val="24"/>
          <w:szCs w:val="24"/>
        </w:rPr>
        <w:t>Piliuonos</w:t>
      </w:r>
      <w:proofErr w:type="spellEnd"/>
      <w:r>
        <w:rPr>
          <w:rFonts w:ascii="Times New Roman" w:hAnsi="Times New Roman"/>
          <w:sz w:val="24"/>
          <w:szCs w:val="24"/>
        </w:rPr>
        <w:t xml:space="preserve"> gimnazijoje vyko piešinių konkursas „Mes prieš korupciją“, 9-10 klasių mokinių viktorina „Korupcijai – NE</w:t>
      </w:r>
      <w:r w:rsidRPr="00442A3B">
        <w:rPr>
          <w:rFonts w:ascii="Times New Roman" w:hAnsi="Times New Roman"/>
          <w:sz w:val="24"/>
          <w:szCs w:val="24"/>
        </w:rPr>
        <w:t xml:space="preserve">!”. Raudondvario gimnazijos lietuvių kalbos mokytojos vedė </w:t>
      </w:r>
      <w:r w:rsidRPr="00537D64">
        <w:rPr>
          <w:rFonts w:ascii="Times New Roman" w:hAnsi="Times New Roman"/>
          <w:sz w:val="24"/>
          <w:szCs w:val="24"/>
        </w:rPr>
        <w:t>„</w:t>
      </w:r>
      <w:r w:rsidRPr="00442A3B">
        <w:rPr>
          <w:rFonts w:ascii="Times New Roman" w:hAnsi="Times New Roman"/>
          <w:sz w:val="24"/>
          <w:szCs w:val="24"/>
        </w:rPr>
        <w:t xml:space="preserve">Sąžiningumo pamokas”. Zapyškio pagrindinės mokyklos 5-10 klasių </w:t>
      </w:r>
      <w:r w:rsidRPr="00776CC7">
        <w:rPr>
          <w:rFonts w:ascii="Times New Roman" w:hAnsi="Times New Roman"/>
          <w:sz w:val="24"/>
          <w:szCs w:val="24"/>
        </w:rPr>
        <w:t>mokiniai</w:t>
      </w:r>
      <w:r>
        <w:rPr>
          <w:rFonts w:ascii="Times New Roman" w:hAnsi="Times New Roman"/>
          <w:sz w:val="24"/>
          <w:szCs w:val="24"/>
        </w:rPr>
        <w:t xml:space="preserve"> </w:t>
      </w:r>
      <w:r w:rsidRPr="00537D64">
        <w:rPr>
          <w:rFonts w:ascii="Times New Roman" w:hAnsi="Times New Roman"/>
          <w:sz w:val="24"/>
          <w:szCs w:val="24"/>
        </w:rPr>
        <w:t xml:space="preserve">kūrė plakatus, piešė piešinius, </w:t>
      </w:r>
      <w:r>
        <w:rPr>
          <w:rFonts w:ascii="Times New Roman" w:hAnsi="Times New Roman"/>
          <w:sz w:val="24"/>
          <w:szCs w:val="24"/>
        </w:rPr>
        <w:t>dalyvavo</w:t>
      </w:r>
      <w:r w:rsidRPr="00537D64">
        <w:rPr>
          <w:rFonts w:ascii="Times New Roman" w:hAnsi="Times New Roman"/>
          <w:sz w:val="24"/>
          <w:szCs w:val="24"/>
        </w:rPr>
        <w:t xml:space="preserve"> diskusij</w:t>
      </w:r>
      <w:r>
        <w:rPr>
          <w:rFonts w:ascii="Times New Roman" w:hAnsi="Times New Roman"/>
          <w:sz w:val="24"/>
          <w:szCs w:val="24"/>
        </w:rPr>
        <w:t>oje</w:t>
      </w:r>
      <w:r w:rsidRPr="00537D64">
        <w:rPr>
          <w:rFonts w:ascii="Times New Roman" w:hAnsi="Times New Roman"/>
          <w:sz w:val="24"/>
          <w:szCs w:val="24"/>
        </w:rPr>
        <w:t xml:space="preserve"> </w:t>
      </w:r>
      <w:r>
        <w:rPr>
          <w:rFonts w:ascii="Times New Roman" w:hAnsi="Times New Roman"/>
          <w:sz w:val="24"/>
          <w:szCs w:val="24"/>
        </w:rPr>
        <w:t>„</w:t>
      </w:r>
      <w:r w:rsidRPr="00537D64">
        <w:rPr>
          <w:rFonts w:ascii="Times New Roman" w:hAnsi="Times New Roman"/>
          <w:sz w:val="24"/>
          <w:szCs w:val="24"/>
        </w:rPr>
        <w:t xml:space="preserve">Rankas nusiplausi, sąžinės </w:t>
      </w:r>
      <w:r>
        <w:rPr>
          <w:rFonts w:ascii="Times New Roman" w:hAnsi="Times New Roman"/>
          <w:sz w:val="24"/>
          <w:szCs w:val="24"/>
        </w:rPr>
        <w:t>–</w:t>
      </w:r>
      <w:r w:rsidRPr="00537D64">
        <w:rPr>
          <w:rFonts w:ascii="Times New Roman" w:hAnsi="Times New Roman"/>
          <w:sz w:val="24"/>
          <w:szCs w:val="24"/>
        </w:rPr>
        <w:t xml:space="preserve"> ne</w:t>
      </w:r>
      <w:r>
        <w:rPr>
          <w:rFonts w:ascii="Times New Roman" w:hAnsi="Times New Roman"/>
          <w:sz w:val="24"/>
          <w:szCs w:val="24"/>
        </w:rPr>
        <w:t>“</w:t>
      </w:r>
      <w:r w:rsidRPr="00537D64">
        <w:rPr>
          <w:rFonts w:ascii="Times New Roman" w:hAnsi="Times New Roman"/>
          <w:sz w:val="24"/>
          <w:szCs w:val="24"/>
        </w:rPr>
        <w:t>.</w:t>
      </w:r>
      <w:r>
        <w:rPr>
          <w:rFonts w:ascii="Times New Roman" w:hAnsi="Times New Roman"/>
          <w:sz w:val="24"/>
          <w:szCs w:val="24"/>
        </w:rPr>
        <w:t xml:space="preserve"> Garliavos Jonučių progimnazija, VšĮ </w:t>
      </w:r>
      <w:r w:rsidRPr="00776CC7">
        <w:rPr>
          <w:rFonts w:ascii="Times New Roman" w:hAnsi="Times New Roman"/>
          <w:sz w:val="24"/>
          <w:szCs w:val="24"/>
        </w:rPr>
        <w:t>VDU</w:t>
      </w:r>
      <w:r>
        <w:rPr>
          <w:rFonts w:ascii="Times New Roman" w:hAnsi="Times New Roman"/>
          <w:sz w:val="24"/>
          <w:szCs w:val="24"/>
        </w:rPr>
        <w:t xml:space="preserve"> Ugnės Karvelis ir Raudondvario gimnazijos dalyvavo Tarptautinės policijos asociacijos Lietuvos skyriaus Kauno rajono poskyrio prevenciniame projekte „SOS 112“. Kačerginės vaikų sanatorijos </w:t>
      </w:r>
      <w:r w:rsidRPr="00776CC7">
        <w:rPr>
          <w:rFonts w:ascii="Times New Roman" w:hAnsi="Times New Roman"/>
          <w:sz w:val="24"/>
          <w:szCs w:val="24"/>
        </w:rPr>
        <w:t>„Žibutė“ mokykloje</w:t>
      </w:r>
      <w:r w:rsidRPr="00442A3B">
        <w:rPr>
          <w:rFonts w:ascii="Times New Roman" w:hAnsi="Times New Roman"/>
          <w:color w:val="FF0000"/>
          <w:sz w:val="24"/>
          <w:szCs w:val="24"/>
        </w:rPr>
        <w:t xml:space="preserve"> </w:t>
      </w:r>
      <w:r>
        <w:rPr>
          <w:rFonts w:ascii="Times New Roman" w:hAnsi="Times New Roman"/>
          <w:sz w:val="24"/>
          <w:szCs w:val="24"/>
        </w:rPr>
        <w:t>gruodžio 2-9 dienomis vyko antikorupcinių renginių savaitė „Sąžinė – jėga“.</w:t>
      </w:r>
    </w:p>
    <w:p w:rsidR="00E95F8D" w:rsidRDefault="00E95F8D" w:rsidP="00E95F8D">
      <w:pPr>
        <w:spacing w:line="360" w:lineRule="auto"/>
        <w:ind w:firstLine="851"/>
        <w:jc w:val="both"/>
        <w:rPr>
          <w:rFonts w:ascii="Times New Roman" w:hAnsi="Times New Roman"/>
          <w:sz w:val="24"/>
          <w:szCs w:val="24"/>
        </w:rPr>
      </w:pPr>
      <w:r w:rsidRPr="00776CC7">
        <w:rPr>
          <w:rFonts w:ascii="Times New Roman" w:hAnsi="Times New Roman"/>
          <w:sz w:val="24"/>
          <w:szCs w:val="24"/>
        </w:rPr>
        <w:t xml:space="preserve">Dvi </w:t>
      </w:r>
      <w:proofErr w:type="spellStart"/>
      <w:r>
        <w:rPr>
          <w:rFonts w:ascii="Times New Roman" w:hAnsi="Times New Roman"/>
          <w:sz w:val="24"/>
          <w:szCs w:val="24"/>
        </w:rPr>
        <w:t>Piliuonos</w:t>
      </w:r>
      <w:proofErr w:type="spellEnd"/>
      <w:r>
        <w:rPr>
          <w:rFonts w:ascii="Times New Roman" w:hAnsi="Times New Roman"/>
          <w:sz w:val="24"/>
          <w:szCs w:val="24"/>
        </w:rPr>
        <w:t xml:space="preserve"> gimnazijos II ir III gimnazijos klasių mokinės pateikė rašinius Policijos departamento prie VRM antikorupcinių rašinių konkursui „Kuriu pamokančią istoriją“.</w:t>
      </w:r>
    </w:p>
    <w:p w:rsidR="00E95F8D" w:rsidRDefault="00E95F8D" w:rsidP="00E95F8D">
      <w:pPr>
        <w:spacing w:line="360" w:lineRule="auto"/>
        <w:ind w:firstLine="851"/>
        <w:jc w:val="both"/>
        <w:rPr>
          <w:rFonts w:ascii="Times New Roman" w:hAnsi="Times New Roman"/>
          <w:sz w:val="24"/>
          <w:szCs w:val="24"/>
        </w:rPr>
      </w:pPr>
      <w:r>
        <w:rPr>
          <w:rFonts w:ascii="Times New Roman" w:hAnsi="Times New Roman"/>
          <w:sz w:val="24"/>
          <w:szCs w:val="24"/>
        </w:rPr>
        <w:t>Bendrojo ugdymo mokyklų direktorių pavaduotojai ugdymui 2020 m. gruodžio 3 d. dalyvavo Nacionalinės švietimo agentūros nuotoliniu būdu organizuotame metodinės priemonės „Antikorupcinis ugdymas bendrojo lavinimo mokykloje“ pristatyme.</w:t>
      </w:r>
    </w:p>
    <w:p w:rsidR="00E95F8D" w:rsidRDefault="00E95F8D" w:rsidP="00E95F8D">
      <w:pPr>
        <w:spacing w:line="360" w:lineRule="auto"/>
        <w:ind w:firstLine="851"/>
        <w:jc w:val="both"/>
        <w:rPr>
          <w:rFonts w:ascii="Times New Roman" w:hAnsi="Times New Roman"/>
          <w:sz w:val="24"/>
          <w:szCs w:val="24"/>
        </w:rPr>
      </w:pPr>
      <w:r w:rsidRPr="0073533A">
        <w:rPr>
          <w:rFonts w:ascii="Times New Roman" w:hAnsi="Times New Roman"/>
          <w:sz w:val="24"/>
          <w:szCs w:val="24"/>
        </w:rPr>
        <w:t xml:space="preserve">Priimant mokyklai svarbius sprendimus ir rengiant pagrindinius mokyklų dokumentus (strateginius, metų veiklos, ugdymo planus) </w:t>
      </w:r>
      <w:r>
        <w:rPr>
          <w:rFonts w:ascii="Times New Roman" w:hAnsi="Times New Roman"/>
          <w:sz w:val="24"/>
          <w:szCs w:val="24"/>
        </w:rPr>
        <w:t xml:space="preserve">buvo </w:t>
      </w:r>
      <w:r w:rsidRPr="0073533A">
        <w:rPr>
          <w:rFonts w:ascii="Times New Roman" w:hAnsi="Times New Roman"/>
          <w:sz w:val="24"/>
          <w:szCs w:val="24"/>
        </w:rPr>
        <w:t>sudar</w:t>
      </w:r>
      <w:r>
        <w:rPr>
          <w:rFonts w:ascii="Times New Roman" w:hAnsi="Times New Roman"/>
          <w:sz w:val="24"/>
          <w:szCs w:val="24"/>
        </w:rPr>
        <w:t>ytos</w:t>
      </w:r>
      <w:r w:rsidRPr="0073533A">
        <w:rPr>
          <w:rFonts w:ascii="Times New Roman" w:hAnsi="Times New Roman"/>
          <w:sz w:val="24"/>
          <w:szCs w:val="24"/>
        </w:rPr>
        <w:t xml:space="preserve"> darbo grupės, į jas įtrauk</w:t>
      </w:r>
      <w:r>
        <w:rPr>
          <w:rFonts w:ascii="Times New Roman" w:hAnsi="Times New Roman"/>
          <w:sz w:val="24"/>
          <w:szCs w:val="24"/>
        </w:rPr>
        <w:t>ti</w:t>
      </w:r>
      <w:r w:rsidRPr="0073533A">
        <w:rPr>
          <w:rFonts w:ascii="Times New Roman" w:hAnsi="Times New Roman"/>
          <w:sz w:val="24"/>
          <w:szCs w:val="24"/>
        </w:rPr>
        <w:t xml:space="preserve"> mokytojai, mokiniai, jų tėvai (globėjai, rūpintojai). </w:t>
      </w:r>
    </w:p>
    <w:p w:rsidR="00E95F8D" w:rsidRDefault="00E95F8D" w:rsidP="00E95F8D">
      <w:pPr>
        <w:spacing w:line="360" w:lineRule="auto"/>
        <w:ind w:firstLine="851"/>
        <w:jc w:val="both"/>
        <w:rPr>
          <w:rFonts w:ascii="Times New Roman" w:hAnsi="Times New Roman"/>
          <w:sz w:val="24"/>
          <w:szCs w:val="24"/>
        </w:rPr>
      </w:pPr>
      <w:r w:rsidRPr="000E215E">
        <w:rPr>
          <w:rFonts w:ascii="Times New Roman" w:hAnsi="Times New Roman"/>
          <w:sz w:val="24"/>
          <w:szCs w:val="24"/>
        </w:rPr>
        <w:t>Mokinių priėmimas į Kauno rajono savivaldybės bendrojo ugdymo mokyklas vykdomas vadovaujantis Kauno rajono savivaldybės tarybos 20</w:t>
      </w:r>
      <w:r>
        <w:rPr>
          <w:rFonts w:ascii="Times New Roman" w:hAnsi="Times New Roman"/>
          <w:sz w:val="24"/>
          <w:szCs w:val="24"/>
        </w:rPr>
        <w:t>20</w:t>
      </w:r>
      <w:r w:rsidRPr="000E215E">
        <w:rPr>
          <w:rFonts w:ascii="Times New Roman" w:hAnsi="Times New Roman"/>
          <w:sz w:val="24"/>
          <w:szCs w:val="24"/>
        </w:rPr>
        <w:t xml:space="preserve"> m. </w:t>
      </w:r>
      <w:r>
        <w:rPr>
          <w:rFonts w:ascii="Times New Roman" w:hAnsi="Times New Roman"/>
          <w:sz w:val="24"/>
          <w:szCs w:val="24"/>
        </w:rPr>
        <w:t>sausio</w:t>
      </w:r>
      <w:r w:rsidRPr="000E215E">
        <w:rPr>
          <w:rFonts w:ascii="Times New Roman" w:hAnsi="Times New Roman"/>
          <w:sz w:val="24"/>
          <w:szCs w:val="24"/>
        </w:rPr>
        <w:t xml:space="preserve"> </w:t>
      </w:r>
      <w:r>
        <w:rPr>
          <w:rFonts w:ascii="Times New Roman" w:hAnsi="Times New Roman"/>
          <w:sz w:val="24"/>
          <w:szCs w:val="24"/>
        </w:rPr>
        <w:t>23</w:t>
      </w:r>
      <w:r w:rsidRPr="000E215E">
        <w:rPr>
          <w:rFonts w:ascii="Times New Roman" w:hAnsi="Times New Roman"/>
          <w:sz w:val="24"/>
          <w:szCs w:val="24"/>
        </w:rPr>
        <w:t xml:space="preserve"> </w:t>
      </w:r>
      <w:r w:rsidRPr="00D415FA">
        <w:rPr>
          <w:rFonts w:ascii="Times New Roman" w:hAnsi="Times New Roman"/>
          <w:sz w:val="24"/>
          <w:szCs w:val="24"/>
        </w:rPr>
        <w:t>d. sprendimu Nr. TS-</w:t>
      </w:r>
      <w:r>
        <w:rPr>
          <w:rFonts w:ascii="Times New Roman" w:hAnsi="Times New Roman"/>
          <w:sz w:val="24"/>
          <w:szCs w:val="24"/>
        </w:rPr>
        <w:t>20</w:t>
      </w:r>
      <w:r w:rsidRPr="00D415FA">
        <w:rPr>
          <w:rFonts w:ascii="Times New Roman" w:hAnsi="Times New Roman"/>
          <w:sz w:val="24"/>
          <w:szCs w:val="24"/>
        </w:rPr>
        <w:t xml:space="preserve"> patvirtintu Mokinių priėmimo į Kauno rajono savivaldybės bendrojo ugdymo mokyklas tvarkos aprašu</w:t>
      </w:r>
      <w:r>
        <w:rPr>
          <w:rFonts w:ascii="Times New Roman" w:hAnsi="Times New Roman"/>
          <w:sz w:val="24"/>
          <w:szCs w:val="24"/>
        </w:rPr>
        <w:t xml:space="preserve"> (toliau –</w:t>
      </w:r>
      <w:r w:rsidR="001D5E0C">
        <w:rPr>
          <w:rFonts w:ascii="Times New Roman" w:hAnsi="Times New Roman"/>
          <w:sz w:val="24"/>
          <w:szCs w:val="24"/>
        </w:rPr>
        <w:t xml:space="preserve"> </w:t>
      </w:r>
      <w:r w:rsidR="006B0821">
        <w:rPr>
          <w:rFonts w:ascii="Times New Roman" w:hAnsi="Times New Roman"/>
          <w:sz w:val="24"/>
          <w:szCs w:val="24"/>
        </w:rPr>
        <w:t>A</w:t>
      </w:r>
      <w:r>
        <w:rPr>
          <w:rFonts w:ascii="Times New Roman" w:hAnsi="Times New Roman"/>
          <w:sz w:val="24"/>
          <w:szCs w:val="24"/>
        </w:rPr>
        <w:t>prašas)</w:t>
      </w:r>
      <w:r w:rsidRPr="00D415FA">
        <w:rPr>
          <w:rFonts w:ascii="Times New Roman" w:hAnsi="Times New Roman"/>
          <w:sz w:val="24"/>
          <w:szCs w:val="24"/>
        </w:rPr>
        <w:t xml:space="preserve">, kuris viešai yra </w:t>
      </w:r>
      <w:r w:rsidRPr="00776CC7">
        <w:rPr>
          <w:rFonts w:ascii="Times New Roman" w:hAnsi="Times New Roman"/>
          <w:sz w:val="24"/>
          <w:szCs w:val="24"/>
        </w:rPr>
        <w:t xml:space="preserve">skelbiamas </w:t>
      </w:r>
      <w:r w:rsidRPr="00D415FA">
        <w:rPr>
          <w:rFonts w:ascii="Times New Roman" w:hAnsi="Times New Roman"/>
          <w:sz w:val="24"/>
          <w:szCs w:val="24"/>
        </w:rPr>
        <w:t>Savivaldybės ir mokyklų interneto svetainėse.</w:t>
      </w:r>
      <w:r>
        <w:rPr>
          <w:rFonts w:ascii="Times New Roman" w:hAnsi="Times New Roman"/>
          <w:sz w:val="24"/>
          <w:szCs w:val="24"/>
        </w:rPr>
        <w:t xml:space="preserve"> </w:t>
      </w:r>
      <w:r w:rsidRPr="00A93227">
        <w:rPr>
          <w:rFonts w:ascii="Times New Roman" w:hAnsi="Times New Roman"/>
          <w:sz w:val="24"/>
          <w:szCs w:val="24"/>
        </w:rPr>
        <w:t>Siekiant išvengti korupcijos pasireiškimo</w:t>
      </w:r>
      <w:r>
        <w:rPr>
          <w:rFonts w:ascii="Times New Roman" w:hAnsi="Times New Roman"/>
          <w:sz w:val="24"/>
          <w:szCs w:val="24"/>
        </w:rPr>
        <w:t xml:space="preserve"> ir atsižvelgus</w:t>
      </w:r>
      <w:r w:rsidR="006B0821">
        <w:rPr>
          <w:rFonts w:ascii="Times New Roman" w:hAnsi="Times New Roman"/>
          <w:sz w:val="24"/>
          <w:szCs w:val="24"/>
        </w:rPr>
        <w:t xml:space="preserve"> į STT rekomendacijas A</w:t>
      </w:r>
      <w:r>
        <w:rPr>
          <w:rFonts w:ascii="Times New Roman" w:hAnsi="Times New Roman"/>
          <w:sz w:val="24"/>
          <w:szCs w:val="24"/>
        </w:rPr>
        <w:t xml:space="preserve">prašo 26–29 punktuose nustatyta </w:t>
      </w:r>
      <w:r w:rsidRPr="00776CC7">
        <w:rPr>
          <w:rFonts w:ascii="Times New Roman" w:hAnsi="Times New Roman"/>
          <w:sz w:val="24"/>
          <w:szCs w:val="24"/>
        </w:rPr>
        <w:t xml:space="preserve">mokinių priėmimo komisijos ir mokyklos direktoriaus funkcijos bei atsakomybė priimant vaikus į mokyklą. </w:t>
      </w:r>
      <w:r>
        <w:rPr>
          <w:rFonts w:ascii="Times New Roman" w:hAnsi="Times New Roman"/>
          <w:sz w:val="24"/>
          <w:szCs w:val="24"/>
        </w:rPr>
        <w:t>Mokinių paskirstymas į klases vyksta pag</w:t>
      </w:r>
      <w:r w:rsidR="007A0090">
        <w:rPr>
          <w:rFonts w:ascii="Times New Roman" w:hAnsi="Times New Roman"/>
          <w:sz w:val="24"/>
          <w:szCs w:val="24"/>
        </w:rPr>
        <w:t>al mokyklos nustatytus principu</w:t>
      </w:r>
      <w:r>
        <w:rPr>
          <w:rFonts w:ascii="Times New Roman" w:hAnsi="Times New Roman"/>
          <w:sz w:val="24"/>
          <w:szCs w:val="24"/>
        </w:rPr>
        <w:t xml:space="preserve">s, kurie sudaro galimybes objektyviai paskirstyti mokinius į klases. Mokinių priėmimo komisijų sudėtis ir darbo reglamentai viešinami mokyklų </w:t>
      </w:r>
      <w:r w:rsidRPr="00776CC7">
        <w:rPr>
          <w:rFonts w:ascii="Times New Roman" w:hAnsi="Times New Roman"/>
          <w:sz w:val="24"/>
          <w:szCs w:val="24"/>
        </w:rPr>
        <w:t>interneto</w:t>
      </w:r>
      <w:r>
        <w:rPr>
          <w:rFonts w:ascii="Times New Roman" w:hAnsi="Times New Roman"/>
          <w:sz w:val="24"/>
          <w:szCs w:val="24"/>
        </w:rPr>
        <w:t xml:space="preserve"> svetainėse.</w:t>
      </w:r>
    </w:p>
    <w:p w:rsidR="00E95F8D" w:rsidRDefault="00E95F8D" w:rsidP="00E95F8D">
      <w:pPr>
        <w:spacing w:line="360" w:lineRule="auto"/>
        <w:ind w:firstLine="851"/>
        <w:jc w:val="both"/>
        <w:rPr>
          <w:rFonts w:ascii="Times New Roman" w:hAnsi="Times New Roman"/>
          <w:color w:val="433B32"/>
          <w:sz w:val="24"/>
          <w:szCs w:val="24"/>
        </w:rPr>
      </w:pPr>
      <w:r w:rsidRPr="00D415FA">
        <w:rPr>
          <w:rFonts w:ascii="Times New Roman" w:hAnsi="Times New Roman"/>
          <w:sz w:val="24"/>
          <w:szCs w:val="24"/>
        </w:rPr>
        <w:t xml:space="preserve">2020 m. </w:t>
      </w:r>
      <w:r w:rsidRPr="00776CC7">
        <w:rPr>
          <w:rFonts w:ascii="Times New Roman" w:hAnsi="Times New Roman"/>
          <w:sz w:val="24"/>
          <w:szCs w:val="24"/>
        </w:rPr>
        <w:t xml:space="preserve">bendruomenių nariai buvo informuojami apie švietimo įstaigų </w:t>
      </w:r>
      <w:r w:rsidRPr="00D415FA">
        <w:rPr>
          <w:rFonts w:ascii="Times New Roman" w:hAnsi="Times New Roman"/>
          <w:sz w:val="24"/>
          <w:szCs w:val="24"/>
        </w:rPr>
        <w:t>ugdomąją, finansinę ir ūkinę veiklą. Švietimo įstaigų vadovai interneto svetinėse viešai skelbė m</w:t>
      </w:r>
      <w:r>
        <w:rPr>
          <w:rFonts w:ascii="Times New Roman" w:hAnsi="Times New Roman"/>
          <w:sz w:val="24"/>
          <w:szCs w:val="24"/>
        </w:rPr>
        <w:t>etų</w:t>
      </w:r>
      <w:r w:rsidRPr="00D415FA">
        <w:rPr>
          <w:rFonts w:ascii="Times New Roman" w:hAnsi="Times New Roman"/>
          <w:sz w:val="24"/>
          <w:szCs w:val="24"/>
        </w:rPr>
        <w:t xml:space="preserve"> veiklos ataskaitas. Ugdymo įstaigos ir Savivaldybės interneto svetainėse buvo skelbiama informacija apie laisvas darbo vietas ugdymo įstaigose. </w:t>
      </w:r>
    </w:p>
    <w:p w:rsidR="00E5546D" w:rsidRPr="0019590D" w:rsidRDefault="006F02AD" w:rsidP="0019590D">
      <w:pPr>
        <w:spacing w:line="360" w:lineRule="auto"/>
        <w:ind w:firstLine="709"/>
        <w:jc w:val="both"/>
        <w:rPr>
          <w:rFonts w:ascii="Times New Roman" w:hAnsi="Times New Roman"/>
          <w:sz w:val="24"/>
          <w:szCs w:val="24"/>
        </w:rPr>
      </w:pPr>
      <w:r>
        <w:rPr>
          <w:rFonts w:ascii="Times New Roman" w:hAnsi="Times New Roman"/>
          <w:sz w:val="24"/>
          <w:szCs w:val="24"/>
        </w:rPr>
        <w:t xml:space="preserve">2020 </w:t>
      </w:r>
      <w:r w:rsidR="007A0090" w:rsidRPr="0019590D">
        <w:rPr>
          <w:rFonts w:ascii="Times New Roman" w:hAnsi="Times New Roman"/>
          <w:sz w:val="24"/>
          <w:szCs w:val="24"/>
        </w:rPr>
        <w:t xml:space="preserve">m. 18 </w:t>
      </w:r>
      <w:r w:rsidR="001229D5">
        <w:rPr>
          <w:rFonts w:ascii="Times New Roman" w:hAnsi="Times New Roman"/>
          <w:sz w:val="24"/>
          <w:szCs w:val="24"/>
        </w:rPr>
        <w:t xml:space="preserve">Savivaldybės administracijos </w:t>
      </w:r>
      <w:r w:rsidR="007A0090" w:rsidRPr="0019590D">
        <w:rPr>
          <w:rFonts w:ascii="Times New Roman" w:hAnsi="Times New Roman"/>
          <w:sz w:val="24"/>
          <w:szCs w:val="24"/>
        </w:rPr>
        <w:t>darbuotojų dalyvavo profesinės etikos ir korupcijos prevencijos mokymuose (mokymai vyko tiek kontaktiniu, tiek nuotoliniu būdu). Per metus buvo siųsti 32 prašymai pateikti informaciją apie asmenį, siekiantį eiti pareigas sa</w:t>
      </w:r>
      <w:r w:rsidR="0019590D" w:rsidRPr="0019590D">
        <w:rPr>
          <w:rFonts w:ascii="Times New Roman" w:hAnsi="Times New Roman"/>
          <w:sz w:val="24"/>
          <w:szCs w:val="24"/>
        </w:rPr>
        <w:t>vivaldybės įstaigoje ar įmonėje</w:t>
      </w:r>
      <w:r w:rsidR="00164C34" w:rsidRPr="0019590D">
        <w:rPr>
          <w:rFonts w:ascii="Times New Roman" w:hAnsi="Times New Roman"/>
          <w:sz w:val="24"/>
          <w:szCs w:val="24"/>
        </w:rPr>
        <w:t xml:space="preserve"> (6.1. Priemonė). </w:t>
      </w:r>
    </w:p>
    <w:p w:rsidR="00932F34" w:rsidRDefault="00932F34" w:rsidP="00B12B32">
      <w:pPr>
        <w:jc w:val="center"/>
        <w:rPr>
          <w:rFonts w:ascii="Times New Roman" w:hAnsi="Times New Roman"/>
          <w:b/>
          <w:sz w:val="24"/>
          <w:szCs w:val="24"/>
        </w:rPr>
      </w:pPr>
    </w:p>
    <w:p w:rsidR="00180BBE" w:rsidRPr="00B12B32" w:rsidRDefault="001F0B68" w:rsidP="00B12B32">
      <w:pPr>
        <w:jc w:val="center"/>
        <w:rPr>
          <w:rFonts w:ascii="Times New Roman" w:hAnsi="Times New Roman"/>
          <w:color w:val="000000"/>
          <w:sz w:val="24"/>
          <w:szCs w:val="24"/>
          <w:lang w:eastAsia="lt-LT"/>
        </w:rPr>
      </w:pPr>
      <w:r w:rsidRPr="001F0B68">
        <w:rPr>
          <w:rFonts w:ascii="Times New Roman" w:hAnsi="Times New Roman"/>
          <w:b/>
          <w:sz w:val="24"/>
          <w:szCs w:val="24"/>
        </w:rPr>
        <w:t xml:space="preserve">II </w:t>
      </w:r>
      <w:r w:rsidR="00180BBE">
        <w:rPr>
          <w:rFonts w:ascii="Times New Roman" w:hAnsi="Times New Roman"/>
          <w:b/>
          <w:sz w:val="24"/>
          <w:szCs w:val="24"/>
        </w:rPr>
        <w:t>SKYRIUS</w:t>
      </w:r>
    </w:p>
    <w:p w:rsidR="00570B89" w:rsidRDefault="001F0B68" w:rsidP="00180BBE">
      <w:pPr>
        <w:ind w:firstLine="709"/>
        <w:jc w:val="center"/>
        <w:rPr>
          <w:rFonts w:ascii="Times New Roman" w:hAnsi="Times New Roman"/>
          <w:b/>
          <w:sz w:val="24"/>
          <w:szCs w:val="24"/>
        </w:rPr>
      </w:pPr>
      <w:r w:rsidRPr="001F0B68">
        <w:rPr>
          <w:rFonts w:ascii="Times New Roman" w:hAnsi="Times New Roman"/>
          <w:b/>
          <w:sz w:val="24"/>
          <w:szCs w:val="24"/>
        </w:rPr>
        <w:t>VIEŠŲJŲ IR ADMINISTRACINIŲ PASLAUGŲ TEIKIMO SRITYJE</w:t>
      </w:r>
    </w:p>
    <w:p w:rsidR="00B12B32" w:rsidRDefault="00B12B32" w:rsidP="00B12B32">
      <w:pPr>
        <w:spacing w:line="360" w:lineRule="auto"/>
        <w:jc w:val="both"/>
        <w:rPr>
          <w:rFonts w:ascii="Times New Roman" w:hAnsi="Times New Roman"/>
          <w:b/>
          <w:sz w:val="24"/>
          <w:szCs w:val="24"/>
        </w:rPr>
      </w:pPr>
    </w:p>
    <w:p w:rsidR="00570B89" w:rsidRPr="0060722D" w:rsidRDefault="00570B89" w:rsidP="00B12B32">
      <w:pPr>
        <w:spacing w:line="360" w:lineRule="auto"/>
        <w:ind w:firstLine="709"/>
        <w:jc w:val="both"/>
        <w:rPr>
          <w:rFonts w:ascii="Times New Roman" w:hAnsi="Times New Roman"/>
          <w:sz w:val="24"/>
          <w:szCs w:val="24"/>
        </w:rPr>
      </w:pPr>
      <w:r w:rsidRPr="0060722D">
        <w:rPr>
          <w:rFonts w:ascii="Times New Roman" w:hAnsi="Times New Roman"/>
          <w:sz w:val="24"/>
          <w:szCs w:val="24"/>
        </w:rPr>
        <w:t xml:space="preserve">Tikslas </w:t>
      </w:r>
      <w:r w:rsidR="00180BBE">
        <w:rPr>
          <w:rFonts w:ascii="Times New Roman" w:hAnsi="Times New Roman"/>
          <w:sz w:val="24"/>
          <w:szCs w:val="24"/>
        </w:rPr>
        <w:t>–</w:t>
      </w:r>
      <w:r w:rsidR="00FF78DE">
        <w:rPr>
          <w:rFonts w:ascii="Times New Roman" w:hAnsi="Times New Roman"/>
          <w:sz w:val="24"/>
          <w:szCs w:val="24"/>
        </w:rPr>
        <w:t xml:space="preserve"> </w:t>
      </w:r>
      <w:r w:rsidRPr="0060722D">
        <w:rPr>
          <w:rFonts w:ascii="Times New Roman" w:hAnsi="Times New Roman"/>
          <w:sz w:val="24"/>
          <w:szCs w:val="24"/>
        </w:rPr>
        <w:t>padidinti viešumą ir atvirumą, teikiant viešąsias ir administracines paslaugas.</w:t>
      </w:r>
      <w:r w:rsidR="00DF0727">
        <w:rPr>
          <w:rFonts w:ascii="Times New Roman" w:hAnsi="Times New Roman"/>
          <w:sz w:val="24"/>
          <w:szCs w:val="24"/>
        </w:rPr>
        <w:t xml:space="preserve"> </w:t>
      </w:r>
      <w:r w:rsidRPr="0060722D">
        <w:rPr>
          <w:rFonts w:ascii="Times New Roman" w:hAnsi="Times New Roman"/>
          <w:sz w:val="24"/>
          <w:szCs w:val="24"/>
        </w:rPr>
        <w:t>Tikslo rezultato kriterijai: sutrumpėję leidimų ir licencijų išdavimo procedūrų terminai 20 proc.</w:t>
      </w:r>
      <w:r w:rsidR="00DF0727">
        <w:rPr>
          <w:rFonts w:ascii="Times New Roman" w:hAnsi="Times New Roman"/>
          <w:sz w:val="24"/>
          <w:szCs w:val="24"/>
        </w:rPr>
        <w:t xml:space="preserve"> ir </w:t>
      </w:r>
      <w:r w:rsidR="00FF78DE">
        <w:rPr>
          <w:rFonts w:ascii="Times New Roman" w:hAnsi="Times New Roman"/>
          <w:sz w:val="24"/>
          <w:szCs w:val="24"/>
        </w:rPr>
        <w:t>i</w:t>
      </w:r>
      <w:r w:rsidRPr="0060722D">
        <w:rPr>
          <w:rFonts w:ascii="Times New Roman" w:hAnsi="Times New Roman"/>
          <w:sz w:val="24"/>
          <w:szCs w:val="24"/>
        </w:rPr>
        <w:t xml:space="preserve">ki </w:t>
      </w:r>
      <w:r w:rsidR="00FF78DE">
        <w:rPr>
          <w:rFonts w:ascii="Times New Roman" w:hAnsi="Times New Roman"/>
          <w:sz w:val="24"/>
          <w:szCs w:val="24"/>
        </w:rPr>
        <w:t xml:space="preserve">        </w:t>
      </w:r>
      <w:r w:rsidRPr="0060722D">
        <w:rPr>
          <w:rFonts w:ascii="Times New Roman" w:hAnsi="Times New Roman"/>
          <w:sz w:val="24"/>
          <w:szCs w:val="24"/>
        </w:rPr>
        <w:t>2020 m. ne mažiau kaip 80 proc. paslaugų teikiama elektroniniu būdu.</w:t>
      </w:r>
      <w:r w:rsidR="00DF0727">
        <w:rPr>
          <w:rFonts w:ascii="Times New Roman" w:hAnsi="Times New Roman"/>
          <w:sz w:val="24"/>
          <w:szCs w:val="24"/>
        </w:rPr>
        <w:t xml:space="preserve"> </w:t>
      </w:r>
      <w:r w:rsidRPr="0060722D">
        <w:rPr>
          <w:rFonts w:ascii="Times New Roman" w:hAnsi="Times New Roman"/>
          <w:sz w:val="24"/>
          <w:szCs w:val="24"/>
        </w:rPr>
        <w:t>Skundų dėl netinkamo gyventojų aptarnavimo (etikos, nekompetentingumo ir pan.) kiekis (siektina</w:t>
      </w:r>
      <w:r w:rsidR="000A6CD4" w:rsidRPr="0060722D">
        <w:rPr>
          <w:rFonts w:ascii="Times New Roman" w:hAnsi="Times New Roman"/>
          <w:sz w:val="24"/>
          <w:szCs w:val="24"/>
        </w:rPr>
        <w:t xml:space="preserve"> mažėjimo tendencija). </w:t>
      </w:r>
    </w:p>
    <w:p w:rsidR="00AA36AB" w:rsidRPr="0060722D" w:rsidRDefault="00F17446" w:rsidP="00375EF9">
      <w:pPr>
        <w:spacing w:line="360" w:lineRule="auto"/>
        <w:ind w:firstLine="709"/>
        <w:jc w:val="both"/>
        <w:rPr>
          <w:rFonts w:ascii="Times New Roman" w:hAnsi="Times New Roman"/>
          <w:sz w:val="24"/>
          <w:szCs w:val="24"/>
        </w:rPr>
      </w:pPr>
      <w:r>
        <w:rPr>
          <w:rFonts w:ascii="Times New Roman" w:hAnsi="Times New Roman"/>
          <w:sz w:val="24"/>
          <w:szCs w:val="24"/>
        </w:rPr>
        <w:t xml:space="preserve">Šiam tikslui iškeltas uždavinys </w:t>
      </w:r>
      <w:r w:rsidR="00C05D5D">
        <w:rPr>
          <w:rFonts w:ascii="Times New Roman" w:hAnsi="Times New Roman"/>
          <w:sz w:val="24"/>
          <w:szCs w:val="24"/>
        </w:rPr>
        <w:t>– t</w:t>
      </w:r>
      <w:r w:rsidR="007E1E4A" w:rsidRPr="0060722D">
        <w:rPr>
          <w:rFonts w:ascii="Times New Roman" w:hAnsi="Times New Roman"/>
          <w:sz w:val="24"/>
          <w:szCs w:val="24"/>
        </w:rPr>
        <w:t>obulinti</w:t>
      </w:r>
      <w:r w:rsidR="0034169B" w:rsidRPr="0060722D">
        <w:rPr>
          <w:rFonts w:ascii="Times New Roman" w:hAnsi="Times New Roman"/>
          <w:sz w:val="24"/>
          <w:szCs w:val="24"/>
        </w:rPr>
        <w:t xml:space="preserve"> administracinių ir viešųjų paslaugų prieinamumą ir teik</w:t>
      </w:r>
      <w:r w:rsidR="007E1E4A" w:rsidRPr="0060722D">
        <w:rPr>
          <w:rFonts w:ascii="Times New Roman" w:hAnsi="Times New Roman"/>
          <w:sz w:val="24"/>
          <w:szCs w:val="24"/>
        </w:rPr>
        <w:t>imo procedūras (Uždavinys 2.1).</w:t>
      </w:r>
      <w:r w:rsidR="00375EF9" w:rsidRPr="0060722D">
        <w:rPr>
          <w:rFonts w:ascii="Times New Roman" w:hAnsi="Times New Roman"/>
          <w:sz w:val="24"/>
          <w:szCs w:val="24"/>
        </w:rPr>
        <w:t xml:space="preserve"> </w:t>
      </w:r>
    </w:p>
    <w:p w:rsidR="00F67E68" w:rsidRPr="00DE7A8C" w:rsidRDefault="0034169B" w:rsidP="001F6EEC">
      <w:pPr>
        <w:spacing w:line="360" w:lineRule="auto"/>
        <w:ind w:firstLine="709"/>
        <w:jc w:val="both"/>
        <w:rPr>
          <w:rFonts w:ascii="Times New Roman" w:hAnsi="Times New Roman"/>
          <w:sz w:val="24"/>
          <w:szCs w:val="24"/>
        </w:rPr>
      </w:pPr>
      <w:r w:rsidRPr="0060722D">
        <w:rPr>
          <w:rFonts w:ascii="Times New Roman" w:hAnsi="Times New Roman"/>
          <w:sz w:val="24"/>
          <w:szCs w:val="24"/>
        </w:rPr>
        <w:t xml:space="preserve">Visas </w:t>
      </w:r>
      <w:r w:rsidR="00F17446">
        <w:rPr>
          <w:rFonts w:ascii="Times New Roman" w:hAnsi="Times New Roman"/>
          <w:sz w:val="24"/>
          <w:szCs w:val="24"/>
        </w:rPr>
        <w:t xml:space="preserve">teikiamas </w:t>
      </w:r>
      <w:r w:rsidRPr="0060722D">
        <w:rPr>
          <w:rFonts w:ascii="Times New Roman" w:hAnsi="Times New Roman"/>
          <w:sz w:val="24"/>
          <w:szCs w:val="24"/>
        </w:rPr>
        <w:t xml:space="preserve">paslaugas galima užsakyti </w:t>
      </w:r>
      <w:hyperlink r:id="rId8" w:history="1">
        <w:r w:rsidRPr="0060722D">
          <w:rPr>
            <w:rStyle w:val="Hipersaitas"/>
            <w:rFonts w:ascii="Times New Roman" w:hAnsi="Times New Roman"/>
            <w:sz w:val="24"/>
            <w:szCs w:val="24"/>
          </w:rPr>
          <w:t>www.epaslaugos.lt</w:t>
        </w:r>
      </w:hyperlink>
      <w:r w:rsidRPr="0060722D">
        <w:rPr>
          <w:rFonts w:ascii="Times New Roman" w:hAnsi="Times New Roman"/>
          <w:sz w:val="24"/>
          <w:szCs w:val="24"/>
        </w:rPr>
        <w:t xml:space="preserve">. </w:t>
      </w:r>
      <w:r w:rsidR="006058DC" w:rsidRPr="0060722D">
        <w:rPr>
          <w:rFonts w:ascii="Times New Roman" w:hAnsi="Times New Roman"/>
          <w:sz w:val="24"/>
          <w:szCs w:val="24"/>
        </w:rPr>
        <w:t xml:space="preserve">Savivaldybės įstaigų interneto </w:t>
      </w:r>
      <w:r w:rsidR="006058DC" w:rsidRPr="00DE7A8C">
        <w:rPr>
          <w:rFonts w:ascii="Times New Roman" w:hAnsi="Times New Roman"/>
          <w:sz w:val="24"/>
          <w:szCs w:val="24"/>
        </w:rPr>
        <w:t>svetainėse skelbiam</w:t>
      </w:r>
      <w:r w:rsidR="00621F94" w:rsidRPr="00DE7A8C">
        <w:rPr>
          <w:rFonts w:ascii="Times New Roman" w:hAnsi="Times New Roman"/>
          <w:sz w:val="24"/>
          <w:szCs w:val="24"/>
        </w:rPr>
        <w:t>i</w:t>
      </w:r>
      <w:r w:rsidR="006058DC" w:rsidRPr="00DE7A8C">
        <w:rPr>
          <w:rFonts w:ascii="Times New Roman" w:hAnsi="Times New Roman"/>
          <w:sz w:val="24"/>
          <w:szCs w:val="24"/>
        </w:rPr>
        <w:t xml:space="preserve"> viešųjų paslaugų aprašymai ir teikimo tvarka (</w:t>
      </w:r>
      <w:r w:rsidR="00621F94" w:rsidRPr="00DE7A8C">
        <w:rPr>
          <w:rFonts w:ascii="Times New Roman" w:hAnsi="Times New Roman"/>
          <w:sz w:val="24"/>
          <w:szCs w:val="24"/>
        </w:rPr>
        <w:t>P</w:t>
      </w:r>
      <w:r w:rsidR="006058DC" w:rsidRPr="00DE7A8C">
        <w:rPr>
          <w:rFonts w:ascii="Times New Roman" w:hAnsi="Times New Roman"/>
          <w:sz w:val="24"/>
          <w:szCs w:val="24"/>
        </w:rPr>
        <w:t>riemonė 7.4)</w:t>
      </w:r>
      <w:r w:rsidR="006B0821">
        <w:rPr>
          <w:rFonts w:ascii="Times New Roman" w:hAnsi="Times New Roman"/>
          <w:sz w:val="24"/>
          <w:szCs w:val="24"/>
        </w:rPr>
        <w:t>.</w:t>
      </w:r>
    </w:p>
    <w:p w:rsidR="00651971" w:rsidRPr="00DE7A8C" w:rsidRDefault="00651971" w:rsidP="00DE7A8C">
      <w:pPr>
        <w:spacing w:line="360" w:lineRule="auto"/>
        <w:ind w:firstLine="709"/>
        <w:jc w:val="both"/>
        <w:rPr>
          <w:rFonts w:ascii="Times New Roman" w:hAnsi="Times New Roman"/>
          <w:sz w:val="24"/>
          <w:szCs w:val="24"/>
          <w:lang w:eastAsia="lt-LT"/>
        </w:rPr>
      </w:pPr>
      <w:r w:rsidRPr="00DE7A8C">
        <w:rPr>
          <w:rFonts w:ascii="Times New Roman" w:hAnsi="Times New Roman"/>
          <w:sz w:val="24"/>
          <w:szCs w:val="24"/>
        </w:rPr>
        <w:t xml:space="preserve">Pagal Kauno rajono savivaldybės 2015–2020 m. korupcijos prevencijos programos tikslus ir uždavinius </w:t>
      </w:r>
      <w:r w:rsidRPr="00DE7A8C">
        <w:rPr>
          <w:rFonts w:ascii="Times New Roman" w:hAnsi="Times New Roman"/>
          <w:sz w:val="24"/>
          <w:szCs w:val="24"/>
          <w:lang w:eastAsia="lt-LT"/>
        </w:rPr>
        <w:t>Viešųjų ir administracinių paslaugų teikimo srityje (13.2), siekiant padidinti viešumą ir atvirumą, teikiant viešąsias ir administracines paslaugas (13.2.1), pateikiame priemones, kuriomis</w:t>
      </w:r>
      <w:r w:rsidR="00DE7A8C" w:rsidRPr="00DE7A8C">
        <w:rPr>
          <w:rFonts w:ascii="Times New Roman" w:hAnsi="Times New Roman"/>
          <w:sz w:val="24"/>
          <w:szCs w:val="24"/>
          <w:lang w:eastAsia="lt-LT"/>
        </w:rPr>
        <w:t xml:space="preserve"> 2020</w:t>
      </w:r>
      <w:r w:rsidRPr="00DE7A8C">
        <w:rPr>
          <w:rFonts w:ascii="Times New Roman" w:hAnsi="Times New Roman"/>
          <w:sz w:val="24"/>
          <w:szCs w:val="24"/>
          <w:lang w:eastAsia="lt-LT"/>
        </w:rPr>
        <w:t xml:space="preserve"> metais buvo</w:t>
      </w:r>
      <w:r w:rsidR="00DE7A8C" w:rsidRPr="00DE7A8C">
        <w:rPr>
          <w:rFonts w:ascii="Times New Roman" w:hAnsi="Times New Roman"/>
          <w:sz w:val="24"/>
          <w:szCs w:val="24"/>
          <w:lang w:eastAsia="lt-LT"/>
        </w:rPr>
        <w:t xml:space="preserve"> </w:t>
      </w:r>
      <w:r w:rsidRPr="00DE7A8C">
        <w:rPr>
          <w:rFonts w:ascii="Times New Roman" w:hAnsi="Times New Roman"/>
          <w:sz w:val="24"/>
          <w:szCs w:val="24"/>
        </w:rPr>
        <w:t>tobulinamas administracinių ir viešųjų paslaugų prieinamumas ir teikimo procedūros (13.2.2.)</w:t>
      </w:r>
      <w:r w:rsidR="004C6DB9">
        <w:rPr>
          <w:rFonts w:ascii="Times New Roman" w:hAnsi="Times New Roman"/>
          <w:sz w:val="24"/>
          <w:szCs w:val="24"/>
        </w:rPr>
        <w:t xml:space="preserve">, </w:t>
      </w:r>
      <w:r w:rsidR="00DE7A8C" w:rsidRPr="00DE7A8C">
        <w:rPr>
          <w:rFonts w:ascii="Times New Roman" w:hAnsi="Times New Roman"/>
          <w:sz w:val="24"/>
          <w:szCs w:val="24"/>
        </w:rPr>
        <w:t>ge</w:t>
      </w:r>
      <w:r w:rsidRPr="00DE7A8C">
        <w:rPr>
          <w:rFonts w:ascii="Times New Roman" w:hAnsi="Times New Roman"/>
          <w:sz w:val="24"/>
          <w:szCs w:val="24"/>
        </w:rPr>
        <w:t>rinama paslaugų kokybė (13.2.3):</w:t>
      </w:r>
    </w:p>
    <w:p w:rsidR="001D5E0C" w:rsidRDefault="001D5E0C" w:rsidP="001D5E0C">
      <w:pPr>
        <w:pStyle w:val="Sraopastraipa"/>
        <w:spacing w:line="360" w:lineRule="auto"/>
        <w:ind w:left="0" w:firstLine="1080"/>
        <w:jc w:val="both"/>
      </w:pPr>
      <w:r>
        <w:t xml:space="preserve">1. </w:t>
      </w:r>
      <w:r w:rsidR="00651971" w:rsidRPr="00DE7A8C">
        <w:t>Vykdyta Savivaldybės ir Savivaldybės administracijos gautų prašymų ir skundų registravimo, užduočių vykdymo, ir atsakymų rengimo eigos kontrolė, siekiant užtikrinti administracinių paslaugų suteikimą laikantis teisės aktuose nustatytų terminų;</w:t>
      </w:r>
    </w:p>
    <w:p w:rsidR="001D5E0C" w:rsidRDefault="001D5E0C" w:rsidP="001D5E0C">
      <w:pPr>
        <w:pStyle w:val="Sraopastraipa"/>
        <w:spacing w:line="360" w:lineRule="auto"/>
        <w:ind w:left="0" w:firstLine="1080"/>
        <w:jc w:val="both"/>
      </w:pPr>
      <w:r>
        <w:t xml:space="preserve">2. </w:t>
      </w:r>
      <w:r w:rsidR="00651971" w:rsidRPr="00DE7A8C">
        <w:t>Užtikrintas informacijos apie Savivaldybės</w:t>
      </w:r>
      <w:r w:rsidR="00651971" w:rsidRPr="00D93991">
        <w:t xml:space="preserve"> administracijos struktūrą ir teikiamas paslaugas</w:t>
      </w:r>
      <w:r w:rsidR="00651971" w:rsidRPr="0076084B">
        <w:t xml:space="preserve"> teikimas telefonu, el. paštu ir asmenims atvykus į Savivaldybę</w:t>
      </w:r>
      <w:r w:rsidR="00651971">
        <w:t>, siekiant teisingai informuoti asmenis apie galimybes užsisakyti ir gauti administracines ir viešąsias paslaugas;</w:t>
      </w:r>
    </w:p>
    <w:p w:rsidR="00BB4C65" w:rsidRPr="00F47946" w:rsidRDefault="001D5E0C" w:rsidP="001D5E0C">
      <w:pPr>
        <w:pStyle w:val="Sraopastraipa"/>
        <w:spacing w:line="360" w:lineRule="auto"/>
        <w:ind w:left="0" w:firstLine="1080"/>
        <w:jc w:val="both"/>
      </w:pPr>
      <w:r>
        <w:t xml:space="preserve">3. </w:t>
      </w:r>
      <w:r w:rsidR="007A1BFE">
        <w:t>Vykdoma</w:t>
      </w:r>
      <w:r w:rsidR="00651971">
        <w:t>s asmenų aptarnavimas vieno langelio principu, siekiant mažinti gyventojams tenkančią administracinę naštą u</w:t>
      </w:r>
      <w:r w:rsidR="00651971" w:rsidRPr="00D04F96">
        <w:t>žtikrint</w:t>
      </w:r>
      <w:r w:rsidR="00651971">
        <w:t>as</w:t>
      </w:r>
      <w:r w:rsidR="00651971" w:rsidRPr="00D04F96">
        <w:t xml:space="preserve"> reikiamos informacijos gavim</w:t>
      </w:r>
      <w:r w:rsidR="00651971">
        <w:t>as</w:t>
      </w:r>
      <w:r w:rsidR="00651971" w:rsidRPr="00D04F96">
        <w:t xml:space="preserve"> </w:t>
      </w:r>
      <w:r w:rsidR="00651971">
        <w:t xml:space="preserve">ir dokumentų </w:t>
      </w:r>
      <w:r w:rsidR="00651971" w:rsidRPr="00F47946">
        <w:t>išdavimas iš struktūrinių padalinių ir kitų prieinamų informacinių sistemų.</w:t>
      </w:r>
    </w:p>
    <w:p w:rsidR="00BB4C65" w:rsidRPr="00F47946" w:rsidRDefault="001D5E0C" w:rsidP="00F47946">
      <w:pPr>
        <w:spacing w:line="360" w:lineRule="auto"/>
        <w:ind w:firstLine="720"/>
        <w:jc w:val="both"/>
        <w:rPr>
          <w:rFonts w:ascii="Times New Roman" w:hAnsi="Times New Roman"/>
          <w:sz w:val="24"/>
          <w:szCs w:val="24"/>
        </w:rPr>
      </w:pPr>
      <w:r>
        <w:rPr>
          <w:rFonts w:ascii="Times New Roman" w:hAnsi="Times New Roman"/>
          <w:sz w:val="24"/>
          <w:szCs w:val="24"/>
        </w:rPr>
        <w:t xml:space="preserve">     </w:t>
      </w:r>
      <w:r w:rsidR="00BB4C65" w:rsidRPr="00F47946">
        <w:rPr>
          <w:rFonts w:ascii="Times New Roman" w:hAnsi="Times New Roman"/>
          <w:sz w:val="24"/>
          <w:szCs w:val="24"/>
        </w:rPr>
        <w:t>Dokumentų valdymo ir gyventojų aptarnavimo skyriuje gyventojai neturi galimybės kontaktuoti su sprendimus priimančiais specialistais, prašymus palieka ir atsiima viename langelyje. Centralizuotas vaikų priėmimas į Kauno rajono ikimokyklinio ugdymo įstaigas. Įrengta IT sistema, parengtas tvarkos aprašas.</w:t>
      </w:r>
    </w:p>
    <w:p w:rsidR="00BB4C65" w:rsidRPr="00F47946" w:rsidRDefault="001D5E0C" w:rsidP="00F47946">
      <w:pPr>
        <w:spacing w:line="360" w:lineRule="auto"/>
        <w:ind w:firstLine="720"/>
        <w:jc w:val="both"/>
        <w:rPr>
          <w:rFonts w:ascii="Times New Roman" w:hAnsi="Times New Roman"/>
          <w:sz w:val="24"/>
          <w:szCs w:val="24"/>
        </w:rPr>
      </w:pPr>
      <w:r>
        <w:rPr>
          <w:rFonts w:ascii="Times New Roman" w:hAnsi="Times New Roman"/>
          <w:sz w:val="24"/>
          <w:szCs w:val="24"/>
        </w:rPr>
        <w:t xml:space="preserve">   </w:t>
      </w:r>
      <w:r w:rsidR="00BB4C65" w:rsidRPr="00F47946">
        <w:rPr>
          <w:rFonts w:ascii="Times New Roman" w:hAnsi="Times New Roman"/>
          <w:sz w:val="24"/>
          <w:szCs w:val="24"/>
        </w:rPr>
        <w:t>COVID-19 pandemijos metu Kauno rajono savivaldybės administracijos darbuotojams buvo operatyviai sudarytos sąlygos darbui nuotoliniu  būdu ir užtikrintas sklandus sistemų veikimas.</w:t>
      </w:r>
    </w:p>
    <w:p w:rsidR="00BB4C65" w:rsidRPr="00F47946" w:rsidRDefault="001D5E0C" w:rsidP="00F47946">
      <w:pPr>
        <w:spacing w:line="360" w:lineRule="auto"/>
        <w:ind w:firstLine="720"/>
        <w:jc w:val="both"/>
        <w:rPr>
          <w:rFonts w:ascii="Times New Roman" w:hAnsi="Times New Roman"/>
          <w:sz w:val="24"/>
          <w:szCs w:val="24"/>
        </w:rPr>
      </w:pPr>
      <w:r>
        <w:rPr>
          <w:rFonts w:ascii="Times New Roman" w:hAnsi="Times New Roman"/>
          <w:sz w:val="24"/>
          <w:szCs w:val="24"/>
        </w:rPr>
        <w:t xml:space="preserve">   </w:t>
      </w:r>
      <w:r w:rsidR="00BB4C65" w:rsidRPr="00F47946">
        <w:rPr>
          <w:rFonts w:ascii="Times New Roman" w:hAnsi="Times New Roman"/>
          <w:sz w:val="24"/>
          <w:szCs w:val="24"/>
        </w:rPr>
        <w:t>Licen</w:t>
      </w:r>
      <w:r>
        <w:rPr>
          <w:rFonts w:ascii="Times New Roman" w:hAnsi="Times New Roman"/>
          <w:sz w:val="24"/>
          <w:szCs w:val="24"/>
        </w:rPr>
        <w:t>c</w:t>
      </w:r>
      <w:r w:rsidR="00BB4C65" w:rsidRPr="00F47946">
        <w:rPr>
          <w:rFonts w:ascii="Times New Roman" w:hAnsi="Times New Roman"/>
          <w:sz w:val="24"/>
          <w:szCs w:val="24"/>
        </w:rPr>
        <w:t>ijų išdavimas ir kitos paslaugos perkeltos į elektroninę erdvę.</w:t>
      </w:r>
    </w:p>
    <w:p w:rsidR="00BB4C65" w:rsidRPr="00BB4C65" w:rsidRDefault="001D5E0C" w:rsidP="00F47946">
      <w:pPr>
        <w:spacing w:line="360" w:lineRule="auto"/>
        <w:jc w:val="both"/>
        <w:rPr>
          <w:rFonts w:ascii="Times New Roman" w:hAnsi="Times New Roman"/>
          <w:sz w:val="24"/>
          <w:szCs w:val="24"/>
        </w:rPr>
      </w:pPr>
      <w:r>
        <w:rPr>
          <w:rFonts w:ascii="Times New Roman" w:hAnsi="Times New Roman"/>
          <w:sz w:val="24"/>
          <w:szCs w:val="24"/>
        </w:rPr>
        <w:t xml:space="preserve">               </w:t>
      </w:r>
      <w:proofErr w:type="spellStart"/>
      <w:r w:rsidR="00BB4C65" w:rsidRPr="00F47946">
        <w:rPr>
          <w:rFonts w:ascii="Times New Roman" w:hAnsi="Times New Roman"/>
          <w:sz w:val="24"/>
          <w:szCs w:val="24"/>
        </w:rPr>
        <w:t>E.paslaugos.lt</w:t>
      </w:r>
      <w:proofErr w:type="spellEnd"/>
      <w:r w:rsidR="00BB4C65" w:rsidRPr="00F47946">
        <w:rPr>
          <w:rFonts w:ascii="Times New Roman" w:hAnsi="Times New Roman"/>
          <w:sz w:val="24"/>
          <w:szCs w:val="24"/>
        </w:rPr>
        <w:t xml:space="preserve"> populiariausia paslauga sudaranti 88,61 proc. visų portalo paslaugų buvo „Pažymos apie deklaruotą gyvenamąją vietą arba apie įtraukimą į gyvenamosios vietos netur</w:t>
      </w:r>
      <w:r w:rsidR="00F47946">
        <w:rPr>
          <w:rFonts w:ascii="Times New Roman" w:hAnsi="Times New Roman"/>
          <w:sz w:val="24"/>
          <w:szCs w:val="24"/>
        </w:rPr>
        <w:t xml:space="preserve">inčių asmenų apskaitą išdavimas. </w:t>
      </w:r>
      <w:r w:rsidR="00BB4C65" w:rsidRPr="00F47946">
        <w:rPr>
          <w:rFonts w:ascii="Times New Roman" w:hAnsi="Times New Roman"/>
          <w:sz w:val="24"/>
          <w:szCs w:val="24"/>
        </w:rPr>
        <w:t>Internetinių tinklapių</w:t>
      </w:r>
      <w:r w:rsidR="00BB4C65" w:rsidRPr="00BB4C65">
        <w:rPr>
          <w:rFonts w:ascii="Times New Roman" w:hAnsi="Times New Roman"/>
          <w:sz w:val="24"/>
          <w:szCs w:val="24"/>
        </w:rPr>
        <w:t xml:space="preserve"> (portalų) naudojimas, tai taip pat prevencija korupcijai mažinti. Kauno rajono savivaldybės administracija elektronines paslaugas teikia aštuoniuose portaluose: Socialinės paramos šeimai informacinėje sistemoje (toliau – SPIS); Statybos leidimų ir statybos valstybinės priežiūros informacinėje sistemoje (</w:t>
      </w:r>
      <w:proofErr w:type="spellStart"/>
      <w:r w:rsidR="00BB4C65" w:rsidRPr="00BB4C65">
        <w:rPr>
          <w:rFonts w:ascii="Times New Roman" w:hAnsi="Times New Roman"/>
          <w:sz w:val="24"/>
          <w:szCs w:val="24"/>
        </w:rPr>
        <w:t>Infostatyba</w:t>
      </w:r>
      <w:proofErr w:type="spellEnd"/>
      <w:r w:rsidR="00BB4C65" w:rsidRPr="00BB4C65">
        <w:rPr>
          <w:rFonts w:ascii="Times New Roman" w:hAnsi="Times New Roman"/>
          <w:sz w:val="24"/>
          <w:szCs w:val="24"/>
        </w:rPr>
        <w:t>); Žemėtvarkos planavimo dokumentų rengimo informacinėje sistemoje (ŽPDRIS); Administracinių ir viešųjų elektroninių paslaugų portale ( </w:t>
      </w:r>
      <w:proofErr w:type="spellStart"/>
      <w:r w:rsidR="00BB4C65" w:rsidRPr="00BB4C65">
        <w:rPr>
          <w:rFonts w:ascii="Times New Roman" w:hAnsi="Times New Roman"/>
          <w:sz w:val="24"/>
          <w:szCs w:val="24"/>
        </w:rPr>
        <w:t>e</w:t>
      </w:r>
      <w:r>
        <w:rPr>
          <w:rFonts w:ascii="Times New Roman" w:hAnsi="Times New Roman"/>
          <w:sz w:val="24"/>
          <w:szCs w:val="24"/>
        </w:rPr>
        <w:t>.</w:t>
      </w:r>
      <w:r w:rsidR="00BB4C65" w:rsidRPr="00BB4C65">
        <w:rPr>
          <w:rFonts w:ascii="Times New Roman" w:hAnsi="Times New Roman"/>
          <w:sz w:val="24"/>
          <w:szCs w:val="24"/>
        </w:rPr>
        <w:t>paslaugos.lt</w:t>
      </w:r>
      <w:proofErr w:type="spellEnd"/>
      <w:r w:rsidR="00BB4C65" w:rsidRPr="00BB4C65">
        <w:rPr>
          <w:rFonts w:ascii="Times New Roman" w:hAnsi="Times New Roman"/>
          <w:sz w:val="24"/>
          <w:szCs w:val="24"/>
        </w:rPr>
        <w:t>); Civilinės metrikacijos paslaugų informacinėje sistemoje (toliau – MEPIS); Teritorijų planavimo dokumentų registre (toliau – TPDR); Teritorijų planavimo dokumentų rengimo ir teritorijų planavimo proceso valstybinės priežiūros informacinėje sistemoje (TPDRIS); Lietuvos erdvinės informacijos portale (</w:t>
      </w:r>
      <w:proofErr w:type="spellStart"/>
      <w:r w:rsidR="00BB4C65" w:rsidRPr="00BB4C65">
        <w:rPr>
          <w:rFonts w:ascii="Times New Roman" w:hAnsi="Times New Roman"/>
          <w:sz w:val="24"/>
          <w:szCs w:val="24"/>
        </w:rPr>
        <w:t>Geoportal.lt</w:t>
      </w:r>
      <w:proofErr w:type="spellEnd"/>
      <w:r w:rsidR="00BB4C65" w:rsidRPr="00BB4C65">
        <w:rPr>
          <w:rFonts w:ascii="Times New Roman" w:hAnsi="Times New Roman"/>
          <w:sz w:val="24"/>
          <w:szCs w:val="24"/>
        </w:rPr>
        <w:t xml:space="preserve">). </w:t>
      </w:r>
    </w:p>
    <w:p w:rsidR="00C45E55" w:rsidRPr="005635BC" w:rsidRDefault="00184699" w:rsidP="001D5E0C">
      <w:pPr>
        <w:spacing w:line="360" w:lineRule="auto"/>
        <w:ind w:right="2" w:firstLine="720"/>
        <w:jc w:val="both"/>
        <w:rPr>
          <w:rFonts w:ascii="Times New Roman" w:hAnsi="Times New Roman"/>
          <w:sz w:val="24"/>
          <w:szCs w:val="24"/>
        </w:rPr>
      </w:pPr>
      <w:r w:rsidRPr="00662416">
        <w:rPr>
          <w:rFonts w:ascii="Times New Roman" w:hAnsi="Times New Roman"/>
          <w:sz w:val="24"/>
          <w:szCs w:val="24"/>
        </w:rPr>
        <w:t>Programoje</w:t>
      </w:r>
      <w:r>
        <w:rPr>
          <w:rFonts w:ascii="Times New Roman" w:hAnsi="Times New Roman"/>
          <w:sz w:val="24"/>
          <w:szCs w:val="24"/>
        </w:rPr>
        <w:t xml:space="preserve"> numatytas 2</w:t>
      </w:r>
      <w:r w:rsidR="00306212" w:rsidRPr="0060722D">
        <w:rPr>
          <w:rFonts w:ascii="Times New Roman" w:hAnsi="Times New Roman"/>
          <w:sz w:val="24"/>
          <w:szCs w:val="24"/>
        </w:rPr>
        <w:t>.3 Uždavinys užtikrinti skaidrų su teritorijų planavimu ir statyba susijusių dokumentų išdavimą.</w:t>
      </w:r>
      <w:r w:rsidR="001D5E0C">
        <w:rPr>
          <w:rFonts w:ascii="Times New Roman" w:hAnsi="Times New Roman"/>
          <w:sz w:val="24"/>
          <w:szCs w:val="24"/>
        </w:rPr>
        <w:t xml:space="preserve"> </w:t>
      </w:r>
      <w:r w:rsidR="00C45E55" w:rsidRPr="005635BC">
        <w:rPr>
          <w:rFonts w:ascii="Times New Roman" w:hAnsi="Times New Roman"/>
          <w:sz w:val="24"/>
          <w:szCs w:val="24"/>
        </w:rPr>
        <w:t>Siekiant įgyvendinti Programos 10.1. priemonę Savivaldybės internetiniame puslapy</w:t>
      </w:r>
      <w:r w:rsidR="0070630A">
        <w:rPr>
          <w:rFonts w:ascii="Times New Roman" w:hAnsi="Times New Roman"/>
          <w:sz w:val="24"/>
          <w:szCs w:val="24"/>
        </w:rPr>
        <w:t>je https://www.krs.lt skiltyje U</w:t>
      </w:r>
      <w:r w:rsidR="00C45E55" w:rsidRPr="005635BC">
        <w:rPr>
          <w:rFonts w:ascii="Times New Roman" w:hAnsi="Times New Roman"/>
          <w:sz w:val="24"/>
          <w:szCs w:val="24"/>
        </w:rPr>
        <w:t xml:space="preserve">rbanistikos skyrius/atmintinės yra pateiktos atmintinės, norintiems rengti, koreguoti teritorijų planavimo dokumentus. Pasikeitus teisės aktams, informacija atnaujinama ir viešinama, o dauguma paslaugų teikiama nuotoliniu būdu. </w:t>
      </w:r>
    </w:p>
    <w:p w:rsidR="003D14F8" w:rsidRPr="005635BC" w:rsidRDefault="003D14F8" w:rsidP="005635BC">
      <w:pPr>
        <w:spacing w:line="360" w:lineRule="auto"/>
        <w:ind w:firstLine="720"/>
        <w:jc w:val="both"/>
        <w:rPr>
          <w:rFonts w:ascii="Times New Roman" w:hAnsi="Times New Roman"/>
          <w:sz w:val="24"/>
          <w:szCs w:val="24"/>
        </w:rPr>
      </w:pPr>
      <w:r w:rsidRPr="005635BC">
        <w:rPr>
          <w:rFonts w:ascii="Times New Roman" w:hAnsi="Times New Roman"/>
          <w:sz w:val="24"/>
          <w:szCs w:val="24"/>
        </w:rPr>
        <w:t>Vykdant Plano Uždavinį</w:t>
      </w:r>
      <w:r w:rsidR="00DD0DFB" w:rsidRPr="005635BC">
        <w:rPr>
          <w:rFonts w:ascii="Times New Roman" w:hAnsi="Times New Roman"/>
          <w:sz w:val="24"/>
          <w:szCs w:val="24"/>
        </w:rPr>
        <w:t xml:space="preserve"> 2.3</w:t>
      </w:r>
      <w:r w:rsidRPr="005635BC">
        <w:rPr>
          <w:rFonts w:ascii="Times New Roman" w:hAnsi="Times New Roman"/>
          <w:sz w:val="24"/>
          <w:szCs w:val="24"/>
        </w:rPr>
        <w:t xml:space="preserve">, pasikeitus teritorijų planavimo procedūrų reglamentavimui, užtikrinant skaidrų su teritorijų planavimu ir statyba susijusių dokumentų išdavimą, </w:t>
      </w:r>
      <w:r w:rsidR="00F93805" w:rsidRPr="005635BC">
        <w:rPr>
          <w:rFonts w:ascii="Times New Roman" w:hAnsi="Times New Roman"/>
          <w:sz w:val="24"/>
          <w:szCs w:val="24"/>
        </w:rPr>
        <w:t>S</w:t>
      </w:r>
      <w:r w:rsidRPr="005635BC">
        <w:rPr>
          <w:rFonts w:ascii="Times New Roman" w:hAnsi="Times New Roman"/>
          <w:sz w:val="24"/>
          <w:szCs w:val="24"/>
        </w:rPr>
        <w:t>avivaldybės administracijos, seniūnijų patalpose esančiuose informaciniuose stenduose</w:t>
      </w:r>
      <w:r w:rsidR="00F93805" w:rsidRPr="005635BC">
        <w:rPr>
          <w:rFonts w:ascii="Times New Roman" w:hAnsi="Times New Roman"/>
          <w:sz w:val="24"/>
          <w:szCs w:val="24"/>
        </w:rPr>
        <w:t>,</w:t>
      </w:r>
      <w:r w:rsidRPr="005635BC">
        <w:rPr>
          <w:rFonts w:ascii="Times New Roman" w:hAnsi="Times New Roman"/>
          <w:sz w:val="24"/>
          <w:szCs w:val="24"/>
        </w:rPr>
        <w:t xml:space="preserve"> interneto svetainėje nuolat skelbiam</w:t>
      </w:r>
      <w:r w:rsidR="00F93805" w:rsidRPr="005635BC">
        <w:rPr>
          <w:rFonts w:ascii="Times New Roman" w:hAnsi="Times New Roman"/>
          <w:sz w:val="24"/>
          <w:szCs w:val="24"/>
        </w:rPr>
        <w:t>i</w:t>
      </w:r>
      <w:r w:rsidRPr="005635BC">
        <w:rPr>
          <w:rFonts w:ascii="Times New Roman" w:hAnsi="Times New Roman"/>
          <w:sz w:val="24"/>
          <w:szCs w:val="24"/>
        </w:rPr>
        <w:t xml:space="preserve"> </w:t>
      </w:r>
      <w:r w:rsidR="00F93805" w:rsidRPr="005635BC">
        <w:rPr>
          <w:rFonts w:ascii="Times New Roman" w:hAnsi="Times New Roman"/>
          <w:sz w:val="24"/>
          <w:szCs w:val="24"/>
        </w:rPr>
        <w:t>T</w:t>
      </w:r>
      <w:r w:rsidRPr="005635BC">
        <w:rPr>
          <w:rFonts w:ascii="Times New Roman" w:hAnsi="Times New Roman"/>
          <w:sz w:val="24"/>
          <w:szCs w:val="24"/>
        </w:rPr>
        <w:t>eritorijų planavimo procedūrų aprašai, nurodant reglamentuojančius teisės aktus ir inf</w:t>
      </w:r>
      <w:r w:rsidR="00F47946">
        <w:rPr>
          <w:rFonts w:ascii="Times New Roman" w:hAnsi="Times New Roman"/>
          <w:sz w:val="24"/>
          <w:szCs w:val="24"/>
        </w:rPr>
        <w:t xml:space="preserve">ormuojant apie prašymų  teikimą per elektronines paslaugų sistemas </w:t>
      </w:r>
      <w:r w:rsidRPr="005635BC">
        <w:rPr>
          <w:rFonts w:ascii="Times New Roman" w:hAnsi="Times New Roman"/>
          <w:sz w:val="24"/>
          <w:szCs w:val="24"/>
        </w:rPr>
        <w:t xml:space="preserve">(Priemonė 11.1).  </w:t>
      </w:r>
    </w:p>
    <w:p w:rsidR="007D3B8D" w:rsidRDefault="00962BBF" w:rsidP="00C04759">
      <w:pPr>
        <w:ind w:left="3888" w:right="2"/>
        <w:jc w:val="both"/>
        <w:rPr>
          <w:rFonts w:ascii="Times New Roman" w:hAnsi="Times New Roman"/>
          <w:sz w:val="24"/>
          <w:szCs w:val="24"/>
        </w:rPr>
      </w:pPr>
      <w:r>
        <w:rPr>
          <w:rFonts w:ascii="Times New Roman" w:hAnsi="Times New Roman"/>
          <w:sz w:val="24"/>
          <w:szCs w:val="24"/>
        </w:rPr>
        <w:t xml:space="preserve">   </w:t>
      </w:r>
    </w:p>
    <w:p w:rsidR="00180BBE" w:rsidRDefault="00962BBF" w:rsidP="00962BBF">
      <w:pPr>
        <w:ind w:left="3888" w:right="142"/>
        <w:rPr>
          <w:rFonts w:ascii="Times New Roman" w:hAnsi="Times New Roman"/>
          <w:b/>
          <w:sz w:val="24"/>
          <w:szCs w:val="24"/>
        </w:rPr>
      </w:pPr>
      <w:r>
        <w:rPr>
          <w:rFonts w:ascii="Times New Roman" w:hAnsi="Times New Roman"/>
          <w:sz w:val="24"/>
          <w:szCs w:val="24"/>
        </w:rPr>
        <w:t xml:space="preserve">  </w:t>
      </w:r>
      <w:r w:rsidR="00E0155B" w:rsidRPr="00E0155B">
        <w:rPr>
          <w:rFonts w:ascii="Times New Roman" w:hAnsi="Times New Roman"/>
          <w:b/>
          <w:sz w:val="24"/>
          <w:szCs w:val="24"/>
        </w:rPr>
        <w:t>III</w:t>
      </w:r>
      <w:r w:rsidR="00180BBE">
        <w:rPr>
          <w:rFonts w:ascii="Times New Roman" w:hAnsi="Times New Roman"/>
          <w:b/>
          <w:sz w:val="24"/>
          <w:szCs w:val="24"/>
        </w:rPr>
        <w:t xml:space="preserve"> SKYRIUS</w:t>
      </w:r>
    </w:p>
    <w:p w:rsidR="00306212" w:rsidRDefault="000C5606" w:rsidP="000C5606">
      <w:pPr>
        <w:ind w:right="142" w:firstLine="720"/>
        <w:rPr>
          <w:rFonts w:ascii="Times New Roman" w:hAnsi="Times New Roman"/>
          <w:b/>
          <w:sz w:val="24"/>
          <w:szCs w:val="24"/>
        </w:rPr>
      </w:pPr>
      <w:r>
        <w:rPr>
          <w:rFonts w:ascii="Times New Roman" w:hAnsi="Times New Roman"/>
          <w:b/>
          <w:sz w:val="24"/>
          <w:szCs w:val="24"/>
        </w:rPr>
        <w:t xml:space="preserve">                                        </w:t>
      </w:r>
      <w:r w:rsidR="00E0155B" w:rsidRPr="00E0155B">
        <w:rPr>
          <w:rFonts w:ascii="Times New Roman" w:hAnsi="Times New Roman"/>
          <w:b/>
          <w:sz w:val="24"/>
          <w:szCs w:val="24"/>
        </w:rPr>
        <w:t>VIEŠŲJŲ PIRKIMŲ SRITYJE</w:t>
      </w:r>
      <w:r w:rsidR="00E0155B">
        <w:rPr>
          <w:rFonts w:ascii="Times New Roman" w:hAnsi="Times New Roman"/>
          <w:b/>
          <w:sz w:val="24"/>
          <w:szCs w:val="24"/>
        </w:rPr>
        <w:t xml:space="preserve"> </w:t>
      </w:r>
    </w:p>
    <w:p w:rsidR="00180BBE" w:rsidRPr="00E0155B" w:rsidRDefault="00180BBE" w:rsidP="00180BBE">
      <w:pPr>
        <w:ind w:right="142" w:firstLine="720"/>
        <w:jc w:val="center"/>
        <w:rPr>
          <w:rFonts w:ascii="Times New Roman" w:hAnsi="Times New Roman"/>
          <w:b/>
          <w:sz w:val="24"/>
          <w:szCs w:val="24"/>
        </w:rPr>
      </w:pPr>
    </w:p>
    <w:p w:rsidR="00BE68DC" w:rsidRPr="00BF7034" w:rsidRDefault="00BB4C65" w:rsidP="00BB4C65">
      <w:pPr>
        <w:spacing w:line="360" w:lineRule="auto"/>
        <w:ind w:firstLine="709"/>
        <w:jc w:val="both"/>
        <w:rPr>
          <w:rFonts w:ascii="Times New Roman" w:hAnsi="Times New Roman"/>
          <w:sz w:val="24"/>
          <w:szCs w:val="24"/>
        </w:rPr>
      </w:pPr>
      <w:r>
        <w:rPr>
          <w:rFonts w:ascii="Times New Roman" w:hAnsi="Times New Roman"/>
          <w:sz w:val="24"/>
          <w:szCs w:val="24"/>
        </w:rPr>
        <w:t>D</w:t>
      </w:r>
      <w:r w:rsidR="00BE68DC" w:rsidRPr="00BF7034">
        <w:rPr>
          <w:rFonts w:ascii="Times New Roman" w:hAnsi="Times New Roman"/>
          <w:sz w:val="24"/>
          <w:szCs w:val="24"/>
        </w:rPr>
        <w:t xml:space="preserve">idinant </w:t>
      </w:r>
      <w:r w:rsidR="00BE68DC" w:rsidRPr="00BF7034">
        <w:rPr>
          <w:rFonts w:ascii="Times New Roman" w:hAnsi="Times New Roman"/>
          <w:sz w:val="24"/>
          <w:szCs w:val="24"/>
          <w:lang w:eastAsia="zh-CN"/>
        </w:rPr>
        <w:t xml:space="preserve"> viešųjų pirkimų procedūrų skaidrumą ir aiškumą </w:t>
      </w:r>
      <w:r w:rsidR="00BE68DC" w:rsidRPr="00BF7034">
        <w:rPr>
          <w:rFonts w:ascii="Times New Roman" w:hAnsi="Times New Roman"/>
          <w:sz w:val="24"/>
          <w:szCs w:val="24"/>
        </w:rPr>
        <w:t>savivaldybės interneto svetainėje skelbiama informacija apie viešuosius pirkimus, parengti ir atnaujinti viešųjų pirkimų vykdymą reglamentuojantys teisės aktai</w:t>
      </w:r>
      <w:r>
        <w:rPr>
          <w:rFonts w:ascii="Times New Roman" w:hAnsi="Times New Roman"/>
          <w:sz w:val="24"/>
          <w:szCs w:val="24"/>
        </w:rPr>
        <w:t>,</w:t>
      </w:r>
      <w:r w:rsidR="00BE68DC" w:rsidRPr="00BF7034">
        <w:rPr>
          <w:rFonts w:ascii="Times New Roman" w:hAnsi="Times New Roman"/>
          <w:sz w:val="24"/>
          <w:szCs w:val="24"/>
        </w:rPr>
        <w:t xml:space="preserve"> tobulinama viešųjų pirkimų organizavimo vidaus kontrolės sistema: sukurtas viešųjų pir</w:t>
      </w:r>
      <w:r w:rsidR="0036237C">
        <w:rPr>
          <w:rFonts w:ascii="Times New Roman" w:hAnsi="Times New Roman"/>
          <w:sz w:val="24"/>
          <w:szCs w:val="24"/>
        </w:rPr>
        <w:t xml:space="preserve">kimų registras dokumentų valdymo sistemoje. </w:t>
      </w:r>
    </w:p>
    <w:p w:rsidR="000E68CD" w:rsidRDefault="000F211E" w:rsidP="00BB4C65">
      <w:pPr>
        <w:spacing w:line="360" w:lineRule="auto"/>
        <w:ind w:firstLine="709"/>
        <w:jc w:val="both"/>
        <w:rPr>
          <w:rFonts w:ascii="Times New Roman" w:hAnsi="Times New Roman"/>
          <w:sz w:val="24"/>
          <w:szCs w:val="24"/>
        </w:rPr>
      </w:pPr>
      <w:r w:rsidRPr="000F211E">
        <w:rPr>
          <w:rFonts w:ascii="Times New Roman" w:hAnsi="Times New Roman"/>
          <w:sz w:val="24"/>
          <w:szCs w:val="24"/>
        </w:rPr>
        <w:t xml:space="preserve">Kauno rajono savivaldybės administracijos direktoriaus 2018 m. spalio 29 d. įsakymu </w:t>
      </w:r>
      <w:r w:rsidR="00932F34">
        <w:rPr>
          <w:rFonts w:ascii="Times New Roman" w:hAnsi="Times New Roman"/>
          <w:sz w:val="24"/>
          <w:szCs w:val="24"/>
        </w:rPr>
        <w:t xml:space="preserve">            </w:t>
      </w:r>
      <w:r w:rsidRPr="000F211E">
        <w:rPr>
          <w:rFonts w:ascii="Times New Roman" w:hAnsi="Times New Roman"/>
          <w:sz w:val="24"/>
          <w:szCs w:val="24"/>
        </w:rPr>
        <w:t xml:space="preserve">Nr. ĮS-1943 patvirtintos Kauno rajono savivaldybės administracijos viešųjų pirkimų organizavimo ir vidaus kontrolės taisyklės (toliau – Taisyklės). </w:t>
      </w:r>
    </w:p>
    <w:p w:rsidR="000E68CD" w:rsidRDefault="00140555" w:rsidP="000E68CD">
      <w:pPr>
        <w:spacing w:line="360" w:lineRule="auto"/>
        <w:ind w:firstLine="709"/>
        <w:jc w:val="both"/>
        <w:rPr>
          <w:rFonts w:ascii="Times New Roman" w:hAnsi="Times New Roman"/>
          <w:sz w:val="24"/>
          <w:szCs w:val="24"/>
        </w:rPr>
      </w:pPr>
      <w:r w:rsidRPr="000F211E">
        <w:rPr>
          <w:rFonts w:ascii="Times New Roman" w:hAnsi="Times New Roman"/>
          <w:sz w:val="24"/>
          <w:szCs w:val="24"/>
        </w:rPr>
        <w:t>S</w:t>
      </w:r>
      <w:r w:rsidR="009425AE" w:rsidRPr="000F211E">
        <w:rPr>
          <w:rFonts w:ascii="Times New Roman" w:hAnsi="Times New Roman"/>
          <w:sz w:val="24"/>
          <w:szCs w:val="24"/>
        </w:rPr>
        <w:t>iekiant sukurti</w:t>
      </w:r>
      <w:r w:rsidRPr="000F211E">
        <w:rPr>
          <w:rFonts w:ascii="Times New Roman" w:hAnsi="Times New Roman"/>
          <w:sz w:val="24"/>
          <w:szCs w:val="24"/>
        </w:rPr>
        <w:t xml:space="preserve"> aiški</w:t>
      </w:r>
      <w:r w:rsidR="009425AE" w:rsidRPr="000F211E">
        <w:rPr>
          <w:rFonts w:ascii="Times New Roman" w:hAnsi="Times New Roman"/>
          <w:sz w:val="24"/>
          <w:szCs w:val="24"/>
        </w:rPr>
        <w:t>ą</w:t>
      </w:r>
      <w:r w:rsidRPr="000F211E">
        <w:rPr>
          <w:rFonts w:ascii="Times New Roman" w:hAnsi="Times New Roman"/>
          <w:sz w:val="24"/>
          <w:szCs w:val="24"/>
        </w:rPr>
        <w:t>, skaidri</w:t>
      </w:r>
      <w:r w:rsidR="009425AE" w:rsidRPr="000F211E">
        <w:rPr>
          <w:rFonts w:ascii="Times New Roman" w:hAnsi="Times New Roman"/>
          <w:sz w:val="24"/>
          <w:szCs w:val="24"/>
        </w:rPr>
        <w:t>ą</w:t>
      </w:r>
      <w:r w:rsidRPr="000F211E">
        <w:rPr>
          <w:rFonts w:ascii="Times New Roman" w:hAnsi="Times New Roman"/>
          <w:sz w:val="24"/>
          <w:szCs w:val="24"/>
        </w:rPr>
        <w:t>, efektyvi</w:t>
      </w:r>
      <w:r w:rsidR="009425AE" w:rsidRPr="000F211E">
        <w:rPr>
          <w:rFonts w:ascii="Times New Roman" w:hAnsi="Times New Roman"/>
          <w:sz w:val="24"/>
          <w:szCs w:val="24"/>
        </w:rPr>
        <w:t>ą</w:t>
      </w:r>
      <w:r w:rsidRPr="000F211E">
        <w:rPr>
          <w:rFonts w:ascii="Times New Roman" w:hAnsi="Times New Roman"/>
          <w:sz w:val="24"/>
          <w:szCs w:val="24"/>
        </w:rPr>
        <w:t xml:space="preserve"> pirkimų poreikio formavimo, inicijavimo ir pl</w:t>
      </w:r>
      <w:r w:rsidR="000D4A1A" w:rsidRPr="000F211E">
        <w:rPr>
          <w:rFonts w:ascii="Times New Roman" w:hAnsi="Times New Roman"/>
          <w:sz w:val="24"/>
          <w:szCs w:val="24"/>
        </w:rPr>
        <w:t xml:space="preserve">anavimo sistemą, patvirtintose </w:t>
      </w:r>
      <w:r w:rsidR="00F25692" w:rsidRPr="000F211E">
        <w:rPr>
          <w:rFonts w:ascii="Times New Roman" w:hAnsi="Times New Roman"/>
          <w:sz w:val="24"/>
          <w:szCs w:val="24"/>
        </w:rPr>
        <w:t>Taisyklėse nustatyta Pirkimų vykdymo tvarka Administracijos struktūrini</w:t>
      </w:r>
      <w:r w:rsidR="000D4A1A" w:rsidRPr="000F211E">
        <w:rPr>
          <w:rFonts w:ascii="Times New Roman" w:hAnsi="Times New Roman"/>
          <w:sz w:val="24"/>
          <w:szCs w:val="24"/>
        </w:rPr>
        <w:t xml:space="preserve">uose padaliniuose (seniūnijose), </w:t>
      </w:r>
      <w:r w:rsidRPr="000F211E">
        <w:rPr>
          <w:rFonts w:ascii="Times New Roman" w:hAnsi="Times New Roman"/>
          <w:sz w:val="24"/>
          <w:szCs w:val="24"/>
        </w:rPr>
        <w:t xml:space="preserve">nustatyta Pirkimų poreikio formavimo, </w:t>
      </w:r>
      <w:r w:rsidR="001E5830" w:rsidRPr="000F211E">
        <w:rPr>
          <w:rFonts w:ascii="Times New Roman" w:hAnsi="Times New Roman"/>
          <w:sz w:val="24"/>
          <w:szCs w:val="24"/>
        </w:rPr>
        <w:t>inicijavimo ir planavimo tvarka</w:t>
      </w:r>
      <w:r w:rsidR="000F211E" w:rsidRPr="000F211E">
        <w:rPr>
          <w:rFonts w:ascii="Times New Roman" w:hAnsi="Times New Roman"/>
          <w:sz w:val="24"/>
          <w:szCs w:val="24"/>
        </w:rPr>
        <w:t>, vykdymo ir</w:t>
      </w:r>
      <w:r w:rsidR="00981B0D">
        <w:rPr>
          <w:rFonts w:ascii="Times New Roman" w:hAnsi="Times New Roman"/>
          <w:sz w:val="24"/>
          <w:szCs w:val="24"/>
        </w:rPr>
        <w:t xml:space="preserve"> sutarčių įgyvendinimo kontrolė</w:t>
      </w:r>
      <w:r w:rsidR="000F211E" w:rsidRPr="000F211E">
        <w:rPr>
          <w:rFonts w:ascii="Times New Roman" w:hAnsi="Times New Roman"/>
          <w:sz w:val="24"/>
          <w:szCs w:val="24"/>
        </w:rPr>
        <w:t xml:space="preserve"> </w:t>
      </w:r>
      <w:r w:rsidR="00E65CFA" w:rsidRPr="000F211E">
        <w:rPr>
          <w:rFonts w:ascii="Times New Roman" w:hAnsi="Times New Roman"/>
          <w:sz w:val="24"/>
          <w:szCs w:val="24"/>
        </w:rPr>
        <w:t xml:space="preserve"> (</w:t>
      </w:r>
      <w:r w:rsidR="00213C69">
        <w:rPr>
          <w:rFonts w:ascii="Times New Roman" w:hAnsi="Times New Roman"/>
          <w:sz w:val="24"/>
          <w:szCs w:val="24"/>
        </w:rPr>
        <w:t xml:space="preserve">3.1. </w:t>
      </w:r>
      <w:r w:rsidR="000F211E" w:rsidRPr="000F211E">
        <w:rPr>
          <w:rFonts w:ascii="Times New Roman" w:hAnsi="Times New Roman"/>
          <w:sz w:val="24"/>
          <w:szCs w:val="24"/>
        </w:rPr>
        <w:t xml:space="preserve">Uždavinys). </w:t>
      </w:r>
    </w:p>
    <w:p w:rsidR="000E68CD" w:rsidRDefault="00C8252B" w:rsidP="000E68CD">
      <w:pPr>
        <w:spacing w:line="360" w:lineRule="auto"/>
        <w:ind w:firstLine="709"/>
        <w:jc w:val="both"/>
        <w:rPr>
          <w:rFonts w:ascii="Times New Roman" w:hAnsi="Times New Roman"/>
          <w:sz w:val="24"/>
          <w:szCs w:val="24"/>
        </w:rPr>
      </w:pPr>
      <w:r w:rsidRPr="0060722D">
        <w:rPr>
          <w:rFonts w:ascii="Times New Roman" w:hAnsi="Times New Roman"/>
          <w:sz w:val="24"/>
          <w:szCs w:val="24"/>
        </w:rPr>
        <w:t>Stiprinant viešųjų pirkimų vykdymo ir sutarčių įgyvendinimo kontrolę</w:t>
      </w:r>
      <w:r w:rsidR="002751DB" w:rsidRPr="0060722D">
        <w:rPr>
          <w:rFonts w:ascii="Times New Roman" w:hAnsi="Times New Roman"/>
          <w:sz w:val="24"/>
          <w:szCs w:val="24"/>
        </w:rPr>
        <w:t>, sprendžiant prevencinę pirkimų ir pirkimų sutarčių vykdymo kontrolę</w:t>
      </w:r>
      <w:r w:rsidRPr="0060722D">
        <w:rPr>
          <w:rFonts w:ascii="Times New Roman" w:hAnsi="Times New Roman"/>
          <w:sz w:val="24"/>
          <w:szCs w:val="24"/>
        </w:rPr>
        <w:t xml:space="preserve"> </w:t>
      </w:r>
      <w:r w:rsidR="00213C69">
        <w:rPr>
          <w:rFonts w:ascii="Times New Roman" w:hAnsi="Times New Roman"/>
          <w:sz w:val="24"/>
          <w:szCs w:val="24"/>
        </w:rPr>
        <w:t xml:space="preserve">sukurta </w:t>
      </w:r>
      <w:r w:rsidR="00140555" w:rsidRPr="0060722D">
        <w:rPr>
          <w:rFonts w:ascii="Times New Roman" w:hAnsi="Times New Roman"/>
          <w:sz w:val="24"/>
          <w:szCs w:val="24"/>
        </w:rPr>
        <w:t>viešųjų pirkimų vykdymo stebėsen</w:t>
      </w:r>
      <w:r w:rsidR="00213C69">
        <w:rPr>
          <w:rFonts w:ascii="Times New Roman" w:hAnsi="Times New Roman"/>
          <w:sz w:val="24"/>
          <w:szCs w:val="24"/>
        </w:rPr>
        <w:t>a</w:t>
      </w:r>
      <w:r w:rsidR="00140555" w:rsidRPr="0060722D">
        <w:rPr>
          <w:rFonts w:ascii="Times New Roman" w:hAnsi="Times New Roman"/>
          <w:sz w:val="24"/>
          <w:szCs w:val="24"/>
        </w:rPr>
        <w:t xml:space="preserve">. </w:t>
      </w:r>
      <w:r w:rsidR="00B32EB4" w:rsidRPr="0060722D">
        <w:rPr>
          <w:rFonts w:ascii="Times New Roman" w:hAnsi="Times New Roman"/>
          <w:sz w:val="24"/>
          <w:szCs w:val="24"/>
        </w:rPr>
        <w:t>Vidaus teisės aktuose detalizuoti Administracijos ir jos struktūrinių padalinių (seniūnijų), kitų Savivaldybei pavaldžių įstaigų viešųj</w:t>
      </w:r>
      <w:r w:rsidR="00213C69">
        <w:rPr>
          <w:rFonts w:ascii="Times New Roman" w:hAnsi="Times New Roman"/>
          <w:sz w:val="24"/>
          <w:szCs w:val="24"/>
        </w:rPr>
        <w:t>ų pirkimų organizavimo procedūros (17.1 Priemonė), tikrinamas</w:t>
      </w:r>
      <w:r w:rsidR="00B32EB4" w:rsidRPr="0060722D">
        <w:rPr>
          <w:rFonts w:ascii="Times New Roman" w:hAnsi="Times New Roman"/>
          <w:sz w:val="24"/>
          <w:szCs w:val="24"/>
        </w:rPr>
        <w:t xml:space="preserve"> tiekėjų prisiimtų s</w:t>
      </w:r>
      <w:r w:rsidR="00213C69">
        <w:rPr>
          <w:rFonts w:ascii="Times New Roman" w:hAnsi="Times New Roman"/>
          <w:sz w:val="24"/>
          <w:szCs w:val="24"/>
        </w:rPr>
        <w:t>utartinių įsipareigojimų vykdymas</w:t>
      </w:r>
      <w:r w:rsidR="00B32EB4" w:rsidRPr="0060722D">
        <w:rPr>
          <w:rFonts w:ascii="Times New Roman" w:hAnsi="Times New Roman"/>
          <w:sz w:val="24"/>
          <w:szCs w:val="24"/>
        </w:rPr>
        <w:t xml:space="preserve"> teikiant prekes, pas</w:t>
      </w:r>
      <w:r w:rsidR="00E2659F">
        <w:rPr>
          <w:rFonts w:ascii="Times New Roman" w:hAnsi="Times New Roman"/>
          <w:sz w:val="24"/>
          <w:szCs w:val="24"/>
        </w:rPr>
        <w:t xml:space="preserve">laugas ar vykdant darbus (17.2 </w:t>
      </w:r>
      <w:r w:rsidR="00B32EB4" w:rsidRPr="0060722D">
        <w:rPr>
          <w:rFonts w:ascii="Times New Roman" w:hAnsi="Times New Roman"/>
          <w:sz w:val="24"/>
          <w:szCs w:val="24"/>
        </w:rPr>
        <w:t xml:space="preserve">Priemonė). </w:t>
      </w:r>
    </w:p>
    <w:p w:rsidR="00B67E9F" w:rsidRDefault="00213C69" w:rsidP="000E68CD">
      <w:pPr>
        <w:spacing w:line="360" w:lineRule="auto"/>
        <w:ind w:firstLine="709"/>
        <w:jc w:val="both"/>
        <w:rPr>
          <w:rFonts w:ascii="Times New Roman" w:hAnsi="Times New Roman"/>
          <w:sz w:val="24"/>
          <w:szCs w:val="24"/>
        </w:rPr>
      </w:pPr>
      <w:r>
        <w:rPr>
          <w:rFonts w:ascii="Times New Roman" w:hAnsi="Times New Roman"/>
          <w:sz w:val="24"/>
          <w:szCs w:val="24"/>
        </w:rPr>
        <w:t>P</w:t>
      </w:r>
      <w:r w:rsidR="00EC2006">
        <w:rPr>
          <w:rFonts w:ascii="Times New Roman" w:hAnsi="Times New Roman"/>
          <w:sz w:val="24"/>
          <w:szCs w:val="24"/>
        </w:rPr>
        <w:t xml:space="preserve">riimtas </w:t>
      </w:r>
      <w:r w:rsidR="001E78DF">
        <w:rPr>
          <w:rFonts w:ascii="Times New Roman" w:hAnsi="Times New Roman"/>
          <w:sz w:val="24"/>
          <w:szCs w:val="24"/>
        </w:rPr>
        <w:t>Kauno rajono savivaldybės administracijos direktoriaus</w:t>
      </w:r>
      <w:r w:rsidR="00F15901">
        <w:rPr>
          <w:rFonts w:ascii="Times New Roman" w:hAnsi="Times New Roman"/>
          <w:sz w:val="24"/>
          <w:szCs w:val="24"/>
        </w:rPr>
        <w:t xml:space="preserve"> </w:t>
      </w:r>
      <w:r w:rsidR="00140555" w:rsidRPr="0060722D">
        <w:rPr>
          <w:rFonts w:ascii="Times New Roman" w:hAnsi="Times New Roman"/>
          <w:sz w:val="24"/>
          <w:szCs w:val="24"/>
        </w:rPr>
        <w:t>2018 m. rugsėjo 18 d. įsakymas Nr. ĮS-1693 ,,Dėl skyrimo asmenų, atsakingų už Kauno rajono savivaldybės administracijos vardu sudarytų viešojo pirkimo sutarčių vykdymą</w:t>
      </w:r>
      <w:r w:rsidR="008728CC" w:rsidRPr="0060722D">
        <w:rPr>
          <w:rFonts w:ascii="Times New Roman" w:hAnsi="Times New Roman"/>
          <w:sz w:val="24"/>
          <w:szCs w:val="24"/>
        </w:rPr>
        <w:t>“</w:t>
      </w:r>
      <w:r w:rsidR="001E5830" w:rsidRPr="0060722D">
        <w:rPr>
          <w:rFonts w:ascii="Times New Roman" w:hAnsi="Times New Roman"/>
          <w:sz w:val="24"/>
          <w:szCs w:val="24"/>
        </w:rPr>
        <w:t>. Sukurta viešųjų pirkimų vykdymo stebėsen</w:t>
      </w:r>
      <w:r w:rsidR="000F211E">
        <w:rPr>
          <w:rFonts w:ascii="Times New Roman" w:hAnsi="Times New Roman"/>
          <w:sz w:val="24"/>
          <w:szCs w:val="24"/>
        </w:rPr>
        <w:t xml:space="preserve">a (Uždavinys 3.3), vieninga CVP IS administravimo tvarka ir įvykdytų pirkimų registras. </w:t>
      </w:r>
    </w:p>
    <w:p w:rsidR="004371C4" w:rsidRDefault="004371C4" w:rsidP="00180BBE">
      <w:pPr>
        <w:autoSpaceDE w:val="0"/>
        <w:autoSpaceDN w:val="0"/>
        <w:adjustRightInd w:val="0"/>
        <w:ind w:firstLine="709"/>
        <w:jc w:val="center"/>
        <w:rPr>
          <w:rFonts w:ascii="Times New Roman" w:hAnsi="Times New Roman"/>
          <w:b/>
          <w:sz w:val="24"/>
          <w:szCs w:val="24"/>
        </w:rPr>
      </w:pPr>
    </w:p>
    <w:p w:rsidR="00180BBE" w:rsidRDefault="004A4B95" w:rsidP="00180BBE">
      <w:pPr>
        <w:autoSpaceDE w:val="0"/>
        <w:autoSpaceDN w:val="0"/>
        <w:adjustRightInd w:val="0"/>
        <w:ind w:firstLine="709"/>
        <w:jc w:val="center"/>
        <w:rPr>
          <w:rFonts w:ascii="Times New Roman" w:hAnsi="Times New Roman"/>
          <w:b/>
          <w:sz w:val="24"/>
          <w:szCs w:val="24"/>
        </w:rPr>
      </w:pPr>
      <w:r w:rsidRPr="004A4B95">
        <w:rPr>
          <w:rFonts w:ascii="Times New Roman" w:hAnsi="Times New Roman"/>
          <w:b/>
          <w:sz w:val="24"/>
          <w:szCs w:val="24"/>
        </w:rPr>
        <w:t>IV</w:t>
      </w:r>
      <w:r w:rsidR="00180BBE">
        <w:rPr>
          <w:rFonts w:ascii="Times New Roman" w:hAnsi="Times New Roman"/>
          <w:b/>
          <w:sz w:val="24"/>
          <w:szCs w:val="24"/>
        </w:rPr>
        <w:t xml:space="preserve"> SKYRIUS</w:t>
      </w:r>
    </w:p>
    <w:p w:rsidR="004A4B95" w:rsidRDefault="004A4B95" w:rsidP="00180BBE">
      <w:pPr>
        <w:autoSpaceDE w:val="0"/>
        <w:autoSpaceDN w:val="0"/>
        <w:adjustRightInd w:val="0"/>
        <w:ind w:firstLine="709"/>
        <w:jc w:val="center"/>
        <w:rPr>
          <w:rFonts w:ascii="Times New Roman" w:hAnsi="Times New Roman"/>
          <w:b/>
          <w:sz w:val="24"/>
          <w:szCs w:val="24"/>
        </w:rPr>
      </w:pPr>
      <w:r w:rsidRPr="004A4B95">
        <w:rPr>
          <w:rFonts w:ascii="Times New Roman" w:hAnsi="Times New Roman"/>
          <w:b/>
          <w:sz w:val="24"/>
          <w:szCs w:val="24"/>
        </w:rPr>
        <w:t>SVEIKATOS PRIEŽIŪROS SRITIS</w:t>
      </w:r>
    </w:p>
    <w:p w:rsidR="00180BBE" w:rsidRPr="004A4B95" w:rsidRDefault="00180BBE" w:rsidP="004A4B95">
      <w:pPr>
        <w:autoSpaceDE w:val="0"/>
        <w:autoSpaceDN w:val="0"/>
        <w:adjustRightInd w:val="0"/>
        <w:spacing w:line="360" w:lineRule="auto"/>
        <w:ind w:firstLine="709"/>
        <w:jc w:val="center"/>
        <w:rPr>
          <w:rFonts w:ascii="Times New Roman" w:hAnsi="Times New Roman"/>
          <w:b/>
          <w:sz w:val="24"/>
          <w:szCs w:val="24"/>
        </w:rPr>
      </w:pPr>
    </w:p>
    <w:p w:rsidR="006F02AD" w:rsidRDefault="00696808" w:rsidP="00696808">
      <w:pPr>
        <w:autoSpaceDE w:val="0"/>
        <w:autoSpaceDN w:val="0"/>
        <w:adjustRightInd w:val="0"/>
        <w:spacing w:line="360" w:lineRule="auto"/>
        <w:ind w:firstLine="709"/>
        <w:jc w:val="both"/>
        <w:rPr>
          <w:rFonts w:ascii="Times New Roman" w:hAnsi="Times New Roman"/>
          <w:sz w:val="24"/>
          <w:szCs w:val="24"/>
        </w:rPr>
      </w:pPr>
      <w:r w:rsidRPr="0060722D">
        <w:rPr>
          <w:rFonts w:ascii="Times New Roman" w:hAnsi="Times New Roman"/>
          <w:sz w:val="24"/>
          <w:szCs w:val="24"/>
        </w:rPr>
        <w:t xml:space="preserve">Smulkioji korupcija dažniausiai siejama su sveikatos priežiūros įstaigų veikla. </w:t>
      </w:r>
      <w:r w:rsidR="00EA7E90" w:rsidRPr="0060722D">
        <w:rPr>
          <w:rFonts w:ascii="Times New Roman" w:hAnsi="Times New Roman"/>
          <w:sz w:val="24"/>
          <w:szCs w:val="24"/>
        </w:rPr>
        <w:t>Siekiant sumažinti korupcijos veiksnių pasireiškimo galimybes</w:t>
      </w:r>
      <w:r w:rsidR="00B743D8" w:rsidRPr="0060722D">
        <w:rPr>
          <w:rFonts w:ascii="Times New Roman" w:hAnsi="Times New Roman"/>
          <w:sz w:val="24"/>
          <w:szCs w:val="24"/>
        </w:rPr>
        <w:t xml:space="preserve"> sveikatos priežiūros </w:t>
      </w:r>
      <w:r w:rsidR="004F745B" w:rsidRPr="0060722D">
        <w:rPr>
          <w:rFonts w:ascii="Times New Roman" w:hAnsi="Times New Roman"/>
          <w:sz w:val="24"/>
          <w:szCs w:val="24"/>
        </w:rPr>
        <w:t xml:space="preserve">srityje, numatytas tikslas – didinti </w:t>
      </w:r>
      <w:r w:rsidR="004D5B7D" w:rsidRPr="0060722D">
        <w:rPr>
          <w:rFonts w:ascii="Times New Roman" w:hAnsi="Times New Roman"/>
          <w:sz w:val="24"/>
          <w:szCs w:val="24"/>
        </w:rPr>
        <w:t>ska</w:t>
      </w:r>
      <w:r w:rsidR="004F745B" w:rsidRPr="0060722D">
        <w:rPr>
          <w:rFonts w:ascii="Times New Roman" w:hAnsi="Times New Roman"/>
          <w:sz w:val="24"/>
          <w:szCs w:val="24"/>
        </w:rPr>
        <w:t>idrumą, mažinti ir šalinti korupcijos prielaidas sveikatos priežiūros srityje</w:t>
      </w:r>
      <w:r w:rsidRPr="0060722D">
        <w:rPr>
          <w:rFonts w:ascii="Times New Roman" w:hAnsi="Times New Roman"/>
          <w:sz w:val="24"/>
          <w:szCs w:val="24"/>
        </w:rPr>
        <w:t xml:space="preserve"> (Programos </w:t>
      </w:r>
      <w:r w:rsidR="00B32EB4" w:rsidRPr="0060722D">
        <w:rPr>
          <w:rFonts w:ascii="Times New Roman" w:hAnsi="Times New Roman"/>
          <w:sz w:val="24"/>
          <w:szCs w:val="24"/>
        </w:rPr>
        <w:t xml:space="preserve">Uždavinys </w:t>
      </w:r>
      <w:r w:rsidRPr="0060722D">
        <w:rPr>
          <w:rFonts w:ascii="Times New Roman" w:hAnsi="Times New Roman"/>
          <w:sz w:val="24"/>
          <w:szCs w:val="24"/>
        </w:rPr>
        <w:t xml:space="preserve">4.1). </w:t>
      </w:r>
      <w:r w:rsidR="008C7813" w:rsidRPr="0060722D">
        <w:rPr>
          <w:rFonts w:ascii="Times New Roman" w:hAnsi="Times New Roman"/>
          <w:sz w:val="24"/>
          <w:szCs w:val="24"/>
        </w:rPr>
        <w:t xml:space="preserve">Dėl nepakankamo darbuotojų antikorupcinio švietimo, </w:t>
      </w:r>
      <w:r w:rsidR="00550D24">
        <w:rPr>
          <w:rFonts w:ascii="Times New Roman" w:hAnsi="Times New Roman"/>
          <w:sz w:val="24"/>
          <w:szCs w:val="24"/>
        </w:rPr>
        <w:t>inicijuojamuose mokymuose</w:t>
      </w:r>
      <w:r w:rsidR="00550D24" w:rsidRPr="00550D24">
        <w:rPr>
          <w:rFonts w:ascii="Times New Roman" w:hAnsi="Times New Roman"/>
          <w:sz w:val="24"/>
          <w:szCs w:val="24"/>
        </w:rPr>
        <w:t xml:space="preserve"> </w:t>
      </w:r>
      <w:r w:rsidR="00550D24" w:rsidRPr="0060722D">
        <w:rPr>
          <w:rFonts w:ascii="Times New Roman" w:hAnsi="Times New Roman"/>
          <w:sz w:val="24"/>
          <w:szCs w:val="24"/>
        </w:rPr>
        <w:t>korupcijos prevencijos klausimais</w:t>
      </w:r>
      <w:r w:rsidR="00550D24">
        <w:rPr>
          <w:rFonts w:ascii="Times New Roman" w:hAnsi="Times New Roman"/>
          <w:sz w:val="24"/>
          <w:szCs w:val="24"/>
        </w:rPr>
        <w:t xml:space="preserve">, dalyvauja </w:t>
      </w:r>
      <w:r w:rsidR="008C7813" w:rsidRPr="0060722D">
        <w:rPr>
          <w:rFonts w:ascii="Times New Roman" w:hAnsi="Times New Roman"/>
          <w:sz w:val="24"/>
          <w:szCs w:val="24"/>
        </w:rPr>
        <w:t xml:space="preserve"> sveikatos</w:t>
      </w:r>
      <w:r w:rsidR="00550D24">
        <w:rPr>
          <w:rFonts w:ascii="Times New Roman" w:hAnsi="Times New Roman"/>
          <w:sz w:val="24"/>
          <w:szCs w:val="24"/>
        </w:rPr>
        <w:t xml:space="preserve"> priežiūros įstaigų darbuotojai. </w:t>
      </w:r>
      <w:r w:rsidR="008C7813" w:rsidRPr="0060722D">
        <w:rPr>
          <w:rFonts w:ascii="Times New Roman" w:hAnsi="Times New Roman"/>
          <w:sz w:val="24"/>
          <w:szCs w:val="24"/>
        </w:rPr>
        <w:t xml:space="preserve"> </w:t>
      </w:r>
    </w:p>
    <w:p w:rsidR="00B206AA" w:rsidRPr="0060722D" w:rsidRDefault="00A640EF" w:rsidP="00696808">
      <w:pPr>
        <w:autoSpaceDE w:val="0"/>
        <w:autoSpaceDN w:val="0"/>
        <w:adjustRightInd w:val="0"/>
        <w:spacing w:line="360" w:lineRule="auto"/>
        <w:ind w:firstLine="709"/>
        <w:jc w:val="both"/>
        <w:rPr>
          <w:rFonts w:ascii="Times New Roman" w:hAnsi="Times New Roman"/>
          <w:sz w:val="24"/>
          <w:szCs w:val="24"/>
        </w:rPr>
      </w:pPr>
      <w:r>
        <w:rPr>
          <w:rFonts w:ascii="Times New Roman" w:hAnsi="Times New Roman"/>
          <w:sz w:val="24"/>
          <w:szCs w:val="24"/>
        </w:rPr>
        <w:t>Viešo</w:t>
      </w:r>
      <w:r w:rsidR="00DC1F5A">
        <w:rPr>
          <w:rFonts w:ascii="Times New Roman" w:hAnsi="Times New Roman"/>
          <w:sz w:val="24"/>
          <w:szCs w:val="24"/>
        </w:rPr>
        <w:t>sios įstaigos  –</w:t>
      </w:r>
      <w:r>
        <w:rPr>
          <w:rFonts w:ascii="Times New Roman" w:hAnsi="Times New Roman"/>
          <w:sz w:val="24"/>
          <w:szCs w:val="24"/>
        </w:rPr>
        <w:t xml:space="preserve"> Garliavos </w:t>
      </w:r>
      <w:bookmarkStart w:id="1" w:name="_Hlk64632636"/>
      <w:r>
        <w:rPr>
          <w:rFonts w:ascii="Times New Roman" w:hAnsi="Times New Roman"/>
          <w:sz w:val="24"/>
          <w:szCs w:val="24"/>
        </w:rPr>
        <w:t>(nenurodyta)</w:t>
      </w:r>
      <w:bookmarkEnd w:id="1"/>
      <w:r w:rsidR="00EF5B2C">
        <w:rPr>
          <w:rFonts w:ascii="Times New Roman" w:hAnsi="Times New Roman"/>
          <w:sz w:val="24"/>
          <w:szCs w:val="24"/>
        </w:rPr>
        <w:t>, Kauno rajono greitosios medicinos pagalbos stotis, Vilkijos pirminės sveikatos priežiūros centras</w:t>
      </w:r>
      <w:r>
        <w:rPr>
          <w:rFonts w:ascii="Times New Roman" w:hAnsi="Times New Roman"/>
          <w:sz w:val="24"/>
          <w:szCs w:val="24"/>
        </w:rPr>
        <w:t xml:space="preserve"> </w:t>
      </w:r>
      <w:r w:rsidR="00DC1F5A">
        <w:rPr>
          <w:rFonts w:ascii="Times New Roman" w:hAnsi="Times New Roman"/>
          <w:sz w:val="24"/>
          <w:szCs w:val="24"/>
        </w:rPr>
        <w:t xml:space="preserve"> ir Pakaunės</w:t>
      </w:r>
      <w:r w:rsidR="00DC1F5A" w:rsidRPr="00DC1F5A">
        <w:rPr>
          <w:rFonts w:ascii="Times New Roman" w:hAnsi="Times New Roman"/>
          <w:sz w:val="24"/>
          <w:szCs w:val="24"/>
        </w:rPr>
        <w:t xml:space="preserve"> pirminės sveikatos priežiūros centras</w:t>
      </w:r>
      <w:r w:rsidR="00DC1F5A">
        <w:rPr>
          <w:rFonts w:ascii="Times New Roman" w:hAnsi="Times New Roman"/>
          <w:sz w:val="24"/>
          <w:szCs w:val="24"/>
        </w:rPr>
        <w:t xml:space="preserve">  (toliau – Įstaigos) </w:t>
      </w:r>
      <w:r>
        <w:rPr>
          <w:rFonts w:ascii="Times New Roman" w:hAnsi="Times New Roman"/>
          <w:sz w:val="24"/>
          <w:szCs w:val="24"/>
        </w:rPr>
        <w:t xml:space="preserve">atliko </w:t>
      </w:r>
      <w:r w:rsidR="00EF5B2C">
        <w:rPr>
          <w:rFonts w:ascii="Times New Roman" w:hAnsi="Times New Roman"/>
          <w:sz w:val="24"/>
          <w:szCs w:val="24"/>
        </w:rPr>
        <w:t xml:space="preserve">korupcijos pasireiškimo nustatymą </w:t>
      </w:r>
      <w:r>
        <w:rPr>
          <w:rFonts w:ascii="Times New Roman" w:hAnsi="Times New Roman"/>
          <w:sz w:val="24"/>
          <w:szCs w:val="24"/>
        </w:rPr>
        <w:t>mokamų pas</w:t>
      </w:r>
      <w:r w:rsidR="00EF5B2C">
        <w:rPr>
          <w:rFonts w:ascii="Times New Roman" w:hAnsi="Times New Roman"/>
          <w:sz w:val="24"/>
          <w:szCs w:val="24"/>
        </w:rPr>
        <w:t>laugų teikimo srityje. Nustatyta</w:t>
      </w:r>
      <w:r w:rsidR="00DC1F5A">
        <w:rPr>
          <w:rFonts w:ascii="Times New Roman" w:hAnsi="Times New Roman"/>
          <w:sz w:val="24"/>
          <w:szCs w:val="24"/>
        </w:rPr>
        <w:t>,</w:t>
      </w:r>
      <w:r w:rsidR="00EF5B2C">
        <w:rPr>
          <w:rFonts w:ascii="Times New Roman" w:hAnsi="Times New Roman"/>
          <w:sz w:val="24"/>
          <w:szCs w:val="24"/>
        </w:rPr>
        <w:t xml:space="preserve"> kad Įstaigose</w:t>
      </w:r>
      <w:r>
        <w:rPr>
          <w:rFonts w:ascii="Times New Roman" w:hAnsi="Times New Roman"/>
          <w:sz w:val="24"/>
          <w:szCs w:val="24"/>
        </w:rPr>
        <w:t xml:space="preserve"> yra priimti visi teisės aktai būtini įstatymų ir </w:t>
      </w:r>
      <w:r w:rsidR="00DC1F5A">
        <w:rPr>
          <w:rFonts w:ascii="Times New Roman" w:hAnsi="Times New Roman"/>
          <w:sz w:val="24"/>
          <w:szCs w:val="24"/>
        </w:rPr>
        <w:t>jų</w:t>
      </w:r>
      <w:r>
        <w:rPr>
          <w:rFonts w:ascii="Times New Roman" w:hAnsi="Times New Roman"/>
          <w:sz w:val="24"/>
          <w:szCs w:val="24"/>
        </w:rPr>
        <w:t xml:space="preserve"> įgyvendinamųjų teisės aktų įgyvendinimui. Įvertinta, kad teisės aktuose nustatyta sprendimų priėmimo, veiksmų atlikimo tvarka yra skaidri ir nesuteikia per daug įgaliojimų įstaigos darbuotojams veikti savo nuožiūra. Korupcijos pasireiškimo tikimybė egzistuoja minimaliai, nes ji kontroliuojama reglamentuojančiais teisės aktais. </w:t>
      </w:r>
    </w:p>
    <w:p w:rsidR="00BB5BCC" w:rsidRDefault="005961FD" w:rsidP="004E3677">
      <w:pPr>
        <w:autoSpaceDE w:val="0"/>
        <w:autoSpaceDN w:val="0"/>
        <w:adjustRightInd w:val="0"/>
        <w:spacing w:line="360" w:lineRule="auto"/>
        <w:ind w:firstLine="709"/>
        <w:jc w:val="both"/>
        <w:rPr>
          <w:rFonts w:ascii="Times New Roman" w:hAnsi="Times New Roman"/>
          <w:sz w:val="24"/>
          <w:szCs w:val="24"/>
        </w:rPr>
      </w:pPr>
      <w:r w:rsidRPr="006B25F2">
        <w:rPr>
          <w:rFonts w:ascii="Times New Roman" w:hAnsi="Times New Roman"/>
          <w:b/>
          <w:sz w:val="24"/>
          <w:szCs w:val="24"/>
        </w:rPr>
        <w:t>Išvada.</w:t>
      </w:r>
      <w:r w:rsidR="00770525">
        <w:rPr>
          <w:rFonts w:ascii="Times New Roman" w:hAnsi="Times New Roman"/>
          <w:sz w:val="24"/>
          <w:szCs w:val="24"/>
        </w:rPr>
        <w:t xml:space="preserve"> </w:t>
      </w:r>
      <w:r w:rsidR="005F58A2">
        <w:rPr>
          <w:rFonts w:ascii="Times New Roman" w:hAnsi="Times New Roman"/>
          <w:sz w:val="24"/>
          <w:szCs w:val="24"/>
        </w:rPr>
        <w:t>Kauno rajono s</w:t>
      </w:r>
      <w:r w:rsidR="00175589">
        <w:rPr>
          <w:rFonts w:ascii="Times New Roman" w:hAnsi="Times New Roman"/>
          <w:sz w:val="24"/>
          <w:szCs w:val="24"/>
        </w:rPr>
        <w:t>avivaldybėje 2020</w:t>
      </w:r>
      <w:r>
        <w:rPr>
          <w:rFonts w:ascii="Times New Roman" w:hAnsi="Times New Roman"/>
          <w:sz w:val="24"/>
          <w:szCs w:val="24"/>
        </w:rPr>
        <w:t xml:space="preserve"> metais veiksmingai vykdytas Programos įgyvendinimo priemonių planas, vykdyta Programos priemonių įgyvendinimo kontrolė, iš dalies įvykdytos planuotos priemonės. </w:t>
      </w:r>
    </w:p>
    <w:p w:rsidR="007104B1" w:rsidRDefault="005961FD" w:rsidP="007104B1">
      <w:pPr>
        <w:autoSpaceDE w:val="0"/>
        <w:autoSpaceDN w:val="0"/>
        <w:adjustRightInd w:val="0"/>
        <w:spacing w:line="360" w:lineRule="auto"/>
        <w:ind w:firstLine="709"/>
        <w:jc w:val="both"/>
        <w:rPr>
          <w:rFonts w:ascii="Times New Roman" w:hAnsi="Times New Roman"/>
          <w:sz w:val="24"/>
          <w:szCs w:val="24"/>
        </w:rPr>
      </w:pPr>
      <w:r>
        <w:rPr>
          <w:rFonts w:ascii="Times New Roman" w:hAnsi="Times New Roman"/>
          <w:sz w:val="24"/>
          <w:szCs w:val="24"/>
        </w:rPr>
        <w:t>A</w:t>
      </w:r>
      <w:r w:rsidR="00175589">
        <w:rPr>
          <w:rFonts w:ascii="Times New Roman" w:hAnsi="Times New Roman"/>
          <w:sz w:val="24"/>
          <w:szCs w:val="24"/>
        </w:rPr>
        <w:t>dministracijos direktoriaus 2020</w:t>
      </w:r>
      <w:r>
        <w:rPr>
          <w:rFonts w:ascii="Times New Roman" w:hAnsi="Times New Roman"/>
          <w:sz w:val="24"/>
          <w:szCs w:val="24"/>
        </w:rPr>
        <w:t xml:space="preserve"> m. Programos įgyvendinimo priemonių plano ataskaita skelbiama Savivaldybės </w:t>
      </w:r>
      <w:r w:rsidR="00931FA7">
        <w:rPr>
          <w:rFonts w:ascii="Times New Roman" w:hAnsi="Times New Roman"/>
          <w:sz w:val="24"/>
          <w:szCs w:val="24"/>
        </w:rPr>
        <w:t>interneto tinklalapyje ir siunčiama Lietuvos Respublikos Specialiųjų tyrimų tarnybai.</w:t>
      </w:r>
    </w:p>
    <w:p w:rsidR="00CE6746" w:rsidRDefault="00CE6746" w:rsidP="00110B83">
      <w:pPr>
        <w:autoSpaceDE w:val="0"/>
        <w:autoSpaceDN w:val="0"/>
        <w:adjustRightInd w:val="0"/>
        <w:spacing w:line="360" w:lineRule="auto"/>
        <w:jc w:val="both"/>
        <w:rPr>
          <w:rFonts w:ascii="Times New Roman" w:hAnsi="Times New Roman"/>
          <w:sz w:val="24"/>
          <w:szCs w:val="24"/>
        </w:rPr>
      </w:pPr>
    </w:p>
    <w:p w:rsidR="00CE6746" w:rsidRDefault="00CE6746" w:rsidP="00110B83">
      <w:pPr>
        <w:autoSpaceDE w:val="0"/>
        <w:autoSpaceDN w:val="0"/>
        <w:adjustRightInd w:val="0"/>
        <w:spacing w:line="360" w:lineRule="auto"/>
        <w:jc w:val="both"/>
        <w:rPr>
          <w:rFonts w:ascii="Times New Roman" w:hAnsi="Times New Roman"/>
          <w:sz w:val="24"/>
          <w:szCs w:val="24"/>
        </w:rPr>
      </w:pPr>
    </w:p>
    <w:p w:rsidR="00AD6C91" w:rsidRDefault="00266B7B" w:rsidP="00110B83">
      <w:pPr>
        <w:autoSpaceDE w:val="0"/>
        <w:autoSpaceDN w:val="0"/>
        <w:adjustRightInd w:val="0"/>
        <w:spacing w:line="360" w:lineRule="auto"/>
        <w:jc w:val="both"/>
        <w:rPr>
          <w:rFonts w:ascii="Times New Roman" w:hAnsi="Times New Roman"/>
          <w:sz w:val="24"/>
          <w:szCs w:val="24"/>
        </w:rPr>
      </w:pPr>
      <w:r w:rsidRPr="0060722D">
        <w:rPr>
          <w:rFonts w:ascii="Times New Roman" w:hAnsi="Times New Roman"/>
          <w:sz w:val="24"/>
          <w:szCs w:val="24"/>
        </w:rPr>
        <w:t>Administracijos direktorius</w:t>
      </w:r>
      <w:r w:rsidR="00A01CAC">
        <w:rPr>
          <w:rFonts w:ascii="Times New Roman" w:hAnsi="Times New Roman"/>
          <w:sz w:val="24"/>
          <w:szCs w:val="24"/>
        </w:rPr>
        <w:tab/>
      </w:r>
      <w:r w:rsidR="00A01CAC">
        <w:rPr>
          <w:rFonts w:ascii="Times New Roman" w:hAnsi="Times New Roman"/>
          <w:sz w:val="24"/>
          <w:szCs w:val="24"/>
        </w:rPr>
        <w:tab/>
      </w:r>
      <w:r w:rsidR="001D5E0C">
        <w:rPr>
          <w:rFonts w:ascii="Times New Roman" w:hAnsi="Times New Roman"/>
          <w:sz w:val="24"/>
          <w:szCs w:val="24"/>
        </w:rPr>
        <w:t xml:space="preserve">                          </w:t>
      </w:r>
      <w:r w:rsidR="00A01CAC">
        <w:rPr>
          <w:rFonts w:ascii="Times New Roman" w:hAnsi="Times New Roman"/>
          <w:sz w:val="24"/>
          <w:szCs w:val="24"/>
        </w:rPr>
        <w:t xml:space="preserve">Šarūnas </w:t>
      </w:r>
      <w:proofErr w:type="spellStart"/>
      <w:r w:rsidR="00A01CAC">
        <w:rPr>
          <w:rFonts w:ascii="Times New Roman" w:hAnsi="Times New Roman"/>
          <w:sz w:val="24"/>
          <w:szCs w:val="24"/>
        </w:rPr>
        <w:t>Šukevičius</w:t>
      </w:r>
      <w:proofErr w:type="spellEnd"/>
    </w:p>
    <w:p w:rsidR="007D3B8D" w:rsidRDefault="007D3B8D" w:rsidP="007404A8">
      <w:pPr>
        <w:rPr>
          <w:rFonts w:ascii="Times New Roman" w:hAnsi="Times New Roman"/>
          <w:sz w:val="24"/>
          <w:szCs w:val="24"/>
        </w:rPr>
      </w:pPr>
    </w:p>
    <w:p w:rsidR="007D3B8D" w:rsidRDefault="007D3B8D" w:rsidP="007404A8">
      <w:pPr>
        <w:rPr>
          <w:rFonts w:ascii="Times New Roman" w:hAnsi="Times New Roman"/>
          <w:sz w:val="24"/>
          <w:szCs w:val="24"/>
        </w:rPr>
      </w:pPr>
    </w:p>
    <w:p w:rsidR="0088507A" w:rsidRDefault="0088507A" w:rsidP="007404A8">
      <w:pPr>
        <w:rPr>
          <w:rFonts w:ascii="Times New Roman" w:hAnsi="Times New Roman"/>
          <w:sz w:val="24"/>
          <w:szCs w:val="24"/>
        </w:rPr>
      </w:pPr>
    </w:p>
    <w:p w:rsidR="0088507A" w:rsidRDefault="0088507A" w:rsidP="007404A8">
      <w:pPr>
        <w:rPr>
          <w:rFonts w:ascii="Times New Roman" w:hAnsi="Times New Roman"/>
          <w:sz w:val="24"/>
          <w:szCs w:val="24"/>
        </w:rPr>
      </w:pPr>
    </w:p>
    <w:p w:rsidR="0088507A" w:rsidRDefault="0088507A" w:rsidP="007404A8">
      <w:pPr>
        <w:rPr>
          <w:rFonts w:ascii="Times New Roman" w:hAnsi="Times New Roman"/>
          <w:sz w:val="24"/>
          <w:szCs w:val="24"/>
        </w:rPr>
      </w:pPr>
    </w:p>
    <w:p w:rsidR="0088507A" w:rsidRDefault="0088507A" w:rsidP="007404A8">
      <w:pPr>
        <w:rPr>
          <w:rFonts w:ascii="Times New Roman" w:hAnsi="Times New Roman"/>
          <w:sz w:val="24"/>
          <w:szCs w:val="24"/>
        </w:rPr>
      </w:pPr>
    </w:p>
    <w:p w:rsidR="0088507A" w:rsidRDefault="0088507A" w:rsidP="007404A8">
      <w:pPr>
        <w:rPr>
          <w:rFonts w:ascii="Times New Roman" w:hAnsi="Times New Roman"/>
          <w:sz w:val="24"/>
          <w:szCs w:val="24"/>
        </w:rPr>
      </w:pPr>
    </w:p>
    <w:p w:rsidR="0088507A" w:rsidRDefault="0088507A" w:rsidP="007404A8">
      <w:pPr>
        <w:rPr>
          <w:rFonts w:ascii="Times New Roman" w:hAnsi="Times New Roman"/>
          <w:sz w:val="24"/>
          <w:szCs w:val="24"/>
        </w:rPr>
      </w:pPr>
    </w:p>
    <w:p w:rsidR="00A640EF" w:rsidRDefault="00A640EF" w:rsidP="007404A8">
      <w:pPr>
        <w:rPr>
          <w:rFonts w:ascii="Times New Roman" w:hAnsi="Times New Roman"/>
          <w:sz w:val="24"/>
          <w:szCs w:val="24"/>
        </w:rPr>
      </w:pPr>
    </w:p>
    <w:p w:rsidR="00A640EF" w:rsidRDefault="00A640EF" w:rsidP="007404A8">
      <w:pPr>
        <w:rPr>
          <w:rFonts w:ascii="Times New Roman" w:hAnsi="Times New Roman"/>
          <w:sz w:val="24"/>
          <w:szCs w:val="24"/>
        </w:rPr>
      </w:pPr>
    </w:p>
    <w:p w:rsidR="00A640EF" w:rsidRDefault="00A640EF" w:rsidP="007404A8">
      <w:pPr>
        <w:rPr>
          <w:rFonts w:ascii="Times New Roman" w:hAnsi="Times New Roman"/>
          <w:sz w:val="24"/>
          <w:szCs w:val="24"/>
        </w:rPr>
      </w:pPr>
    </w:p>
    <w:p w:rsidR="00A640EF" w:rsidRDefault="00A640EF" w:rsidP="007404A8">
      <w:pPr>
        <w:rPr>
          <w:rFonts w:ascii="Times New Roman" w:hAnsi="Times New Roman"/>
          <w:sz w:val="24"/>
          <w:szCs w:val="24"/>
        </w:rPr>
      </w:pPr>
    </w:p>
    <w:p w:rsidR="00A640EF" w:rsidRDefault="00A640EF" w:rsidP="007404A8">
      <w:pPr>
        <w:rPr>
          <w:rFonts w:ascii="Times New Roman" w:hAnsi="Times New Roman"/>
          <w:sz w:val="24"/>
          <w:szCs w:val="24"/>
        </w:rPr>
      </w:pPr>
    </w:p>
    <w:p w:rsidR="00A640EF" w:rsidRDefault="00A640EF" w:rsidP="007404A8">
      <w:pPr>
        <w:rPr>
          <w:rFonts w:ascii="Times New Roman" w:hAnsi="Times New Roman"/>
          <w:sz w:val="24"/>
          <w:szCs w:val="24"/>
        </w:rPr>
      </w:pPr>
    </w:p>
    <w:p w:rsidR="00A640EF" w:rsidRDefault="00A640EF" w:rsidP="007404A8">
      <w:pPr>
        <w:rPr>
          <w:rFonts w:ascii="Times New Roman" w:hAnsi="Times New Roman"/>
          <w:sz w:val="24"/>
          <w:szCs w:val="24"/>
        </w:rPr>
      </w:pPr>
    </w:p>
    <w:p w:rsidR="00A640EF" w:rsidRDefault="00A640EF" w:rsidP="007404A8">
      <w:pPr>
        <w:rPr>
          <w:rFonts w:ascii="Times New Roman" w:hAnsi="Times New Roman"/>
          <w:sz w:val="24"/>
          <w:szCs w:val="24"/>
        </w:rPr>
      </w:pPr>
    </w:p>
    <w:p w:rsidR="00A640EF" w:rsidRDefault="00A640EF" w:rsidP="007404A8">
      <w:pPr>
        <w:rPr>
          <w:rFonts w:ascii="Times New Roman" w:hAnsi="Times New Roman"/>
          <w:sz w:val="24"/>
          <w:szCs w:val="24"/>
        </w:rPr>
      </w:pPr>
    </w:p>
    <w:p w:rsidR="00A640EF" w:rsidRDefault="00A640EF" w:rsidP="007404A8">
      <w:pPr>
        <w:rPr>
          <w:rFonts w:ascii="Times New Roman" w:hAnsi="Times New Roman"/>
          <w:sz w:val="24"/>
          <w:szCs w:val="24"/>
        </w:rPr>
      </w:pPr>
    </w:p>
    <w:p w:rsidR="00A640EF" w:rsidRDefault="00A640EF" w:rsidP="007404A8">
      <w:pPr>
        <w:rPr>
          <w:rFonts w:ascii="Times New Roman" w:hAnsi="Times New Roman"/>
          <w:sz w:val="24"/>
          <w:szCs w:val="24"/>
        </w:rPr>
      </w:pPr>
    </w:p>
    <w:p w:rsidR="00A640EF" w:rsidRDefault="00A640EF" w:rsidP="007404A8">
      <w:pPr>
        <w:rPr>
          <w:rFonts w:ascii="Times New Roman" w:hAnsi="Times New Roman"/>
          <w:sz w:val="24"/>
          <w:szCs w:val="24"/>
        </w:rPr>
      </w:pPr>
    </w:p>
    <w:p w:rsidR="00A640EF" w:rsidRDefault="00A640EF" w:rsidP="007404A8">
      <w:pPr>
        <w:rPr>
          <w:rFonts w:ascii="Times New Roman" w:hAnsi="Times New Roman"/>
          <w:sz w:val="24"/>
          <w:szCs w:val="24"/>
        </w:rPr>
      </w:pPr>
    </w:p>
    <w:p w:rsidR="00A640EF" w:rsidRDefault="00A640EF" w:rsidP="007404A8">
      <w:pPr>
        <w:rPr>
          <w:rFonts w:ascii="Times New Roman" w:hAnsi="Times New Roman"/>
          <w:sz w:val="24"/>
          <w:szCs w:val="24"/>
        </w:rPr>
      </w:pPr>
    </w:p>
    <w:p w:rsidR="00A640EF" w:rsidRDefault="00A640EF" w:rsidP="007404A8">
      <w:pPr>
        <w:rPr>
          <w:rFonts w:ascii="Times New Roman" w:hAnsi="Times New Roman"/>
          <w:sz w:val="24"/>
          <w:szCs w:val="24"/>
        </w:rPr>
      </w:pPr>
    </w:p>
    <w:p w:rsidR="006E146E" w:rsidRDefault="006E146E" w:rsidP="007404A8">
      <w:pPr>
        <w:rPr>
          <w:rStyle w:val="Hipersaitas"/>
          <w:rFonts w:ascii="Times New Roman" w:hAnsi="Times New Roman"/>
          <w:color w:val="auto"/>
          <w:sz w:val="24"/>
          <w:szCs w:val="24"/>
          <w:u w:val="none"/>
          <w:lang w:val="en-US"/>
        </w:rPr>
      </w:pPr>
      <w:r w:rsidRPr="0060722D">
        <w:rPr>
          <w:rFonts w:ascii="Times New Roman" w:hAnsi="Times New Roman"/>
          <w:sz w:val="24"/>
          <w:szCs w:val="24"/>
        </w:rPr>
        <w:t>Dangira Tarvydienė</w:t>
      </w:r>
      <w:r w:rsidR="00180BBE">
        <w:rPr>
          <w:rFonts w:ascii="Times New Roman" w:hAnsi="Times New Roman"/>
          <w:sz w:val="24"/>
          <w:szCs w:val="24"/>
        </w:rPr>
        <w:t>,</w:t>
      </w:r>
      <w:r w:rsidR="004C3421">
        <w:rPr>
          <w:rFonts w:ascii="Times New Roman" w:hAnsi="Times New Roman"/>
          <w:sz w:val="24"/>
          <w:szCs w:val="24"/>
        </w:rPr>
        <w:t xml:space="preserve"> </w:t>
      </w:r>
      <w:r w:rsidR="00D44846" w:rsidRPr="0060722D">
        <w:rPr>
          <w:rFonts w:ascii="Times New Roman" w:hAnsi="Times New Roman"/>
          <w:sz w:val="24"/>
          <w:szCs w:val="24"/>
        </w:rPr>
        <w:t>el. p.</w:t>
      </w:r>
      <w:r w:rsidRPr="0060722D">
        <w:rPr>
          <w:rFonts w:ascii="Times New Roman" w:hAnsi="Times New Roman"/>
          <w:sz w:val="24"/>
          <w:szCs w:val="24"/>
        </w:rPr>
        <w:t xml:space="preserve"> </w:t>
      </w:r>
      <w:hyperlink r:id="rId9" w:history="1">
        <w:r w:rsidR="007473E0" w:rsidRPr="0060722D">
          <w:rPr>
            <w:rStyle w:val="Hipersaitas"/>
            <w:rFonts w:ascii="Times New Roman" w:hAnsi="Times New Roman"/>
            <w:color w:val="auto"/>
            <w:sz w:val="24"/>
            <w:szCs w:val="24"/>
            <w:u w:val="none"/>
          </w:rPr>
          <w:t>dangira.tarvydiene</w:t>
        </w:r>
        <w:r w:rsidR="007473E0" w:rsidRPr="0060722D">
          <w:rPr>
            <w:rStyle w:val="Hipersaitas"/>
            <w:rFonts w:ascii="Times New Roman" w:hAnsi="Times New Roman"/>
            <w:color w:val="auto"/>
            <w:sz w:val="24"/>
            <w:szCs w:val="24"/>
            <w:u w:val="none"/>
            <w:lang w:val="en-US"/>
          </w:rPr>
          <w:t>@</w:t>
        </w:r>
        <w:proofErr w:type="spellStart"/>
        <w:r w:rsidR="007473E0" w:rsidRPr="0060722D">
          <w:rPr>
            <w:rStyle w:val="Hipersaitas"/>
            <w:rFonts w:ascii="Times New Roman" w:hAnsi="Times New Roman"/>
            <w:color w:val="auto"/>
            <w:sz w:val="24"/>
            <w:szCs w:val="24"/>
            <w:u w:val="none"/>
            <w:lang w:val="en-US"/>
          </w:rPr>
          <w:t>krs.lt</w:t>
        </w:r>
        <w:proofErr w:type="spellEnd"/>
      </w:hyperlink>
    </w:p>
    <w:p w:rsidR="0049638D" w:rsidRDefault="0049638D" w:rsidP="007404A8">
      <w:pPr>
        <w:rPr>
          <w:rStyle w:val="Hipersaitas"/>
          <w:rFonts w:ascii="Times New Roman" w:hAnsi="Times New Roman"/>
          <w:color w:val="auto"/>
          <w:sz w:val="24"/>
          <w:szCs w:val="24"/>
          <w:u w:val="none"/>
          <w:lang w:val="en-US"/>
        </w:rPr>
      </w:pPr>
    </w:p>
    <w:sectPr w:rsidR="0049638D" w:rsidSect="00B678EE">
      <w:headerReference w:type="even" r:id="rId10"/>
      <w:headerReference w:type="default" r:id="rId11"/>
      <w:headerReference w:type="first" r:id="rId12"/>
      <w:footerReference w:type="first" r:id="rId13"/>
      <w:pgSz w:w="11909" w:h="16834" w:code="9"/>
      <w:pgMar w:top="1134" w:right="567" w:bottom="1100" w:left="1701" w:header="567" w:footer="247" w:gutter="0"/>
      <w:paperSrc w:other="4"/>
      <w:cols w:space="1296"/>
      <w:noEndnote/>
      <w:titlePg/>
      <w:docGrid w:linePitch="27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49F" w:rsidRDefault="0055149F">
      <w:r>
        <w:separator/>
      </w:r>
    </w:p>
  </w:endnote>
  <w:endnote w:type="continuationSeparator" w:id="0">
    <w:p w:rsidR="0055149F" w:rsidRDefault="00551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04E" w:rsidRDefault="0010304E" w:rsidP="00B0135E">
    <w:pPr>
      <w:pStyle w:val="Antrats"/>
      <w:pBdr>
        <w:top w:val="single" w:sz="4" w:space="0" w:color="auto"/>
      </w:pBdr>
      <w:tabs>
        <w:tab w:val="left" w:pos="1296"/>
      </w:tabs>
      <w:jc w:val="both"/>
      <w:rPr>
        <w:rFonts w:ascii="Times New Roman" w:hAnsi="Times New Roman"/>
        <w:sz w:val="20"/>
      </w:rPr>
    </w:pPr>
    <w:r>
      <w:rPr>
        <w:rFonts w:ascii="Times New Roman" w:hAnsi="Times New Roman"/>
        <w:sz w:val="20"/>
      </w:rPr>
      <w:t xml:space="preserve">Biudžetinė įstaiga              </w:t>
    </w:r>
    <w:r>
      <w:rPr>
        <w:rFonts w:ascii="Times New Roman" w:hAnsi="Times New Roman"/>
        <w:sz w:val="6"/>
        <w:szCs w:val="6"/>
      </w:rPr>
      <w:t xml:space="preserve">                                                                             </w:t>
    </w:r>
    <w:r>
      <w:rPr>
        <w:rFonts w:ascii="Times New Roman" w:hAnsi="Times New Roman"/>
        <w:sz w:val="20"/>
      </w:rPr>
      <w:t xml:space="preserve">Tel. (8 37)  30 55 23                         </w:t>
    </w:r>
    <w:r>
      <w:rPr>
        <w:rFonts w:ascii="Times New Roman" w:hAnsi="Times New Roman"/>
        <w:sz w:val="6"/>
        <w:szCs w:val="6"/>
      </w:rPr>
      <w:t xml:space="preserve"> </w:t>
    </w:r>
    <w:r>
      <w:rPr>
        <w:rFonts w:ascii="Times New Roman" w:hAnsi="Times New Roman"/>
        <w:sz w:val="20"/>
      </w:rPr>
      <w:t>Duomenys kaupiami ir saugomi</w:t>
    </w:r>
  </w:p>
  <w:p w:rsidR="0010304E" w:rsidRDefault="0010304E" w:rsidP="00B0135E">
    <w:pPr>
      <w:pStyle w:val="Antrats"/>
      <w:pBdr>
        <w:top w:val="single" w:sz="4" w:space="0" w:color="auto"/>
      </w:pBdr>
      <w:tabs>
        <w:tab w:val="left" w:pos="1296"/>
      </w:tabs>
      <w:jc w:val="both"/>
      <w:rPr>
        <w:rFonts w:ascii="Times New Roman" w:hAnsi="Times New Roman"/>
        <w:sz w:val="20"/>
      </w:rPr>
    </w:pPr>
    <w:r>
      <w:rPr>
        <w:rFonts w:ascii="Times New Roman" w:hAnsi="Times New Roman"/>
        <w:sz w:val="20"/>
      </w:rPr>
      <w:t xml:space="preserve">Savanorių pr. 371                                     </w:t>
    </w:r>
    <w:r>
      <w:rPr>
        <w:rFonts w:ascii="Times New Roman" w:hAnsi="Times New Roman"/>
        <w:sz w:val="6"/>
        <w:szCs w:val="6"/>
      </w:rPr>
      <w:t xml:space="preserve">  </w:t>
    </w:r>
    <w:r>
      <w:rPr>
        <w:rFonts w:ascii="Times New Roman" w:hAnsi="Times New Roman"/>
        <w:sz w:val="20"/>
      </w:rPr>
      <w:t>Faks. (8 37)  31 37 97                       Juridinių asmenų registre</w:t>
    </w:r>
    <w:r>
      <w:rPr>
        <w:rFonts w:ascii="Times New Roman" w:hAnsi="Times New Roman"/>
        <w:sz w:val="20"/>
      </w:rPr>
      <w:tab/>
    </w:r>
  </w:p>
  <w:p w:rsidR="0010304E" w:rsidRPr="006D4EE2" w:rsidRDefault="0010304E" w:rsidP="00B0135E">
    <w:pPr>
      <w:pStyle w:val="Antrats"/>
      <w:pBdr>
        <w:top w:val="single" w:sz="4" w:space="0" w:color="auto"/>
      </w:pBdr>
      <w:tabs>
        <w:tab w:val="left" w:pos="1296"/>
      </w:tabs>
      <w:jc w:val="both"/>
      <w:rPr>
        <w:rFonts w:ascii="Times New Roman" w:hAnsi="Times New Roman"/>
        <w:sz w:val="20"/>
      </w:rPr>
    </w:pPr>
    <w:r>
      <w:rPr>
        <w:rFonts w:ascii="Times New Roman" w:hAnsi="Times New Roman"/>
        <w:sz w:val="20"/>
      </w:rPr>
      <w:t xml:space="preserve">49500 Kaunas                                           El. p. </w:t>
    </w:r>
    <w:hyperlink r:id="rId1" w:history="1">
      <w:r w:rsidR="004C7BA4" w:rsidRPr="00180BBE">
        <w:rPr>
          <w:rStyle w:val="Hipersaitas"/>
          <w:rFonts w:ascii="Times New Roman" w:hAnsi="Times New Roman"/>
          <w:color w:val="auto"/>
          <w:sz w:val="20"/>
          <w:u w:val="none"/>
        </w:rPr>
        <w:t>administratorius@krs.lt</w:t>
      </w:r>
    </w:hyperlink>
    <w:r w:rsidRPr="00180BBE">
      <w:rPr>
        <w:rFonts w:ascii="Times New Roman" w:hAnsi="Times New Roman"/>
        <w:sz w:val="20"/>
      </w:rPr>
      <w:t xml:space="preserve"> </w:t>
    </w:r>
    <w:r>
      <w:rPr>
        <w:rFonts w:ascii="Times New Roman" w:hAnsi="Times New Roman"/>
        <w:sz w:val="20"/>
      </w:rPr>
      <w:t xml:space="preserve">          Kodas 188756386                    </w:t>
    </w:r>
  </w:p>
  <w:p w:rsidR="0010304E" w:rsidRDefault="0010304E" w:rsidP="00F15151">
    <w:pPr>
      <w:pStyle w:val="Antrats"/>
      <w:pBdr>
        <w:top w:val="single" w:sz="4" w:space="0" w:color="auto"/>
      </w:pBdr>
      <w:tabs>
        <w:tab w:val="left" w:pos="1296"/>
      </w:tabs>
    </w:pPr>
    <w:r>
      <w:rPr>
        <w:rFonts w:ascii="Times New Roman" w:hAnsi="Times New Roman"/>
        <w:sz w:val="20"/>
      </w:rPr>
      <w:tab/>
      <w:t xml:space="preserve">   </w:t>
    </w:r>
    <w:r>
      <w:rPr>
        <w:rFonts w:ascii="Times New Roman" w:hAnsi="Times New Roman"/>
        <w:sz w:val="20"/>
      </w:rPr>
      <w:tab/>
      <w:t xml:space="preserve">   </w:t>
    </w:r>
    <w:r w:rsidRPr="001304D4">
      <w:rPr>
        <w:rFonts w:ascii="Times New Roman" w:hAnsi="Times New Roman"/>
        <w:sz w:val="20"/>
      </w:rP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49F" w:rsidRDefault="0055149F">
      <w:r>
        <w:separator/>
      </w:r>
    </w:p>
  </w:footnote>
  <w:footnote w:type="continuationSeparator" w:id="0">
    <w:p w:rsidR="0055149F" w:rsidRDefault="005514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04E" w:rsidRDefault="001030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0304E" w:rsidRDefault="0010304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04E" w:rsidRDefault="001030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10402">
      <w:rPr>
        <w:rStyle w:val="Puslapionumeris"/>
        <w:noProof/>
      </w:rPr>
      <w:t>7</w:t>
    </w:r>
    <w:r>
      <w:rPr>
        <w:rStyle w:val="Puslapionumeris"/>
      </w:rPr>
      <w:fldChar w:fldCharType="end"/>
    </w:r>
  </w:p>
  <w:p w:rsidR="0010304E" w:rsidRDefault="0010304E">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04E" w:rsidRDefault="00246B69" w:rsidP="00F15151">
    <w:pPr>
      <w:jc w:val="center"/>
      <w:rPr>
        <w:rFonts w:ascii="Times New Roman" w:hAnsi="Times New Roman"/>
      </w:rPr>
    </w:pPr>
    <w:r w:rsidRPr="00FC565B">
      <w:rPr>
        <w:rFonts w:ascii="Times New Roman" w:hAnsi="Times New Roman"/>
        <w:noProof/>
        <w:lang w:eastAsia="lt-LT"/>
      </w:rPr>
      <w:drawing>
        <wp:inline distT="0" distB="0" distL="0" distR="0" wp14:anchorId="2FA581A4" wp14:editId="7B6B3DAD">
          <wp:extent cx="514350" cy="619125"/>
          <wp:effectExtent l="0" t="0" r="0" b="9525"/>
          <wp:docPr id="1"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rsidR="0010304E" w:rsidRDefault="0010304E">
    <w:pPr>
      <w:jc w:val="center"/>
      <w:rPr>
        <w:rFonts w:ascii="Times New Roman" w:hAnsi="Times New Roman"/>
      </w:rPr>
    </w:pPr>
  </w:p>
  <w:p w:rsidR="004D47C0" w:rsidRDefault="0010304E" w:rsidP="00B0135E">
    <w:pPr>
      <w:jc w:val="center"/>
      <w:rPr>
        <w:rFonts w:ascii="Times New Roman" w:hAnsi="Times New Roman"/>
        <w:b/>
        <w:sz w:val="28"/>
        <w:szCs w:val="28"/>
      </w:rPr>
    </w:pPr>
    <w:r>
      <w:rPr>
        <w:rFonts w:ascii="Times New Roman" w:hAnsi="Times New Roman"/>
        <w:b/>
        <w:sz w:val="28"/>
        <w:szCs w:val="28"/>
      </w:rPr>
      <w:t xml:space="preserve">KAUNO RAJONO SAVIVALDYBĖS </w:t>
    </w:r>
  </w:p>
  <w:p w:rsidR="0010304E" w:rsidRDefault="000310EC" w:rsidP="00B0135E">
    <w:pPr>
      <w:jc w:val="center"/>
      <w:rPr>
        <w:rFonts w:ascii="Times New Roman" w:hAnsi="Times New Roman"/>
        <w:b/>
        <w:sz w:val="28"/>
        <w:szCs w:val="28"/>
      </w:rPr>
    </w:pPr>
    <w:r>
      <w:rPr>
        <w:rFonts w:ascii="Times New Roman" w:hAnsi="Times New Roman"/>
        <w:b/>
        <w:sz w:val="28"/>
        <w:szCs w:val="28"/>
      </w:rPr>
      <w:t xml:space="preserve">ADMINISTRACIJOS DIREKTORIUS </w:t>
    </w:r>
  </w:p>
  <w:p w:rsidR="0010304E" w:rsidRPr="00223FE2" w:rsidRDefault="0010304E">
    <w:pPr>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41210"/>
    <w:multiLevelType w:val="hybridMultilevel"/>
    <w:tmpl w:val="36D040A0"/>
    <w:lvl w:ilvl="0" w:tplc="67327300">
      <w:start w:val="1"/>
      <w:numFmt w:val="decimal"/>
      <w:lvlText w:val="%1."/>
      <w:lvlJc w:val="left"/>
      <w:pPr>
        <w:ind w:left="1647" w:hanging="36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 w15:restartNumberingAfterBreak="0">
    <w:nsid w:val="09430D6B"/>
    <w:multiLevelType w:val="hybridMultilevel"/>
    <w:tmpl w:val="02D609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D046BB"/>
    <w:multiLevelType w:val="hybridMultilevel"/>
    <w:tmpl w:val="40F2DC30"/>
    <w:lvl w:ilvl="0" w:tplc="C04EE3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F572404"/>
    <w:multiLevelType w:val="multilevel"/>
    <w:tmpl w:val="5B0A16F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974AFB"/>
    <w:multiLevelType w:val="multilevel"/>
    <w:tmpl w:val="833E8B48"/>
    <w:lvl w:ilvl="0">
      <w:start w:val="1"/>
      <w:numFmt w:val="decimal"/>
      <w:lvlText w:val="%1."/>
      <w:lvlJc w:val="left"/>
      <w:pPr>
        <w:ind w:left="786"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F36C2E"/>
    <w:multiLevelType w:val="hybridMultilevel"/>
    <w:tmpl w:val="07603F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0A448B"/>
    <w:multiLevelType w:val="hybridMultilevel"/>
    <w:tmpl w:val="6C0683B6"/>
    <w:lvl w:ilvl="0" w:tplc="271CC6DC">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41E5E14"/>
    <w:multiLevelType w:val="hybridMultilevel"/>
    <w:tmpl w:val="FEE2CDB0"/>
    <w:lvl w:ilvl="0" w:tplc="BC30F328">
      <w:start w:val="1"/>
      <w:numFmt w:val="upperRoman"/>
      <w:lvlText w:val="%1."/>
      <w:lvlJc w:val="left"/>
      <w:pPr>
        <w:ind w:left="2149" w:hanging="72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8" w15:restartNumberingAfterBreak="0">
    <w:nsid w:val="2A4844E3"/>
    <w:multiLevelType w:val="hybridMultilevel"/>
    <w:tmpl w:val="6592EF44"/>
    <w:lvl w:ilvl="0" w:tplc="38A43F4A">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42E91517"/>
    <w:multiLevelType w:val="hybridMultilevel"/>
    <w:tmpl w:val="24B6BF2C"/>
    <w:lvl w:ilvl="0" w:tplc="895ACFAA">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4083345"/>
    <w:multiLevelType w:val="hybridMultilevel"/>
    <w:tmpl w:val="8398F6E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45C3D81"/>
    <w:multiLevelType w:val="hybridMultilevel"/>
    <w:tmpl w:val="8470488E"/>
    <w:lvl w:ilvl="0" w:tplc="B2341F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8C27ED8"/>
    <w:multiLevelType w:val="hybridMultilevel"/>
    <w:tmpl w:val="4E8A79E0"/>
    <w:lvl w:ilvl="0" w:tplc="04270001">
      <w:start w:val="1"/>
      <w:numFmt w:val="bullet"/>
      <w:lvlText w:val=""/>
      <w:lvlJc w:val="left"/>
      <w:pPr>
        <w:ind w:left="4472" w:hanging="360"/>
      </w:pPr>
      <w:rPr>
        <w:rFonts w:ascii="Symbol" w:hAnsi="Symbol" w:hint="default"/>
      </w:rPr>
    </w:lvl>
    <w:lvl w:ilvl="1" w:tplc="04270003" w:tentative="1">
      <w:start w:val="1"/>
      <w:numFmt w:val="bullet"/>
      <w:lvlText w:val="o"/>
      <w:lvlJc w:val="left"/>
      <w:pPr>
        <w:ind w:left="5192" w:hanging="360"/>
      </w:pPr>
      <w:rPr>
        <w:rFonts w:ascii="Courier New" w:hAnsi="Courier New" w:cs="Courier New" w:hint="default"/>
      </w:rPr>
    </w:lvl>
    <w:lvl w:ilvl="2" w:tplc="04270005" w:tentative="1">
      <w:start w:val="1"/>
      <w:numFmt w:val="bullet"/>
      <w:lvlText w:val=""/>
      <w:lvlJc w:val="left"/>
      <w:pPr>
        <w:ind w:left="5912" w:hanging="360"/>
      </w:pPr>
      <w:rPr>
        <w:rFonts w:ascii="Wingdings" w:hAnsi="Wingdings" w:hint="default"/>
      </w:rPr>
    </w:lvl>
    <w:lvl w:ilvl="3" w:tplc="04270001" w:tentative="1">
      <w:start w:val="1"/>
      <w:numFmt w:val="bullet"/>
      <w:lvlText w:val=""/>
      <w:lvlJc w:val="left"/>
      <w:pPr>
        <w:ind w:left="6632" w:hanging="360"/>
      </w:pPr>
      <w:rPr>
        <w:rFonts w:ascii="Symbol" w:hAnsi="Symbol" w:hint="default"/>
      </w:rPr>
    </w:lvl>
    <w:lvl w:ilvl="4" w:tplc="04270003" w:tentative="1">
      <w:start w:val="1"/>
      <w:numFmt w:val="bullet"/>
      <w:lvlText w:val="o"/>
      <w:lvlJc w:val="left"/>
      <w:pPr>
        <w:ind w:left="7352" w:hanging="360"/>
      </w:pPr>
      <w:rPr>
        <w:rFonts w:ascii="Courier New" w:hAnsi="Courier New" w:cs="Courier New" w:hint="default"/>
      </w:rPr>
    </w:lvl>
    <w:lvl w:ilvl="5" w:tplc="04270005" w:tentative="1">
      <w:start w:val="1"/>
      <w:numFmt w:val="bullet"/>
      <w:lvlText w:val=""/>
      <w:lvlJc w:val="left"/>
      <w:pPr>
        <w:ind w:left="8072" w:hanging="360"/>
      </w:pPr>
      <w:rPr>
        <w:rFonts w:ascii="Wingdings" w:hAnsi="Wingdings" w:hint="default"/>
      </w:rPr>
    </w:lvl>
    <w:lvl w:ilvl="6" w:tplc="04270001" w:tentative="1">
      <w:start w:val="1"/>
      <w:numFmt w:val="bullet"/>
      <w:lvlText w:val=""/>
      <w:lvlJc w:val="left"/>
      <w:pPr>
        <w:ind w:left="8792" w:hanging="360"/>
      </w:pPr>
      <w:rPr>
        <w:rFonts w:ascii="Symbol" w:hAnsi="Symbol" w:hint="default"/>
      </w:rPr>
    </w:lvl>
    <w:lvl w:ilvl="7" w:tplc="04270003" w:tentative="1">
      <w:start w:val="1"/>
      <w:numFmt w:val="bullet"/>
      <w:lvlText w:val="o"/>
      <w:lvlJc w:val="left"/>
      <w:pPr>
        <w:ind w:left="9512" w:hanging="360"/>
      </w:pPr>
      <w:rPr>
        <w:rFonts w:ascii="Courier New" w:hAnsi="Courier New" w:cs="Courier New" w:hint="default"/>
      </w:rPr>
    </w:lvl>
    <w:lvl w:ilvl="8" w:tplc="04270005" w:tentative="1">
      <w:start w:val="1"/>
      <w:numFmt w:val="bullet"/>
      <w:lvlText w:val=""/>
      <w:lvlJc w:val="left"/>
      <w:pPr>
        <w:ind w:left="10232" w:hanging="360"/>
      </w:pPr>
      <w:rPr>
        <w:rFonts w:ascii="Wingdings" w:hAnsi="Wingdings" w:hint="default"/>
      </w:rPr>
    </w:lvl>
  </w:abstractNum>
  <w:abstractNum w:abstractNumId="13" w15:restartNumberingAfterBreak="0">
    <w:nsid w:val="596370B9"/>
    <w:multiLevelType w:val="multilevel"/>
    <w:tmpl w:val="B476BF58"/>
    <w:lvl w:ilvl="0">
      <w:start w:val="1"/>
      <w:numFmt w:val="none"/>
      <w:pStyle w:val="Antrat1"/>
      <w:suff w:val="space"/>
      <w:lvlText w:val=""/>
      <w:lvlJc w:val="left"/>
      <w:pPr>
        <w:ind w:left="0" w:firstLine="0"/>
      </w:pPr>
      <w:rPr>
        <w:rFonts w:hint="default"/>
      </w:rPr>
    </w:lvl>
    <w:lvl w:ilvl="1">
      <w:start w:val="1"/>
      <w:numFmt w:val="decimal"/>
      <w:lvlRestart w:val="0"/>
      <w:pStyle w:val="Antrat2"/>
      <w:suff w:val="nothing"/>
      <w:lvlText w:val="%1%2"/>
      <w:lvlJc w:val="left"/>
      <w:pPr>
        <w:ind w:left="0" w:firstLine="720"/>
      </w:pPr>
      <w:rPr>
        <w:rFonts w:hint="default"/>
      </w:rPr>
    </w:lvl>
    <w:lvl w:ilvl="2">
      <w:start w:val="1"/>
      <w:numFmt w:val="decimal"/>
      <w:pStyle w:val="Antrat3"/>
      <w:suff w:val="space"/>
      <w:lvlText w:val="%1%3."/>
      <w:lvlJc w:val="left"/>
      <w:pPr>
        <w:ind w:left="-436" w:firstLine="720"/>
      </w:pPr>
      <w:rPr>
        <w:rFonts w:hint="default"/>
      </w:rPr>
    </w:lvl>
    <w:lvl w:ilvl="3">
      <w:start w:val="1"/>
      <w:numFmt w:val="decimal"/>
      <w:pStyle w:val="Antrat4"/>
      <w:suff w:val="nothing"/>
      <w:lvlText w:val="%1%4"/>
      <w:lvlJc w:val="left"/>
      <w:pPr>
        <w:ind w:left="-436"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4" w15:restartNumberingAfterBreak="0">
    <w:nsid w:val="5AC91F35"/>
    <w:multiLevelType w:val="hybridMultilevel"/>
    <w:tmpl w:val="539E4920"/>
    <w:lvl w:ilvl="0" w:tplc="41EED48A">
      <w:start w:val="1"/>
      <w:numFmt w:val="decimal"/>
      <w:lvlText w:val="%1."/>
      <w:lvlJc w:val="left"/>
      <w:pPr>
        <w:ind w:left="1211" w:hanging="360"/>
      </w:pPr>
      <w:rPr>
        <w:rFonts w:cstheme="minorBid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5EDB4911"/>
    <w:multiLevelType w:val="hybridMultilevel"/>
    <w:tmpl w:val="4C4A1982"/>
    <w:lvl w:ilvl="0" w:tplc="BC3CBD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69872648"/>
    <w:multiLevelType w:val="multilevel"/>
    <w:tmpl w:val="008C7C90"/>
    <w:lvl w:ilvl="0">
      <w:start w:val="1"/>
      <w:numFmt w:val="decimal"/>
      <w:lvlText w:val="%1."/>
      <w:lvlJc w:val="center"/>
      <w:pPr>
        <w:tabs>
          <w:tab w:val="num" w:pos="8818"/>
        </w:tabs>
        <w:ind w:left="8818" w:hanging="454"/>
      </w:pPr>
      <w:rPr>
        <w:rFonts w:hint="default"/>
      </w:rPr>
    </w:lvl>
    <w:lvl w:ilvl="1">
      <w:start w:val="1"/>
      <w:numFmt w:val="decimal"/>
      <w:lvlRestart w:val="0"/>
      <w:lvlText w:val="%1.%2."/>
      <w:lvlJc w:val="left"/>
      <w:pPr>
        <w:tabs>
          <w:tab w:val="num" w:pos="851"/>
        </w:tabs>
        <w:ind w:left="0" w:firstLine="851"/>
      </w:pPr>
      <w:rPr>
        <w:rFonts w:hint="default"/>
        <w:sz w:val="24"/>
        <w:szCs w:val="24"/>
      </w:rPr>
    </w:lvl>
    <w:lvl w:ilvl="2">
      <w:start w:val="1"/>
      <w:numFmt w:val="decimal"/>
      <w:lvlText w:val="%1.%2.%3."/>
      <w:lvlJc w:val="left"/>
      <w:pPr>
        <w:tabs>
          <w:tab w:val="num" w:pos="2439"/>
        </w:tabs>
        <w:ind w:left="2269" w:hanging="284"/>
      </w:pPr>
      <w:rPr>
        <w:rFonts w:hint="default"/>
      </w:rPr>
    </w:lvl>
    <w:lvl w:ilvl="3">
      <w:start w:val="1"/>
      <w:numFmt w:val="decimal"/>
      <w:lvlText w:val="%1.%2.%3.%4."/>
      <w:lvlJc w:val="left"/>
      <w:pPr>
        <w:tabs>
          <w:tab w:val="num" w:pos="1525"/>
        </w:tabs>
        <w:ind w:left="1355" w:hanging="284"/>
      </w:pPr>
      <w:rPr>
        <w:rFonts w:hint="default"/>
      </w:rPr>
    </w:lvl>
    <w:lvl w:ilvl="4">
      <w:start w:val="1"/>
      <w:numFmt w:val="decimal"/>
      <w:lvlText w:val="%1.%2.%3.%4.%5."/>
      <w:lvlJc w:val="left"/>
      <w:pPr>
        <w:tabs>
          <w:tab w:val="num" w:pos="1882"/>
        </w:tabs>
        <w:ind w:left="1712" w:hanging="284"/>
      </w:pPr>
      <w:rPr>
        <w:rFonts w:hint="default"/>
      </w:rPr>
    </w:lvl>
    <w:lvl w:ilvl="5">
      <w:start w:val="1"/>
      <w:numFmt w:val="decimal"/>
      <w:lvlText w:val="%1.%2.%3.%4.%5.%6."/>
      <w:lvlJc w:val="left"/>
      <w:pPr>
        <w:tabs>
          <w:tab w:val="num" w:pos="2239"/>
        </w:tabs>
        <w:ind w:left="2069" w:hanging="284"/>
      </w:pPr>
      <w:rPr>
        <w:rFonts w:hint="default"/>
      </w:rPr>
    </w:lvl>
    <w:lvl w:ilvl="6">
      <w:start w:val="1"/>
      <w:numFmt w:val="decimal"/>
      <w:lvlText w:val="%1.%2.%3.%4.%5.%6.%7."/>
      <w:lvlJc w:val="left"/>
      <w:pPr>
        <w:tabs>
          <w:tab w:val="num" w:pos="2596"/>
        </w:tabs>
        <w:ind w:left="2426" w:hanging="284"/>
      </w:pPr>
      <w:rPr>
        <w:rFonts w:hint="default"/>
      </w:rPr>
    </w:lvl>
    <w:lvl w:ilvl="7">
      <w:start w:val="1"/>
      <w:numFmt w:val="decimal"/>
      <w:lvlText w:val="%1.%2.%3.%4.%5.%6.%7.%8."/>
      <w:lvlJc w:val="left"/>
      <w:pPr>
        <w:tabs>
          <w:tab w:val="num" w:pos="2953"/>
        </w:tabs>
        <w:ind w:left="2783" w:hanging="284"/>
      </w:pPr>
      <w:rPr>
        <w:rFonts w:hint="default"/>
      </w:rPr>
    </w:lvl>
    <w:lvl w:ilvl="8">
      <w:start w:val="1"/>
      <w:numFmt w:val="decimal"/>
      <w:lvlText w:val="%1.%2.%3.%4.%5.%6.%7.%8.%9."/>
      <w:lvlJc w:val="left"/>
      <w:pPr>
        <w:tabs>
          <w:tab w:val="num" w:pos="3310"/>
        </w:tabs>
        <w:ind w:left="3140" w:hanging="284"/>
      </w:pPr>
      <w:rPr>
        <w:rFonts w:hint="default"/>
      </w:rPr>
    </w:lvl>
  </w:abstractNum>
  <w:abstractNum w:abstractNumId="17" w15:restartNumberingAfterBreak="0">
    <w:nsid w:val="75300FD0"/>
    <w:multiLevelType w:val="hybridMultilevel"/>
    <w:tmpl w:val="C896A6B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773745EE"/>
    <w:multiLevelType w:val="hybridMultilevel"/>
    <w:tmpl w:val="F5F684DA"/>
    <w:lvl w:ilvl="0" w:tplc="B9E418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7E3331F9"/>
    <w:multiLevelType w:val="hybridMultilevel"/>
    <w:tmpl w:val="CCDA3F4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0" w15:restartNumberingAfterBreak="0">
    <w:nsid w:val="7F2F0411"/>
    <w:multiLevelType w:val="hybridMultilevel"/>
    <w:tmpl w:val="8CD09FD0"/>
    <w:lvl w:ilvl="0" w:tplc="0B4CDC72">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13"/>
  </w:num>
  <w:num w:numId="4">
    <w:abstractNumId w:val="20"/>
  </w:num>
  <w:num w:numId="5">
    <w:abstractNumId w:val="16"/>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6"/>
  </w:num>
  <w:num w:numId="10">
    <w:abstractNumId w:val="8"/>
  </w:num>
  <w:num w:numId="11">
    <w:abstractNumId w:val="7"/>
  </w:num>
  <w:num w:numId="12">
    <w:abstractNumId w:val="2"/>
  </w:num>
  <w:num w:numId="13">
    <w:abstractNumId w:val="18"/>
  </w:num>
  <w:num w:numId="14">
    <w:abstractNumId w:val="1"/>
  </w:num>
  <w:num w:numId="15">
    <w:abstractNumId w:val="11"/>
  </w:num>
  <w:num w:numId="16">
    <w:abstractNumId w:val="15"/>
  </w:num>
  <w:num w:numId="17">
    <w:abstractNumId w:val="19"/>
  </w:num>
  <w:num w:numId="18">
    <w:abstractNumId w:val="12"/>
  </w:num>
  <w:num w:numId="19">
    <w:abstractNumId w:val="9"/>
  </w:num>
  <w:num w:numId="20">
    <w:abstractNumId w:val="3"/>
  </w:num>
  <w:num w:numId="21">
    <w:abstractNumId w:val="1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4A8"/>
    <w:rsid w:val="0000409F"/>
    <w:rsid w:val="00004116"/>
    <w:rsid w:val="00004729"/>
    <w:rsid w:val="000106E2"/>
    <w:rsid w:val="00011C5B"/>
    <w:rsid w:val="00012F6B"/>
    <w:rsid w:val="00016517"/>
    <w:rsid w:val="00017C36"/>
    <w:rsid w:val="00017F1D"/>
    <w:rsid w:val="000233F3"/>
    <w:rsid w:val="00023B57"/>
    <w:rsid w:val="000306C6"/>
    <w:rsid w:val="00030D4D"/>
    <w:rsid w:val="00031045"/>
    <w:rsid w:val="000310EC"/>
    <w:rsid w:val="00045D3A"/>
    <w:rsid w:val="00047C63"/>
    <w:rsid w:val="00050073"/>
    <w:rsid w:val="00054A92"/>
    <w:rsid w:val="00056EB6"/>
    <w:rsid w:val="00064F8E"/>
    <w:rsid w:val="000721B0"/>
    <w:rsid w:val="00077A6B"/>
    <w:rsid w:val="0008054B"/>
    <w:rsid w:val="0008377F"/>
    <w:rsid w:val="00091F2F"/>
    <w:rsid w:val="000923AC"/>
    <w:rsid w:val="0009595B"/>
    <w:rsid w:val="000A4A7A"/>
    <w:rsid w:val="000A6A61"/>
    <w:rsid w:val="000A6CD4"/>
    <w:rsid w:val="000B2A02"/>
    <w:rsid w:val="000C1090"/>
    <w:rsid w:val="000C5606"/>
    <w:rsid w:val="000C791B"/>
    <w:rsid w:val="000D1853"/>
    <w:rsid w:val="000D2893"/>
    <w:rsid w:val="000D2F8E"/>
    <w:rsid w:val="000D4A1A"/>
    <w:rsid w:val="000D5571"/>
    <w:rsid w:val="000D5ECA"/>
    <w:rsid w:val="000E2A3D"/>
    <w:rsid w:val="000E55E0"/>
    <w:rsid w:val="000E68CD"/>
    <w:rsid w:val="000F211E"/>
    <w:rsid w:val="000F4E28"/>
    <w:rsid w:val="000F5E9A"/>
    <w:rsid w:val="000F5ED9"/>
    <w:rsid w:val="00102B07"/>
    <w:rsid w:val="0010304E"/>
    <w:rsid w:val="00110B83"/>
    <w:rsid w:val="001172A1"/>
    <w:rsid w:val="001172B3"/>
    <w:rsid w:val="00117CF4"/>
    <w:rsid w:val="00120598"/>
    <w:rsid w:val="0012081A"/>
    <w:rsid w:val="001229D5"/>
    <w:rsid w:val="001247F8"/>
    <w:rsid w:val="001272E3"/>
    <w:rsid w:val="0013130D"/>
    <w:rsid w:val="00132147"/>
    <w:rsid w:val="001332F2"/>
    <w:rsid w:val="00134AD3"/>
    <w:rsid w:val="00134B6D"/>
    <w:rsid w:val="00135C5A"/>
    <w:rsid w:val="00140555"/>
    <w:rsid w:val="00142FD7"/>
    <w:rsid w:val="001455A6"/>
    <w:rsid w:val="001476CC"/>
    <w:rsid w:val="0015077F"/>
    <w:rsid w:val="00150A3C"/>
    <w:rsid w:val="00156CAC"/>
    <w:rsid w:val="001606DC"/>
    <w:rsid w:val="001646EA"/>
    <w:rsid w:val="00164C34"/>
    <w:rsid w:val="00174B34"/>
    <w:rsid w:val="00175589"/>
    <w:rsid w:val="00180BBE"/>
    <w:rsid w:val="00184699"/>
    <w:rsid w:val="0019063B"/>
    <w:rsid w:val="00193954"/>
    <w:rsid w:val="001958C1"/>
    <w:rsid w:val="0019590D"/>
    <w:rsid w:val="001A02C1"/>
    <w:rsid w:val="001A7CA0"/>
    <w:rsid w:val="001B3F5C"/>
    <w:rsid w:val="001B65C5"/>
    <w:rsid w:val="001B78DB"/>
    <w:rsid w:val="001C31B3"/>
    <w:rsid w:val="001C4380"/>
    <w:rsid w:val="001C5769"/>
    <w:rsid w:val="001D5E0C"/>
    <w:rsid w:val="001E15D9"/>
    <w:rsid w:val="001E5830"/>
    <w:rsid w:val="001E5FA3"/>
    <w:rsid w:val="001E5FEC"/>
    <w:rsid w:val="001E78DF"/>
    <w:rsid w:val="001F04F6"/>
    <w:rsid w:val="001F0535"/>
    <w:rsid w:val="001F0B68"/>
    <w:rsid w:val="001F0CB8"/>
    <w:rsid w:val="001F6EEC"/>
    <w:rsid w:val="00200DEC"/>
    <w:rsid w:val="002047BA"/>
    <w:rsid w:val="002049B0"/>
    <w:rsid w:val="00205857"/>
    <w:rsid w:val="00210402"/>
    <w:rsid w:val="00212E00"/>
    <w:rsid w:val="00213C69"/>
    <w:rsid w:val="00220806"/>
    <w:rsid w:val="002224A0"/>
    <w:rsid w:val="00222F76"/>
    <w:rsid w:val="00224270"/>
    <w:rsid w:val="00226EE5"/>
    <w:rsid w:val="0022733D"/>
    <w:rsid w:val="00236CD0"/>
    <w:rsid w:val="0024115D"/>
    <w:rsid w:val="0024194E"/>
    <w:rsid w:val="00241A67"/>
    <w:rsid w:val="00246B69"/>
    <w:rsid w:val="00247C54"/>
    <w:rsid w:val="002542D0"/>
    <w:rsid w:val="002604EE"/>
    <w:rsid w:val="00261D5E"/>
    <w:rsid w:val="00262D85"/>
    <w:rsid w:val="00264D52"/>
    <w:rsid w:val="00266B7B"/>
    <w:rsid w:val="00274916"/>
    <w:rsid w:val="002751DB"/>
    <w:rsid w:val="0027626D"/>
    <w:rsid w:val="002820AB"/>
    <w:rsid w:val="00283F35"/>
    <w:rsid w:val="00286EB8"/>
    <w:rsid w:val="00291597"/>
    <w:rsid w:val="0029525B"/>
    <w:rsid w:val="002A4F4D"/>
    <w:rsid w:val="002B12BF"/>
    <w:rsid w:val="002B59F3"/>
    <w:rsid w:val="002B6772"/>
    <w:rsid w:val="002D23A8"/>
    <w:rsid w:val="002D3E9C"/>
    <w:rsid w:val="002F63D5"/>
    <w:rsid w:val="00301706"/>
    <w:rsid w:val="00302C0E"/>
    <w:rsid w:val="00302D23"/>
    <w:rsid w:val="00303515"/>
    <w:rsid w:val="00306212"/>
    <w:rsid w:val="00310292"/>
    <w:rsid w:val="003146F2"/>
    <w:rsid w:val="0032011E"/>
    <w:rsid w:val="00320282"/>
    <w:rsid w:val="00334595"/>
    <w:rsid w:val="003403D7"/>
    <w:rsid w:val="003406E5"/>
    <w:rsid w:val="003412C1"/>
    <w:rsid w:val="0034169B"/>
    <w:rsid w:val="00345617"/>
    <w:rsid w:val="003466E0"/>
    <w:rsid w:val="00350B88"/>
    <w:rsid w:val="00351A90"/>
    <w:rsid w:val="00354075"/>
    <w:rsid w:val="0036237C"/>
    <w:rsid w:val="00364280"/>
    <w:rsid w:val="00375EF9"/>
    <w:rsid w:val="00384A3E"/>
    <w:rsid w:val="003859B0"/>
    <w:rsid w:val="00390E35"/>
    <w:rsid w:val="00396754"/>
    <w:rsid w:val="003A04E7"/>
    <w:rsid w:val="003A0BAA"/>
    <w:rsid w:val="003B043F"/>
    <w:rsid w:val="003B4507"/>
    <w:rsid w:val="003B728D"/>
    <w:rsid w:val="003C03CD"/>
    <w:rsid w:val="003D14F8"/>
    <w:rsid w:val="003D5ACE"/>
    <w:rsid w:val="003F094A"/>
    <w:rsid w:val="003F0AC8"/>
    <w:rsid w:val="003F0D48"/>
    <w:rsid w:val="003F2344"/>
    <w:rsid w:val="003F5A7C"/>
    <w:rsid w:val="003F6B25"/>
    <w:rsid w:val="00400385"/>
    <w:rsid w:val="004005E1"/>
    <w:rsid w:val="00404FED"/>
    <w:rsid w:val="0040539A"/>
    <w:rsid w:val="00407262"/>
    <w:rsid w:val="004137D4"/>
    <w:rsid w:val="00416649"/>
    <w:rsid w:val="0042517E"/>
    <w:rsid w:val="004277A6"/>
    <w:rsid w:val="00430189"/>
    <w:rsid w:val="00435AEF"/>
    <w:rsid w:val="004371C4"/>
    <w:rsid w:val="00453B31"/>
    <w:rsid w:val="004542E3"/>
    <w:rsid w:val="00457595"/>
    <w:rsid w:val="0046249F"/>
    <w:rsid w:val="00463258"/>
    <w:rsid w:val="00474305"/>
    <w:rsid w:val="00477BAE"/>
    <w:rsid w:val="0048277F"/>
    <w:rsid w:val="0049243F"/>
    <w:rsid w:val="0049638D"/>
    <w:rsid w:val="00496ED6"/>
    <w:rsid w:val="004A1894"/>
    <w:rsid w:val="004A31B4"/>
    <w:rsid w:val="004A4B95"/>
    <w:rsid w:val="004A58F1"/>
    <w:rsid w:val="004B049D"/>
    <w:rsid w:val="004B087F"/>
    <w:rsid w:val="004B23A6"/>
    <w:rsid w:val="004C0B08"/>
    <w:rsid w:val="004C1B19"/>
    <w:rsid w:val="004C2045"/>
    <w:rsid w:val="004C3421"/>
    <w:rsid w:val="004C6DB9"/>
    <w:rsid w:val="004C7BA4"/>
    <w:rsid w:val="004D0752"/>
    <w:rsid w:val="004D0BB6"/>
    <w:rsid w:val="004D47C0"/>
    <w:rsid w:val="004D5B7D"/>
    <w:rsid w:val="004D68A7"/>
    <w:rsid w:val="004D7EEC"/>
    <w:rsid w:val="004E12C5"/>
    <w:rsid w:val="004E3677"/>
    <w:rsid w:val="004E79CE"/>
    <w:rsid w:val="004F352B"/>
    <w:rsid w:val="004F4770"/>
    <w:rsid w:val="004F745B"/>
    <w:rsid w:val="00501827"/>
    <w:rsid w:val="00502573"/>
    <w:rsid w:val="00502993"/>
    <w:rsid w:val="0051199C"/>
    <w:rsid w:val="005168DD"/>
    <w:rsid w:val="00516946"/>
    <w:rsid w:val="00530D6B"/>
    <w:rsid w:val="00531D7A"/>
    <w:rsid w:val="00533893"/>
    <w:rsid w:val="005402CA"/>
    <w:rsid w:val="00543B01"/>
    <w:rsid w:val="00550D24"/>
    <w:rsid w:val="0055149F"/>
    <w:rsid w:val="0056190F"/>
    <w:rsid w:val="00562A35"/>
    <w:rsid w:val="005635BC"/>
    <w:rsid w:val="0056783E"/>
    <w:rsid w:val="00567A07"/>
    <w:rsid w:val="00570B89"/>
    <w:rsid w:val="00572591"/>
    <w:rsid w:val="005741C7"/>
    <w:rsid w:val="005775F7"/>
    <w:rsid w:val="00585EB1"/>
    <w:rsid w:val="0058666C"/>
    <w:rsid w:val="005877A1"/>
    <w:rsid w:val="005933B2"/>
    <w:rsid w:val="005961FD"/>
    <w:rsid w:val="005A0C54"/>
    <w:rsid w:val="005A2C73"/>
    <w:rsid w:val="005A40C8"/>
    <w:rsid w:val="005B01A3"/>
    <w:rsid w:val="005B3040"/>
    <w:rsid w:val="005B5F6A"/>
    <w:rsid w:val="005C0C6B"/>
    <w:rsid w:val="005D018B"/>
    <w:rsid w:val="005D1548"/>
    <w:rsid w:val="005D2A01"/>
    <w:rsid w:val="005D57FB"/>
    <w:rsid w:val="005D6D3A"/>
    <w:rsid w:val="005D7B71"/>
    <w:rsid w:val="005E2CC6"/>
    <w:rsid w:val="005E5F8A"/>
    <w:rsid w:val="005F237D"/>
    <w:rsid w:val="005F3D30"/>
    <w:rsid w:val="005F58A2"/>
    <w:rsid w:val="00601186"/>
    <w:rsid w:val="006058DC"/>
    <w:rsid w:val="0060664E"/>
    <w:rsid w:val="0060722D"/>
    <w:rsid w:val="00613274"/>
    <w:rsid w:val="00614DCE"/>
    <w:rsid w:val="006207F9"/>
    <w:rsid w:val="00621F94"/>
    <w:rsid w:val="00622DEC"/>
    <w:rsid w:val="00625FEE"/>
    <w:rsid w:val="0062741E"/>
    <w:rsid w:val="006409E5"/>
    <w:rsid w:val="00642ED5"/>
    <w:rsid w:val="00642F32"/>
    <w:rsid w:val="00647BA0"/>
    <w:rsid w:val="00651971"/>
    <w:rsid w:val="0065326F"/>
    <w:rsid w:val="00662416"/>
    <w:rsid w:val="006627EB"/>
    <w:rsid w:val="0066458B"/>
    <w:rsid w:val="00666CB6"/>
    <w:rsid w:val="0067133E"/>
    <w:rsid w:val="00671DFD"/>
    <w:rsid w:val="006728DD"/>
    <w:rsid w:val="00674617"/>
    <w:rsid w:val="00676204"/>
    <w:rsid w:val="00677B2B"/>
    <w:rsid w:val="00677B61"/>
    <w:rsid w:val="00694667"/>
    <w:rsid w:val="00695E47"/>
    <w:rsid w:val="00696808"/>
    <w:rsid w:val="00697DB7"/>
    <w:rsid w:val="00697EF8"/>
    <w:rsid w:val="006B0821"/>
    <w:rsid w:val="006B25F2"/>
    <w:rsid w:val="006B3A73"/>
    <w:rsid w:val="006B40F6"/>
    <w:rsid w:val="006B4937"/>
    <w:rsid w:val="006C1CCF"/>
    <w:rsid w:val="006C2382"/>
    <w:rsid w:val="006D0E8F"/>
    <w:rsid w:val="006D6E5D"/>
    <w:rsid w:val="006E0D2D"/>
    <w:rsid w:val="006E146E"/>
    <w:rsid w:val="006E2EB2"/>
    <w:rsid w:val="006F02AD"/>
    <w:rsid w:val="00705D9C"/>
    <w:rsid w:val="0070630A"/>
    <w:rsid w:val="007073FF"/>
    <w:rsid w:val="007104B1"/>
    <w:rsid w:val="00713DA6"/>
    <w:rsid w:val="0071725E"/>
    <w:rsid w:val="00722399"/>
    <w:rsid w:val="00722706"/>
    <w:rsid w:val="007307DA"/>
    <w:rsid w:val="0073121B"/>
    <w:rsid w:val="00732619"/>
    <w:rsid w:val="007375D2"/>
    <w:rsid w:val="007404A8"/>
    <w:rsid w:val="00742237"/>
    <w:rsid w:val="007473E0"/>
    <w:rsid w:val="00757221"/>
    <w:rsid w:val="00770525"/>
    <w:rsid w:val="00771304"/>
    <w:rsid w:val="007724B9"/>
    <w:rsid w:val="00776A2F"/>
    <w:rsid w:val="00781784"/>
    <w:rsid w:val="007973D3"/>
    <w:rsid w:val="007A0090"/>
    <w:rsid w:val="007A1BFE"/>
    <w:rsid w:val="007B1010"/>
    <w:rsid w:val="007C28C0"/>
    <w:rsid w:val="007C4555"/>
    <w:rsid w:val="007C4A37"/>
    <w:rsid w:val="007D1528"/>
    <w:rsid w:val="007D1AAC"/>
    <w:rsid w:val="007D3B8D"/>
    <w:rsid w:val="007D5997"/>
    <w:rsid w:val="007D6CE1"/>
    <w:rsid w:val="007D7AB4"/>
    <w:rsid w:val="007E19D2"/>
    <w:rsid w:val="007E1E4A"/>
    <w:rsid w:val="007E373B"/>
    <w:rsid w:val="007E53C7"/>
    <w:rsid w:val="007E713A"/>
    <w:rsid w:val="007F3FC7"/>
    <w:rsid w:val="007F6FB6"/>
    <w:rsid w:val="007F71A5"/>
    <w:rsid w:val="00800434"/>
    <w:rsid w:val="0080679B"/>
    <w:rsid w:val="008079BA"/>
    <w:rsid w:val="008119B8"/>
    <w:rsid w:val="00812060"/>
    <w:rsid w:val="00813708"/>
    <w:rsid w:val="008168B1"/>
    <w:rsid w:val="008214D8"/>
    <w:rsid w:val="008222B0"/>
    <w:rsid w:val="008234AE"/>
    <w:rsid w:val="008256A8"/>
    <w:rsid w:val="0082757A"/>
    <w:rsid w:val="008307FC"/>
    <w:rsid w:val="00833895"/>
    <w:rsid w:val="00845E34"/>
    <w:rsid w:val="00863710"/>
    <w:rsid w:val="00863B87"/>
    <w:rsid w:val="0086411C"/>
    <w:rsid w:val="00864A16"/>
    <w:rsid w:val="0086580A"/>
    <w:rsid w:val="008728CC"/>
    <w:rsid w:val="00876B31"/>
    <w:rsid w:val="0087751B"/>
    <w:rsid w:val="00877739"/>
    <w:rsid w:val="0088075F"/>
    <w:rsid w:val="0088507A"/>
    <w:rsid w:val="0088686E"/>
    <w:rsid w:val="00887160"/>
    <w:rsid w:val="00890B60"/>
    <w:rsid w:val="008A6F6D"/>
    <w:rsid w:val="008B63B8"/>
    <w:rsid w:val="008C1952"/>
    <w:rsid w:val="008C1C5E"/>
    <w:rsid w:val="008C76F7"/>
    <w:rsid w:val="008C7813"/>
    <w:rsid w:val="008D14A1"/>
    <w:rsid w:val="008D5867"/>
    <w:rsid w:val="008E1B4F"/>
    <w:rsid w:val="008E781B"/>
    <w:rsid w:val="008F0841"/>
    <w:rsid w:val="008F11DF"/>
    <w:rsid w:val="008F5467"/>
    <w:rsid w:val="008F567A"/>
    <w:rsid w:val="00901388"/>
    <w:rsid w:val="009053B1"/>
    <w:rsid w:val="00906798"/>
    <w:rsid w:val="00911EE4"/>
    <w:rsid w:val="00923413"/>
    <w:rsid w:val="0092557B"/>
    <w:rsid w:val="00930037"/>
    <w:rsid w:val="00931FA7"/>
    <w:rsid w:val="009326AB"/>
    <w:rsid w:val="00932F34"/>
    <w:rsid w:val="009350C2"/>
    <w:rsid w:val="009425AE"/>
    <w:rsid w:val="00944906"/>
    <w:rsid w:val="00950908"/>
    <w:rsid w:val="00962BBF"/>
    <w:rsid w:val="00966B9E"/>
    <w:rsid w:val="009711CD"/>
    <w:rsid w:val="00972820"/>
    <w:rsid w:val="009757E1"/>
    <w:rsid w:val="00981B0D"/>
    <w:rsid w:val="00982D78"/>
    <w:rsid w:val="009831B5"/>
    <w:rsid w:val="00987A72"/>
    <w:rsid w:val="009905DE"/>
    <w:rsid w:val="0099419A"/>
    <w:rsid w:val="00995FAF"/>
    <w:rsid w:val="0099626F"/>
    <w:rsid w:val="00997652"/>
    <w:rsid w:val="009A2191"/>
    <w:rsid w:val="009A3977"/>
    <w:rsid w:val="009A7384"/>
    <w:rsid w:val="009B5168"/>
    <w:rsid w:val="009C502D"/>
    <w:rsid w:val="009C7897"/>
    <w:rsid w:val="009D2D41"/>
    <w:rsid w:val="009D4ECF"/>
    <w:rsid w:val="009D5089"/>
    <w:rsid w:val="009E079D"/>
    <w:rsid w:val="009E1A18"/>
    <w:rsid w:val="009F09A5"/>
    <w:rsid w:val="00A01388"/>
    <w:rsid w:val="00A01CAC"/>
    <w:rsid w:val="00A02DCA"/>
    <w:rsid w:val="00A039EB"/>
    <w:rsid w:val="00A03E63"/>
    <w:rsid w:val="00A1318F"/>
    <w:rsid w:val="00A26DE7"/>
    <w:rsid w:val="00A27C38"/>
    <w:rsid w:val="00A32FD2"/>
    <w:rsid w:val="00A37F58"/>
    <w:rsid w:val="00A4267D"/>
    <w:rsid w:val="00A472F8"/>
    <w:rsid w:val="00A47390"/>
    <w:rsid w:val="00A5313A"/>
    <w:rsid w:val="00A609FF"/>
    <w:rsid w:val="00A627AC"/>
    <w:rsid w:val="00A63622"/>
    <w:rsid w:val="00A640EF"/>
    <w:rsid w:val="00A646D1"/>
    <w:rsid w:val="00A70675"/>
    <w:rsid w:val="00A724DB"/>
    <w:rsid w:val="00A7270E"/>
    <w:rsid w:val="00A745DE"/>
    <w:rsid w:val="00A75F1B"/>
    <w:rsid w:val="00A86224"/>
    <w:rsid w:val="00A9555F"/>
    <w:rsid w:val="00A97EAE"/>
    <w:rsid w:val="00AA17B9"/>
    <w:rsid w:val="00AA2195"/>
    <w:rsid w:val="00AA346F"/>
    <w:rsid w:val="00AA36AB"/>
    <w:rsid w:val="00AA561D"/>
    <w:rsid w:val="00AA6C1E"/>
    <w:rsid w:val="00AB5CEA"/>
    <w:rsid w:val="00AB5DDF"/>
    <w:rsid w:val="00AB7ABB"/>
    <w:rsid w:val="00AC223D"/>
    <w:rsid w:val="00AC689F"/>
    <w:rsid w:val="00AD23AE"/>
    <w:rsid w:val="00AD37BF"/>
    <w:rsid w:val="00AD6490"/>
    <w:rsid w:val="00AD6C91"/>
    <w:rsid w:val="00AE397E"/>
    <w:rsid w:val="00AE751D"/>
    <w:rsid w:val="00B0135E"/>
    <w:rsid w:val="00B12B32"/>
    <w:rsid w:val="00B131DA"/>
    <w:rsid w:val="00B15D4A"/>
    <w:rsid w:val="00B206AA"/>
    <w:rsid w:val="00B22A50"/>
    <w:rsid w:val="00B22E6B"/>
    <w:rsid w:val="00B2589F"/>
    <w:rsid w:val="00B27A30"/>
    <w:rsid w:val="00B3149B"/>
    <w:rsid w:val="00B32EB4"/>
    <w:rsid w:val="00B339E6"/>
    <w:rsid w:val="00B34E41"/>
    <w:rsid w:val="00B41A22"/>
    <w:rsid w:val="00B46AC3"/>
    <w:rsid w:val="00B46AFF"/>
    <w:rsid w:val="00B53C8C"/>
    <w:rsid w:val="00B53CDF"/>
    <w:rsid w:val="00B5508D"/>
    <w:rsid w:val="00B678EE"/>
    <w:rsid w:val="00B67E9F"/>
    <w:rsid w:val="00B67FA7"/>
    <w:rsid w:val="00B72A7F"/>
    <w:rsid w:val="00B743D8"/>
    <w:rsid w:val="00B77707"/>
    <w:rsid w:val="00B8299A"/>
    <w:rsid w:val="00B86C11"/>
    <w:rsid w:val="00B8736F"/>
    <w:rsid w:val="00B90554"/>
    <w:rsid w:val="00B90F32"/>
    <w:rsid w:val="00BA0D06"/>
    <w:rsid w:val="00BB1419"/>
    <w:rsid w:val="00BB3C8D"/>
    <w:rsid w:val="00BB4C65"/>
    <w:rsid w:val="00BB5BCC"/>
    <w:rsid w:val="00BC1960"/>
    <w:rsid w:val="00BD6473"/>
    <w:rsid w:val="00BD6FDE"/>
    <w:rsid w:val="00BE2606"/>
    <w:rsid w:val="00BE4EFA"/>
    <w:rsid w:val="00BE68DC"/>
    <w:rsid w:val="00BE7344"/>
    <w:rsid w:val="00BF6350"/>
    <w:rsid w:val="00BF7034"/>
    <w:rsid w:val="00C04759"/>
    <w:rsid w:val="00C05D5D"/>
    <w:rsid w:val="00C0710D"/>
    <w:rsid w:val="00C10271"/>
    <w:rsid w:val="00C130D2"/>
    <w:rsid w:val="00C16971"/>
    <w:rsid w:val="00C17F54"/>
    <w:rsid w:val="00C22133"/>
    <w:rsid w:val="00C2314F"/>
    <w:rsid w:val="00C236ED"/>
    <w:rsid w:val="00C23FAE"/>
    <w:rsid w:val="00C34C30"/>
    <w:rsid w:val="00C36835"/>
    <w:rsid w:val="00C37D57"/>
    <w:rsid w:val="00C4221F"/>
    <w:rsid w:val="00C446D1"/>
    <w:rsid w:val="00C45E55"/>
    <w:rsid w:val="00C52728"/>
    <w:rsid w:val="00C64A1F"/>
    <w:rsid w:val="00C67DAF"/>
    <w:rsid w:val="00C70542"/>
    <w:rsid w:val="00C7063A"/>
    <w:rsid w:val="00C71D4C"/>
    <w:rsid w:val="00C728AB"/>
    <w:rsid w:val="00C759C5"/>
    <w:rsid w:val="00C8252B"/>
    <w:rsid w:val="00C86B63"/>
    <w:rsid w:val="00C90663"/>
    <w:rsid w:val="00C9198A"/>
    <w:rsid w:val="00CA6BA6"/>
    <w:rsid w:val="00CA73F5"/>
    <w:rsid w:val="00CB0F51"/>
    <w:rsid w:val="00CB21EF"/>
    <w:rsid w:val="00CB2497"/>
    <w:rsid w:val="00CB7951"/>
    <w:rsid w:val="00CC034C"/>
    <w:rsid w:val="00CC5046"/>
    <w:rsid w:val="00CC5136"/>
    <w:rsid w:val="00CD24B5"/>
    <w:rsid w:val="00CD2DF5"/>
    <w:rsid w:val="00CD2E40"/>
    <w:rsid w:val="00CD504B"/>
    <w:rsid w:val="00CD768E"/>
    <w:rsid w:val="00CE008C"/>
    <w:rsid w:val="00CE3AF6"/>
    <w:rsid w:val="00CE6746"/>
    <w:rsid w:val="00CE7CB1"/>
    <w:rsid w:val="00CF1F14"/>
    <w:rsid w:val="00D04778"/>
    <w:rsid w:val="00D10265"/>
    <w:rsid w:val="00D1208C"/>
    <w:rsid w:val="00D25365"/>
    <w:rsid w:val="00D30D20"/>
    <w:rsid w:val="00D318B6"/>
    <w:rsid w:val="00D32C90"/>
    <w:rsid w:val="00D34EFB"/>
    <w:rsid w:val="00D35F5B"/>
    <w:rsid w:val="00D43C63"/>
    <w:rsid w:val="00D44846"/>
    <w:rsid w:val="00D44989"/>
    <w:rsid w:val="00D46BD5"/>
    <w:rsid w:val="00D52638"/>
    <w:rsid w:val="00D52A8F"/>
    <w:rsid w:val="00D52F04"/>
    <w:rsid w:val="00D52F1D"/>
    <w:rsid w:val="00D627D3"/>
    <w:rsid w:val="00D6720E"/>
    <w:rsid w:val="00D71D72"/>
    <w:rsid w:val="00D749A7"/>
    <w:rsid w:val="00D75446"/>
    <w:rsid w:val="00D771CE"/>
    <w:rsid w:val="00D86361"/>
    <w:rsid w:val="00D90858"/>
    <w:rsid w:val="00DA4010"/>
    <w:rsid w:val="00DB13B3"/>
    <w:rsid w:val="00DB562D"/>
    <w:rsid w:val="00DC1F5A"/>
    <w:rsid w:val="00DC225F"/>
    <w:rsid w:val="00DD0DFB"/>
    <w:rsid w:val="00DD4F43"/>
    <w:rsid w:val="00DE0B74"/>
    <w:rsid w:val="00DE1A5C"/>
    <w:rsid w:val="00DE1CE3"/>
    <w:rsid w:val="00DE7A8C"/>
    <w:rsid w:val="00DF03B6"/>
    <w:rsid w:val="00DF0727"/>
    <w:rsid w:val="00DF57AC"/>
    <w:rsid w:val="00E0155B"/>
    <w:rsid w:val="00E17C0D"/>
    <w:rsid w:val="00E255C3"/>
    <w:rsid w:val="00E2659F"/>
    <w:rsid w:val="00E33787"/>
    <w:rsid w:val="00E4020C"/>
    <w:rsid w:val="00E41746"/>
    <w:rsid w:val="00E43C81"/>
    <w:rsid w:val="00E51E6F"/>
    <w:rsid w:val="00E537DD"/>
    <w:rsid w:val="00E5546D"/>
    <w:rsid w:val="00E609FF"/>
    <w:rsid w:val="00E62C28"/>
    <w:rsid w:val="00E64868"/>
    <w:rsid w:val="00E65CFA"/>
    <w:rsid w:val="00E724BA"/>
    <w:rsid w:val="00E774FA"/>
    <w:rsid w:val="00E828A0"/>
    <w:rsid w:val="00E855B9"/>
    <w:rsid w:val="00E902A4"/>
    <w:rsid w:val="00E95265"/>
    <w:rsid w:val="00E95F8D"/>
    <w:rsid w:val="00EA6924"/>
    <w:rsid w:val="00EA7E90"/>
    <w:rsid w:val="00EC2006"/>
    <w:rsid w:val="00ED2475"/>
    <w:rsid w:val="00ED2B56"/>
    <w:rsid w:val="00ED3539"/>
    <w:rsid w:val="00ED64C2"/>
    <w:rsid w:val="00ED7BDB"/>
    <w:rsid w:val="00EE578A"/>
    <w:rsid w:val="00EF1C55"/>
    <w:rsid w:val="00EF5B2C"/>
    <w:rsid w:val="00EF7270"/>
    <w:rsid w:val="00EF7B33"/>
    <w:rsid w:val="00EF7CEF"/>
    <w:rsid w:val="00F00D30"/>
    <w:rsid w:val="00F01557"/>
    <w:rsid w:val="00F13EE8"/>
    <w:rsid w:val="00F14E44"/>
    <w:rsid w:val="00F15151"/>
    <w:rsid w:val="00F15901"/>
    <w:rsid w:val="00F17446"/>
    <w:rsid w:val="00F24CEF"/>
    <w:rsid w:val="00F2548B"/>
    <w:rsid w:val="00F25692"/>
    <w:rsid w:val="00F336D8"/>
    <w:rsid w:val="00F40748"/>
    <w:rsid w:val="00F42662"/>
    <w:rsid w:val="00F429F3"/>
    <w:rsid w:val="00F432DE"/>
    <w:rsid w:val="00F4710C"/>
    <w:rsid w:val="00F47946"/>
    <w:rsid w:val="00F55C4A"/>
    <w:rsid w:val="00F56C37"/>
    <w:rsid w:val="00F6115D"/>
    <w:rsid w:val="00F61988"/>
    <w:rsid w:val="00F631AB"/>
    <w:rsid w:val="00F646AC"/>
    <w:rsid w:val="00F67E68"/>
    <w:rsid w:val="00F75E90"/>
    <w:rsid w:val="00F775C6"/>
    <w:rsid w:val="00F77B55"/>
    <w:rsid w:val="00F83C1E"/>
    <w:rsid w:val="00F85BC2"/>
    <w:rsid w:val="00F909E0"/>
    <w:rsid w:val="00F93805"/>
    <w:rsid w:val="00FA38BE"/>
    <w:rsid w:val="00FA7608"/>
    <w:rsid w:val="00FC22AD"/>
    <w:rsid w:val="00FD2DE2"/>
    <w:rsid w:val="00FD4312"/>
    <w:rsid w:val="00FE1395"/>
    <w:rsid w:val="00FE1C7E"/>
    <w:rsid w:val="00FE26D6"/>
    <w:rsid w:val="00FE7DDF"/>
    <w:rsid w:val="00FF25D7"/>
    <w:rsid w:val="00FF5921"/>
    <w:rsid w:val="00FF59D1"/>
    <w:rsid w:val="00FF60DB"/>
    <w:rsid w:val="00FF78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15A879"/>
  <w15:chartTrackingRefBased/>
  <w15:docId w15:val="{2782FBE4-623D-4881-9A34-DC9AFEAC2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404A8"/>
    <w:rPr>
      <w:rFonts w:ascii="TimesLT" w:hAnsi="TimesLT"/>
      <w:sz w:val="26"/>
      <w:lang w:eastAsia="en-US"/>
    </w:rPr>
  </w:style>
  <w:style w:type="paragraph" w:styleId="Antrat1">
    <w:name w:val="heading 1"/>
    <w:basedOn w:val="prastasis"/>
    <w:next w:val="prastasis"/>
    <w:qFormat/>
    <w:rsid w:val="00D52638"/>
    <w:pPr>
      <w:keepNext/>
      <w:numPr>
        <w:numId w:val="3"/>
      </w:numPr>
      <w:spacing w:before="240" w:after="240"/>
      <w:jc w:val="center"/>
      <w:outlineLvl w:val="0"/>
    </w:pPr>
    <w:rPr>
      <w:rFonts w:ascii="Times New Roman" w:hAnsi="Times New Roman"/>
      <w:caps/>
      <w:kern w:val="32"/>
      <w:sz w:val="24"/>
    </w:rPr>
  </w:style>
  <w:style w:type="paragraph" w:styleId="Antrat2">
    <w:name w:val="heading 2"/>
    <w:basedOn w:val="prastasis"/>
    <w:next w:val="Antrat3"/>
    <w:qFormat/>
    <w:rsid w:val="00D52638"/>
    <w:pPr>
      <w:numPr>
        <w:ilvl w:val="1"/>
        <w:numId w:val="3"/>
      </w:numPr>
      <w:spacing w:before="240"/>
      <w:jc w:val="both"/>
      <w:outlineLvl w:val="1"/>
    </w:pPr>
    <w:rPr>
      <w:rFonts w:ascii="Times New Roman" w:hAnsi="Times New Roman"/>
      <w:b/>
      <w:sz w:val="24"/>
    </w:rPr>
  </w:style>
  <w:style w:type="paragraph" w:styleId="Antrat3">
    <w:name w:val="heading 3"/>
    <w:basedOn w:val="prastasis"/>
    <w:qFormat/>
    <w:rsid w:val="00D52638"/>
    <w:pPr>
      <w:numPr>
        <w:ilvl w:val="2"/>
        <w:numId w:val="3"/>
      </w:numPr>
      <w:spacing w:before="50"/>
      <w:jc w:val="both"/>
      <w:outlineLvl w:val="2"/>
    </w:pPr>
    <w:rPr>
      <w:rFonts w:ascii="Times New Roman" w:hAnsi="Times New Roman"/>
      <w:sz w:val="24"/>
    </w:rPr>
  </w:style>
  <w:style w:type="paragraph" w:styleId="Antrat4">
    <w:name w:val="heading 4"/>
    <w:aliases w:val="Heading 4 Char Char Char Char"/>
    <w:basedOn w:val="prastasis"/>
    <w:qFormat/>
    <w:rsid w:val="00D52638"/>
    <w:pPr>
      <w:numPr>
        <w:ilvl w:val="3"/>
        <w:numId w:val="3"/>
      </w:numPr>
      <w:jc w:val="both"/>
      <w:outlineLvl w:val="3"/>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7404A8"/>
    <w:pPr>
      <w:tabs>
        <w:tab w:val="center" w:pos="4153"/>
        <w:tab w:val="right" w:pos="8306"/>
      </w:tabs>
    </w:pPr>
  </w:style>
  <w:style w:type="paragraph" w:styleId="Porat">
    <w:name w:val="footer"/>
    <w:basedOn w:val="prastasis"/>
    <w:rsid w:val="007404A8"/>
    <w:pPr>
      <w:tabs>
        <w:tab w:val="center" w:pos="4153"/>
        <w:tab w:val="right" w:pos="8306"/>
      </w:tabs>
    </w:pPr>
  </w:style>
  <w:style w:type="character" w:styleId="Puslapionumeris">
    <w:name w:val="page number"/>
    <w:basedOn w:val="Numatytasispastraiposriftas"/>
    <w:rsid w:val="007404A8"/>
  </w:style>
  <w:style w:type="character" w:styleId="Hipersaitas">
    <w:name w:val="Hyperlink"/>
    <w:rsid w:val="007404A8"/>
    <w:rPr>
      <w:color w:val="0000FF"/>
      <w:u w:val="single"/>
    </w:rPr>
  </w:style>
  <w:style w:type="character" w:customStyle="1" w:styleId="AntratsDiagrama">
    <w:name w:val="Antraštės Diagrama"/>
    <w:link w:val="Antrats"/>
    <w:rsid w:val="00BB1419"/>
    <w:rPr>
      <w:rFonts w:ascii="TimesLT" w:hAnsi="TimesLT"/>
      <w:sz w:val="26"/>
      <w:lang w:val="lt-LT" w:eastAsia="en-US" w:bidi="ar-SA"/>
    </w:rPr>
  </w:style>
  <w:style w:type="paragraph" w:styleId="Debesliotekstas">
    <w:name w:val="Balloon Text"/>
    <w:basedOn w:val="prastasis"/>
    <w:semiHidden/>
    <w:rsid w:val="00ED2475"/>
    <w:rPr>
      <w:rFonts w:ascii="Tahoma" w:hAnsi="Tahoma" w:cs="Tahoma"/>
      <w:sz w:val="16"/>
      <w:szCs w:val="16"/>
    </w:rPr>
  </w:style>
  <w:style w:type="paragraph" w:styleId="prastasiniatinklio">
    <w:name w:val="Normal (Web)"/>
    <w:basedOn w:val="prastasis"/>
    <w:rsid w:val="006D6E5D"/>
    <w:rPr>
      <w:rFonts w:ascii="Times New Roman" w:hAnsi="Times New Roman"/>
      <w:sz w:val="24"/>
      <w:szCs w:val="24"/>
    </w:rPr>
  </w:style>
  <w:style w:type="paragraph" w:customStyle="1" w:styleId="Default">
    <w:name w:val="Default"/>
    <w:rsid w:val="00C759C5"/>
    <w:pPr>
      <w:autoSpaceDE w:val="0"/>
      <w:autoSpaceDN w:val="0"/>
      <w:adjustRightInd w:val="0"/>
    </w:pPr>
    <w:rPr>
      <w:color w:val="000000"/>
      <w:sz w:val="24"/>
      <w:szCs w:val="24"/>
    </w:rPr>
  </w:style>
  <w:style w:type="paragraph" w:styleId="Sraopastraipa">
    <w:name w:val="List Paragraph"/>
    <w:basedOn w:val="prastasis"/>
    <w:uiPriority w:val="34"/>
    <w:qFormat/>
    <w:rsid w:val="00864A16"/>
    <w:pPr>
      <w:ind w:left="720"/>
      <w:contextualSpacing/>
    </w:pPr>
    <w:rPr>
      <w:rFonts w:ascii="Times New Roman" w:hAnsi="Times New Roman"/>
      <w:sz w:val="24"/>
      <w:szCs w:val="24"/>
      <w:lang w:eastAsia="lt-LT"/>
    </w:rPr>
  </w:style>
  <w:style w:type="character" w:styleId="Grietas">
    <w:name w:val="Strong"/>
    <w:uiPriority w:val="22"/>
    <w:qFormat/>
    <w:rsid w:val="00950908"/>
    <w:rPr>
      <w:b/>
      <w:bCs/>
    </w:rPr>
  </w:style>
  <w:style w:type="character" w:customStyle="1" w:styleId="TekstasChar">
    <w:name w:val="Tekstas Char"/>
    <w:basedOn w:val="Numatytasispastraiposriftas"/>
    <w:link w:val="Tekstas"/>
    <w:locked/>
    <w:rsid w:val="00BB4C65"/>
    <w:rPr>
      <w:rFonts w:ascii="Calibri" w:hAnsi="Calibri"/>
    </w:rPr>
  </w:style>
  <w:style w:type="paragraph" w:customStyle="1" w:styleId="Tekstas">
    <w:name w:val="Tekstas"/>
    <w:basedOn w:val="prastasis"/>
    <w:link w:val="TekstasChar"/>
    <w:rsid w:val="00BB4C65"/>
    <w:pPr>
      <w:spacing w:line="360" w:lineRule="auto"/>
      <w:jc w:val="both"/>
    </w:pPr>
    <w:rPr>
      <w:rFonts w:ascii="Calibri" w:hAnsi="Calibri"/>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85273">
      <w:bodyDiv w:val="1"/>
      <w:marLeft w:val="0"/>
      <w:marRight w:val="0"/>
      <w:marTop w:val="0"/>
      <w:marBottom w:val="0"/>
      <w:divBdr>
        <w:top w:val="none" w:sz="0" w:space="0" w:color="auto"/>
        <w:left w:val="none" w:sz="0" w:space="0" w:color="auto"/>
        <w:bottom w:val="none" w:sz="0" w:space="0" w:color="auto"/>
        <w:right w:val="none" w:sz="0" w:space="0" w:color="auto"/>
      </w:divBdr>
    </w:div>
    <w:div w:id="467817772">
      <w:bodyDiv w:val="1"/>
      <w:marLeft w:val="0"/>
      <w:marRight w:val="0"/>
      <w:marTop w:val="0"/>
      <w:marBottom w:val="0"/>
      <w:divBdr>
        <w:top w:val="none" w:sz="0" w:space="0" w:color="auto"/>
        <w:left w:val="none" w:sz="0" w:space="0" w:color="auto"/>
        <w:bottom w:val="none" w:sz="0" w:space="0" w:color="auto"/>
        <w:right w:val="none" w:sz="0" w:space="0" w:color="auto"/>
      </w:divBdr>
    </w:div>
    <w:div w:id="597062896">
      <w:bodyDiv w:val="1"/>
      <w:marLeft w:val="0"/>
      <w:marRight w:val="0"/>
      <w:marTop w:val="0"/>
      <w:marBottom w:val="0"/>
      <w:divBdr>
        <w:top w:val="none" w:sz="0" w:space="0" w:color="auto"/>
        <w:left w:val="none" w:sz="0" w:space="0" w:color="auto"/>
        <w:bottom w:val="none" w:sz="0" w:space="0" w:color="auto"/>
        <w:right w:val="none" w:sz="0" w:space="0" w:color="auto"/>
      </w:divBdr>
    </w:div>
    <w:div w:id="706681340">
      <w:bodyDiv w:val="1"/>
      <w:marLeft w:val="0"/>
      <w:marRight w:val="0"/>
      <w:marTop w:val="0"/>
      <w:marBottom w:val="0"/>
      <w:divBdr>
        <w:top w:val="none" w:sz="0" w:space="0" w:color="auto"/>
        <w:left w:val="none" w:sz="0" w:space="0" w:color="auto"/>
        <w:bottom w:val="none" w:sz="0" w:space="0" w:color="auto"/>
        <w:right w:val="none" w:sz="0" w:space="0" w:color="auto"/>
      </w:divBdr>
    </w:div>
    <w:div w:id="1134559935">
      <w:bodyDiv w:val="1"/>
      <w:marLeft w:val="0"/>
      <w:marRight w:val="0"/>
      <w:marTop w:val="0"/>
      <w:marBottom w:val="0"/>
      <w:divBdr>
        <w:top w:val="none" w:sz="0" w:space="0" w:color="auto"/>
        <w:left w:val="none" w:sz="0" w:space="0" w:color="auto"/>
        <w:bottom w:val="none" w:sz="0" w:space="0" w:color="auto"/>
        <w:right w:val="none" w:sz="0" w:space="0" w:color="auto"/>
      </w:divBdr>
    </w:div>
    <w:div w:id="1181509649">
      <w:bodyDiv w:val="1"/>
      <w:marLeft w:val="0"/>
      <w:marRight w:val="0"/>
      <w:marTop w:val="0"/>
      <w:marBottom w:val="0"/>
      <w:divBdr>
        <w:top w:val="none" w:sz="0" w:space="0" w:color="auto"/>
        <w:left w:val="none" w:sz="0" w:space="0" w:color="auto"/>
        <w:bottom w:val="none" w:sz="0" w:space="0" w:color="auto"/>
        <w:right w:val="none" w:sz="0" w:space="0" w:color="auto"/>
      </w:divBdr>
    </w:div>
    <w:div w:id="1286545550">
      <w:bodyDiv w:val="1"/>
      <w:marLeft w:val="0"/>
      <w:marRight w:val="0"/>
      <w:marTop w:val="0"/>
      <w:marBottom w:val="0"/>
      <w:divBdr>
        <w:top w:val="none" w:sz="0" w:space="0" w:color="auto"/>
        <w:left w:val="none" w:sz="0" w:space="0" w:color="auto"/>
        <w:bottom w:val="none" w:sz="0" w:space="0" w:color="auto"/>
        <w:right w:val="none" w:sz="0" w:space="0" w:color="auto"/>
      </w:divBdr>
    </w:div>
    <w:div w:id="1438059391">
      <w:bodyDiv w:val="1"/>
      <w:marLeft w:val="0"/>
      <w:marRight w:val="0"/>
      <w:marTop w:val="0"/>
      <w:marBottom w:val="0"/>
      <w:divBdr>
        <w:top w:val="none" w:sz="0" w:space="0" w:color="auto"/>
        <w:left w:val="none" w:sz="0" w:space="0" w:color="auto"/>
        <w:bottom w:val="none" w:sz="0" w:space="0" w:color="auto"/>
        <w:right w:val="none" w:sz="0" w:space="0" w:color="auto"/>
      </w:divBdr>
    </w:div>
    <w:div w:id="1613628229">
      <w:bodyDiv w:val="1"/>
      <w:marLeft w:val="0"/>
      <w:marRight w:val="0"/>
      <w:marTop w:val="0"/>
      <w:marBottom w:val="0"/>
      <w:divBdr>
        <w:top w:val="none" w:sz="0" w:space="0" w:color="auto"/>
        <w:left w:val="none" w:sz="0" w:space="0" w:color="auto"/>
        <w:bottom w:val="none" w:sz="0" w:space="0" w:color="auto"/>
        <w:right w:val="none" w:sz="0" w:space="0" w:color="auto"/>
      </w:divBdr>
    </w:div>
    <w:div w:id="1789271775">
      <w:bodyDiv w:val="1"/>
      <w:marLeft w:val="0"/>
      <w:marRight w:val="0"/>
      <w:marTop w:val="0"/>
      <w:marBottom w:val="0"/>
      <w:divBdr>
        <w:top w:val="none" w:sz="0" w:space="0" w:color="auto"/>
        <w:left w:val="none" w:sz="0" w:space="0" w:color="auto"/>
        <w:bottom w:val="none" w:sz="0" w:space="0" w:color="auto"/>
        <w:right w:val="none" w:sz="0" w:space="0" w:color="auto"/>
      </w:divBdr>
    </w:div>
    <w:div w:id="1842157398">
      <w:bodyDiv w:val="1"/>
      <w:marLeft w:val="0"/>
      <w:marRight w:val="0"/>
      <w:marTop w:val="0"/>
      <w:marBottom w:val="0"/>
      <w:divBdr>
        <w:top w:val="none" w:sz="0" w:space="0" w:color="auto"/>
        <w:left w:val="none" w:sz="0" w:space="0" w:color="auto"/>
        <w:bottom w:val="none" w:sz="0" w:space="0" w:color="auto"/>
        <w:right w:val="none" w:sz="0" w:space="0" w:color="auto"/>
      </w:divBdr>
    </w:div>
    <w:div w:id="1897083289">
      <w:bodyDiv w:val="1"/>
      <w:marLeft w:val="0"/>
      <w:marRight w:val="0"/>
      <w:marTop w:val="0"/>
      <w:marBottom w:val="0"/>
      <w:divBdr>
        <w:top w:val="none" w:sz="0" w:space="0" w:color="auto"/>
        <w:left w:val="none" w:sz="0" w:space="0" w:color="auto"/>
        <w:bottom w:val="none" w:sz="0" w:space="0" w:color="auto"/>
        <w:right w:val="none" w:sz="0" w:space="0" w:color="auto"/>
      </w:divBdr>
    </w:div>
    <w:div w:id="1960525482">
      <w:bodyDiv w:val="1"/>
      <w:marLeft w:val="0"/>
      <w:marRight w:val="0"/>
      <w:marTop w:val="0"/>
      <w:marBottom w:val="0"/>
      <w:divBdr>
        <w:top w:val="none" w:sz="0" w:space="0" w:color="auto"/>
        <w:left w:val="none" w:sz="0" w:space="0" w:color="auto"/>
        <w:bottom w:val="none" w:sz="0" w:space="0" w:color="auto"/>
        <w:right w:val="none" w:sz="0" w:space="0" w:color="auto"/>
      </w:divBdr>
    </w:div>
    <w:div w:id="2047173711">
      <w:bodyDiv w:val="1"/>
      <w:marLeft w:val="0"/>
      <w:marRight w:val="0"/>
      <w:marTop w:val="0"/>
      <w:marBottom w:val="0"/>
      <w:divBdr>
        <w:top w:val="none" w:sz="0" w:space="0" w:color="auto"/>
        <w:left w:val="none" w:sz="0" w:space="0" w:color="auto"/>
        <w:bottom w:val="none" w:sz="0" w:space="0" w:color="auto"/>
        <w:right w:val="none" w:sz="0" w:space="0" w:color="auto"/>
      </w:divBdr>
    </w:div>
    <w:div w:id="209920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slaugos.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ngira.tarvydiene@krs.l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torius@krs.l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53DCC-F9C6-4A6B-B9F0-A27FCC70D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11227</Words>
  <Characters>6400</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Kauno apygardos administracinio teismo teisėjai Albinai Rimdeikaitei</vt:lpstr>
    </vt:vector>
  </TitlesOfParts>
  <Company> </Company>
  <LinksUpToDate>false</LinksUpToDate>
  <CharactersWithSpaces>17592</CharactersWithSpaces>
  <SharedDoc>false</SharedDoc>
  <HLinks>
    <vt:vector size="6" baseType="variant">
      <vt:variant>
        <vt:i4>7209024</vt:i4>
      </vt:variant>
      <vt:variant>
        <vt:i4>5</vt:i4>
      </vt:variant>
      <vt:variant>
        <vt:i4>0</vt:i4>
      </vt:variant>
      <vt:variant>
        <vt:i4>5</vt:i4>
      </vt:variant>
      <vt:variant>
        <vt:lpwstr>mailto:teise@krs.lt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apygardos administracinio teismo teisėjai Albinai Rimdeikaitei</dc:title>
  <dc:subject/>
  <dc:creator>Aisteg</dc:creator>
  <cp:keywords/>
  <cp:lastModifiedBy>Virginija Guogienė</cp:lastModifiedBy>
  <cp:revision>4</cp:revision>
  <cp:lastPrinted>2019-03-22T08:16:00Z</cp:lastPrinted>
  <dcterms:created xsi:type="dcterms:W3CDTF">2021-02-23T14:29:00Z</dcterms:created>
  <dcterms:modified xsi:type="dcterms:W3CDTF">2021-02-23T14:52:00Z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8697bf18-955b-4502-ab9a-4c8e5d9c4650</vt:lpwstr>
  </property>
</Properties>
</file>