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E5ED" w14:textId="60651528" w:rsidR="00A20EF3" w:rsidRDefault="00045D6F" w:rsidP="00A20EF3">
      <w:pPr>
        <w:pStyle w:val="Title"/>
        <w:rPr>
          <w:szCs w:val="28"/>
        </w:rPr>
      </w:pPr>
      <w:bookmarkStart w:id="0" w:name="_GoBack"/>
      <w:bookmarkEnd w:id="0"/>
      <w:r>
        <w:rPr>
          <w:szCs w:val="28"/>
        </w:rPr>
        <w:t>4</w:t>
      </w:r>
      <w:r w:rsidR="00A20EF3" w:rsidRPr="008B4F36">
        <w:rPr>
          <w:szCs w:val="28"/>
        </w:rPr>
        <w:t xml:space="preserve"> POSĖDIS</w:t>
      </w:r>
    </w:p>
    <w:p w14:paraId="4BF18545" w14:textId="5CE3E1DA" w:rsidR="007C1F33" w:rsidRDefault="007C1F33" w:rsidP="00CE18E6">
      <w:pPr>
        <w:pStyle w:val="Title"/>
        <w:spacing w:line="360" w:lineRule="auto"/>
        <w:rPr>
          <w:szCs w:val="28"/>
        </w:rPr>
      </w:pPr>
    </w:p>
    <w:p w14:paraId="6BAF5002" w14:textId="77777777" w:rsidR="00110889" w:rsidRPr="00110889" w:rsidRDefault="00110889" w:rsidP="00110889">
      <w:pPr>
        <w:tabs>
          <w:tab w:val="left" w:pos="851"/>
        </w:tabs>
        <w:jc w:val="center"/>
        <w:outlineLvl w:val="0"/>
        <w:rPr>
          <w:rFonts w:ascii="Times New Roman" w:hAnsi="Times New Roman"/>
          <w:b/>
          <w:sz w:val="24"/>
          <w:szCs w:val="24"/>
          <w:lang w:eastAsia="en-US"/>
        </w:rPr>
      </w:pPr>
      <w:r w:rsidRPr="00110889">
        <w:rPr>
          <w:rFonts w:ascii="Times New Roman" w:hAnsi="Times New Roman"/>
          <w:b/>
          <w:sz w:val="24"/>
          <w:szCs w:val="24"/>
          <w:lang w:eastAsia="en-US"/>
        </w:rPr>
        <w:t>SPRENDIMAS</w:t>
      </w:r>
    </w:p>
    <w:p w14:paraId="3F9D4434" w14:textId="77777777" w:rsidR="00110889" w:rsidRPr="00110889" w:rsidRDefault="00110889" w:rsidP="00110889">
      <w:pPr>
        <w:tabs>
          <w:tab w:val="left" w:pos="851"/>
        </w:tabs>
        <w:ind w:hanging="180"/>
        <w:jc w:val="center"/>
        <w:rPr>
          <w:rFonts w:ascii="Times New Roman" w:hAnsi="Times New Roman"/>
          <w:b/>
          <w:bCs/>
          <w:sz w:val="24"/>
          <w:szCs w:val="24"/>
          <w:lang w:eastAsia="en-US"/>
        </w:rPr>
      </w:pPr>
      <w:r w:rsidRPr="00110889">
        <w:rPr>
          <w:rFonts w:ascii="Times New Roman" w:hAnsi="Times New Roman"/>
          <w:b/>
          <w:bCs/>
          <w:sz w:val="24"/>
          <w:szCs w:val="24"/>
          <w:lang w:eastAsia="en-US"/>
        </w:rPr>
        <w:t>DĖL KAUNO RAJONO SAVIVALDYBĖS ASMENS (ŠEIMOS) SOCIALINIŲ PASLAUGŲ POREIKIO NUSTATYMO IR SKYRIMO TVARKOS APRAŠO PATVIRTINIMO</w:t>
      </w:r>
    </w:p>
    <w:p w14:paraId="0F4E52E3" w14:textId="77777777" w:rsidR="00110889" w:rsidRPr="00110889" w:rsidRDefault="00110889" w:rsidP="00110889">
      <w:pPr>
        <w:tabs>
          <w:tab w:val="left" w:pos="851"/>
        </w:tabs>
        <w:spacing w:line="360" w:lineRule="auto"/>
        <w:jc w:val="center"/>
        <w:rPr>
          <w:rFonts w:ascii="Times New Roman" w:hAnsi="Times New Roman"/>
          <w:b/>
          <w:sz w:val="24"/>
          <w:szCs w:val="24"/>
          <w:lang w:eastAsia="en-US"/>
        </w:rPr>
      </w:pPr>
    </w:p>
    <w:p w14:paraId="4ACE99B1" w14:textId="31A1CC98" w:rsidR="00110889" w:rsidRPr="00110889" w:rsidRDefault="00110889" w:rsidP="00110889">
      <w:pPr>
        <w:tabs>
          <w:tab w:val="left" w:pos="851"/>
        </w:tabs>
        <w:jc w:val="center"/>
        <w:rPr>
          <w:rFonts w:ascii="Times New Roman" w:hAnsi="Times New Roman"/>
          <w:sz w:val="24"/>
          <w:szCs w:val="24"/>
          <w:lang w:eastAsia="en-US"/>
        </w:rPr>
      </w:pPr>
      <w:r w:rsidRPr="00110889">
        <w:rPr>
          <w:rFonts w:ascii="Times New Roman" w:hAnsi="Times New Roman"/>
          <w:sz w:val="24"/>
          <w:szCs w:val="24"/>
          <w:lang w:eastAsia="en-US"/>
        </w:rPr>
        <w:t>2021 m. kovo 25 d. Nr. TS-</w:t>
      </w:r>
      <w:r w:rsidR="00F65940">
        <w:rPr>
          <w:rFonts w:ascii="Times New Roman" w:hAnsi="Times New Roman"/>
          <w:sz w:val="24"/>
          <w:szCs w:val="24"/>
          <w:lang w:eastAsia="en-US"/>
        </w:rPr>
        <w:t>121</w:t>
      </w:r>
    </w:p>
    <w:p w14:paraId="72EB0339" w14:textId="77777777" w:rsidR="00110889" w:rsidRPr="00110889" w:rsidRDefault="00110889" w:rsidP="00110889">
      <w:pPr>
        <w:tabs>
          <w:tab w:val="left" w:pos="851"/>
        </w:tabs>
        <w:jc w:val="center"/>
        <w:rPr>
          <w:rFonts w:ascii="Times New Roman" w:hAnsi="Times New Roman"/>
          <w:sz w:val="24"/>
          <w:szCs w:val="24"/>
          <w:lang w:eastAsia="en-US"/>
        </w:rPr>
      </w:pPr>
      <w:r w:rsidRPr="00110889">
        <w:rPr>
          <w:rFonts w:ascii="Times New Roman" w:hAnsi="Times New Roman"/>
          <w:sz w:val="24"/>
          <w:szCs w:val="24"/>
          <w:lang w:eastAsia="en-US"/>
        </w:rPr>
        <w:t>Kaunas</w:t>
      </w:r>
    </w:p>
    <w:p w14:paraId="3CE79F70" w14:textId="77777777" w:rsidR="00110889" w:rsidRPr="00110889" w:rsidRDefault="00110889" w:rsidP="00F65940">
      <w:pPr>
        <w:tabs>
          <w:tab w:val="left" w:pos="851"/>
        </w:tabs>
        <w:spacing w:line="360" w:lineRule="auto"/>
        <w:jc w:val="both"/>
        <w:rPr>
          <w:rFonts w:ascii="Times New Roman" w:hAnsi="Times New Roman"/>
          <w:sz w:val="24"/>
          <w:szCs w:val="24"/>
          <w:lang w:eastAsia="en-US"/>
        </w:rPr>
      </w:pPr>
    </w:p>
    <w:p w14:paraId="1CDC5DBD" w14:textId="77777777" w:rsidR="00110889" w:rsidRPr="00110889" w:rsidRDefault="00110889" w:rsidP="00F65940">
      <w:pPr>
        <w:tabs>
          <w:tab w:val="left" w:pos="851"/>
        </w:tabs>
        <w:spacing w:line="360" w:lineRule="auto"/>
        <w:jc w:val="both"/>
        <w:rPr>
          <w:rFonts w:ascii="Times New Roman" w:hAnsi="Times New Roman"/>
          <w:sz w:val="24"/>
          <w:szCs w:val="24"/>
          <w:lang w:eastAsia="en-US"/>
        </w:rPr>
      </w:pPr>
    </w:p>
    <w:p w14:paraId="4D04CB2A" w14:textId="4BC9E2EF" w:rsidR="00110889" w:rsidRPr="00110889" w:rsidRDefault="00110889" w:rsidP="00CE18E6">
      <w:pPr>
        <w:widowControl w:val="0"/>
        <w:shd w:val="clear" w:color="auto" w:fill="FFFFFF"/>
        <w:tabs>
          <w:tab w:val="left" w:pos="851"/>
        </w:tabs>
        <w:spacing w:line="360" w:lineRule="auto"/>
        <w:ind w:firstLine="851"/>
        <w:jc w:val="both"/>
        <w:rPr>
          <w:rFonts w:ascii="Times New Roman" w:hAnsi="Times New Roman"/>
          <w:sz w:val="24"/>
          <w:szCs w:val="24"/>
          <w:lang w:eastAsia="en-US"/>
        </w:rPr>
      </w:pPr>
      <w:r w:rsidRPr="00110889">
        <w:rPr>
          <w:rFonts w:ascii="Times New Roman" w:hAnsi="Times New Roman"/>
          <w:sz w:val="24"/>
          <w:szCs w:val="24"/>
          <w:lang w:eastAsia="en-US"/>
        </w:rPr>
        <w:t xml:space="preserve">Vadovaudamasi Lietuvos Respublikos vietos savivaldos įstatymo 16 straipsnio 4 dalimi, 18 straipsnio 1 dalimi, Lietuvos Respublikos socialinių paslaugų įstatymo </w:t>
      </w:r>
      <w:r w:rsidR="00F65940">
        <w:rPr>
          <w:rFonts w:ascii="Times New Roman" w:hAnsi="Times New Roman"/>
          <w:sz w:val="24"/>
          <w:szCs w:val="24"/>
          <w:lang w:eastAsia="en-US"/>
        </w:rPr>
        <w:br/>
      </w:r>
      <w:r w:rsidRPr="00110889">
        <w:rPr>
          <w:rFonts w:ascii="Times New Roman" w:hAnsi="Times New Roman"/>
          <w:sz w:val="24"/>
          <w:szCs w:val="24"/>
          <w:lang w:eastAsia="en-US"/>
        </w:rPr>
        <w:t xml:space="preserve">13 straipsniu, Kauno rajono savivaldybės taryba </w:t>
      </w:r>
      <w:r w:rsidRPr="00110889">
        <w:rPr>
          <w:rFonts w:ascii="Times New Roman" w:hAnsi="Times New Roman"/>
          <w:spacing w:val="100"/>
          <w:sz w:val="24"/>
          <w:szCs w:val="24"/>
          <w:lang w:eastAsia="en-US"/>
        </w:rPr>
        <w:t>nusprendži</w:t>
      </w:r>
      <w:r w:rsidRPr="00110889">
        <w:rPr>
          <w:rFonts w:ascii="Times New Roman" w:hAnsi="Times New Roman"/>
          <w:sz w:val="24"/>
          <w:szCs w:val="24"/>
          <w:lang w:eastAsia="en-US"/>
        </w:rPr>
        <w:t>a</w:t>
      </w:r>
      <w:r w:rsidRPr="00110889">
        <w:rPr>
          <w:rFonts w:ascii="Times New Roman" w:hAnsi="Times New Roman"/>
          <w:spacing w:val="100"/>
          <w:sz w:val="24"/>
          <w:szCs w:val="24"/>
          <w:lang w:eastAsia="en-US"/>
        </w:rPr>
        <w:t>:</w:t>
      </w:r>
    </w:p>
    <w:p w14:paraId="4BF2EA3E" w14:textId="77777777" w:rsidR="00110889" w:rsidRPr="00110889" w:rsidRDefault="00110889" w:rsidP="00CE18E6">
      <w:pPr>
        <w:tabs>
          <w:tab w:val="left" w:pos="851"/>
        </w:tabs>
        <w:spacing w:line="360" w:lineRule="auto"/>
        <w:ind w:firstLine="851"/>
        <w:jc w:val="both"/>
        <w:rPr>
          <w:rFonts w:ascii="Times New Roman" w:hAnsi="Times New Roman"/>
          <w:bCs/>
          <w:sz w:val="24"/>
          <w:szCs w:val="24"/>
          <w:lang w:eastAsia="en-US"/>
        </w:rPr>
      </w:pPr>
      <w:r w:rsidRPr="00110889">
        <w:rPr>
          <w:rFonts w:ascii="Times New Roman" w:hAnsi="Times New Roman"/>
          <w:bCs/>
          <w:sz w:val="24"/>
          <w:szCs w:val="24"/>
          <w:lang w:eastAsia="en-US"/>
        </w:rPr>
        <w:t xml:space="preserve">1. Patvirtinti Kauno rajono savivaldybės asmens (šeimos) socialinių paslaugų poreikio nustatymo ir skyrimo tvarkos aprašą (pridedama). </w:t>
      </w:r>
    </w:p>
    <w:p w14:paraId="41111A26" w14:textId="77777777" w:rsidR="00110889" w:rsidRPr="00110889" w:rsidRDefault="00110889" w:rsidP="00CE18E6">
      <w:pPr>
        <w:tabs>
          <w:tab w:val="left" w:pos="851"/>
        </w:tabs>
        <w:spacing w:line="360" w:lineRule="auto"/>
        <w:ind w:firstLine="851"/>
        <w:jc w:val="both"/>
        <w:rPr>
          <w:rFonts w:ascii="Times New Roman" w:hAnsi="Times New Roman"/>
          <w:sz w:val="24"/>
          <w:szCs w:val="24"/>
          <w:lang w:eastAsia="en-US"/>
        </w:rPr>
      </w:pPr>
      <w:r w:rsidRPr="00110889">
        <w:rPr>
          <w:rFonts w:ascii="Times New Roman" w:hAnsi="Times New Roman"/>
          <w:sz w:val="24"/>
          <w:szCs w:val="24"/>
          <w:lang w:eastAsia="en-US"/>
        </w:rPr>
        <w:t>2. Pripažinti netekusiu galios</w:t>
      </w:r>
      <w:r w:rsidRPr="00110889">
        <w:rPr>
          <w:rFonts w:ascii="Times New Roman" w:hAnsi="Times New Roman"/>
          <w:color w:val="000000"/>
          <w:sz w:val="24"/>
          <w:szCs w:val="24"/>
          <w:lang w:eastAsia="en-US"/>
        </w:rPr>
        <w:t xml:space="preserve"> Kauno rajono savivaldybės </w:t>
      </w:r>
      <w:r w:rsidRPr="00110889">
        <w:rPr>
          <w:rFonts w:ascii="Times New Roman" w:hAnsi="Times New Roman"/>
          <w:sz w:val="24"/>
          <w:szCs w:val="24"/>
          <w:lang w:eastAsia="en-US"/>
        </w:rPr>
        <w:t>2015 m. gruodžio 17 d. sprendimą Nr. TS-411 „Dėl Kauno rajono savivaldybės asmens (šeimos) socialinių paslaugų poreikio nustatymo ir socialinių paslaugų skyrimo tvarkos aprašo patvirtinimo“.</w:t>
      </w:r>
    </w:p>
    <w:p w14:paraId="48250489" w14:textId="77777777" w:rsidR="00110889" w:rsidRPr="00110889" w:rsidRDefault="00110889" w:rsidP="00CE18E6">
      <w:pPr>
        <w:suppressAutoHyphens/>
        <w:spacing w:line="360" w:lineRule="auto"/>
        <w:ind w:firstLine="851"/>
        <w:jc w:val="both"/>
        <w:rPr>
          <w:rFonts w:ascii="Times New Roman" w:hAnsi="Times New Roman"/>
          <w:color w:val="00000A"/>
          <w:sz w:val="24"/>
          <w:lang w:eastAsia="ar-SA"/>
        </w:rPr>
      </w:pPr>
      <w:r w:rsidRPr="00110889">
        <w:rPr>
          <w:rFonts w:ascii="Times New Roman" w:hAnsi="Times New Roman"/>
          <w:color w:val="00000A"/>
          <w:sz w:val="24"/>
          <w:lang w:eastAsia="ar-SA"/>
        </w:rPr>
        <w:t>3. Nustatyti, kad šis sprendimas įsigalioja 2021 m. balandžio 1 d.</w:t>
      </w:r>
    </w:p>
    <w:p w14:paraId="4F2BE8B7" w14:textId="77777777" w:rsidR="00110889" w:rsidRPr="00110889" w:rsidRDefault="00110889" w:rsidP="00110889">
      <w:pPr>
        <w:tabs>
          <w:tab w:val="left" w:pos="851"/>
        </w:tabs>
        <w:spacing w:line="360" w:lineRule="auto"/>
        <w:jc w:val="both"/>
        <w:rPr>
          <w:rFonts w:ascii="Times New Roman" w:hAnsi="Times New Roman"/>
          <w:sz w:val="24"/>
          <w:szCs w:val="24"/>
          <w:lang w:eastAsia="en-US"/>
        </w:rPr>
      </w:pPr>
    </w:p>
    <w:p w14:paraId="628B925D" w14:textId="77777777" w:rsidR="00110889" w:rsidRPr="00110889" w:rsidRDefault="00110889" w:rsidP="00110889">
      <w:pPr>
        <w:tabs>
          <w:tab w:val="left" w:pos="851"/>
        </w:tabs>
        <w:spacing w:line="360" w:lineRule="auto"/>
        <w:jc w:val="both"/>
        <w:rPr>
          <w:rFonts w:ascii="Times New Roman" w:hAnsi="Times New Roman"/>
          <w:sz w:val="24"/>
          <w:szCs w:val="24"/>
          <w:lang w:eastAsia="en-US"/>
        </w:rPr>
      </w:pPr>
    </w:p>
    <w:p w14:paraId="1F7AEA7B" w14:textId="75B56AAA" w:rsidR="00110889" w:rsidRPr="00110889" w:rsidRDefault="00110889" w:rsidP="00110889">
      <w:pPr>
        <w:tabs>
          <w:tab w:val="left" w:pos="851"/>
        </w:tabs>
        <w:spacing w:line="360" w:lineRule="auto"/>
        <w:jc w:val="both"/>
        <w:rPr>
          <w:rFonts w:ascii="Times New Roman" w:hAnsi="Times New Roman"/>
          <w:sz w:val="24"/>
          <w:szCs w:val="24"/>
          <w:lang w:eastAsia="en-US"/>
        </w:rPr>
      </w:pPr>
      <w:r w:rsidRPr="00110889">
        <w:rPr>
          <w:rFonts w:ascii="Times New Roman" w:hAnsi="Times New Roman"/>
          <w:sz w:val="24"/>
          <w:szCs w:val="24"/>
          <w:lang w:eastAsia="en-US"/>
        </w:rPr>
        <w:t>Savivaldybės meras</w:t>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r>
      <w:r w:rsidR="00F65940">
        <w:rPr>
          <w:rFonts w:ascii="Times New Roman" w:hAnsi="Times New Roman"/>
          <w:sz w:val="24"/>
          <w:szCs w:val="24"/>
          <w:lang w:eastAsia="en-US"/>
        </w:rPr>
        <w:tab/>
        <w:t xml:space="preserve"> Valerijus Makūnas</w:t>
      </w:r>
    </w:p>
    <w:p w14:paraId="49822B5A" w14:textId="77777777" w:rsidR="00110889" w:rsidRPr="00110889" w:rsidRDefault="00110889" w:rsidP="00110889">
      <w:pPr>
        <w:tabs>
          <w:tab w:val="left" w:pos="851"/>
        </w:tabs>
        <w:spacing w:line="360" w:lineRule="auto"/>
        <w:jc w:val="both"/>
        <w:rPr>
          <w:rFonts w:ascii="Times New Roman" w:hAnsi="Times New Roman"/>
          <w:sz w:val="24"/>
          <w:szCs w:val="24"/>
          <w:lang w:eastAsia="en-US"/>
        </w:rPr>
      </w:pPr>
    </w:p>
    <w:p w14:paraId="21C5FE27" w14:textId="77777777" w:rsidR="00110889" w:rsidRPr="00110889" w:rsidRDefault="00110889" w:rsidP="00110889">
      <w:pPr>
        <w:tabs>
          <w:tab w:val="left" w:pos="851"/>
        </w:tabs>
        <w:spacing w:line="360" w:lineRule="auto"/>
        <w:jc w:val="both"/>
        <w:rPr>
          <w:rFonts w:ascii="Times New Roman" w:hAnsi="Times New Roman"/>
          <w:sz w:val="24"/>
          <w:szCs w:val="24"/>
          <w:lang w:eastAsia="en-US"/>
        </w:rPr>
      </w:pPr>
    </w:p>
    <w:p w14:paraId="6C16794E" w14:textId="77777777" w:rsidR="00CE18E6" w:rsidRPr="00110889" w:rsidRDefault="00CE18E6" w:rsidP="00110889">
      <w:pPr>
        <w:tabs>
          <w:tab w:val="left" w:pos="851"/>
        </w:tabs>
        <w:spacing w:line="360" w:lineRule="auto"/>
        <w:jc w:val="both"/>
        <w:rPr>
          <w:rFonts w:ascii="Times New Roman" w:hAnsi="Times New Roman"/>
          <w:sz w:val="24"/>
          <w:szCs w:val="24"/>
          <w:lang w:eastAsia="en-US"/>
        </w:rPr>
      </w:pPr>
    </w:p>
    <w:p w14:paraId="03F1FFF2" w14:textId="77777777" w:rsidR="00CE18E6" w:rsidRDefault="00CE18E6" w:rsidP="00110889">
      <w:pPr>
        <w:tabs>
          <w:tab w:val="left" w:pos="851"/>
        </w:tabs>
        <w:ind w:left="5040"/>
        <w:rPr>
          <w:rFonts w:ascii="Times New Roman" w:hAnsi="Times New Roman"/>
          <w:sz w:val="24"/>
          <w:szCs w:val="24"/>
          <w:lang w:eastAsia="en-US"/>
        </w:rPr>
      </w:pPr>
    </w:p>
    <w:p w14:paraId="439A4296" w14:textId="77777777" w:rsidR="00CE18E6" w:rsidRDefault="00CE18E6" w:rsidP="00110889">
      <w:pPr>
        <w:tabs>
          <w:tab w:val="left" w:pos="851"/>
        </w:tabs>
        <w:ind w:left="5040"/>
        <w:rPr>
          <w:rFonts w:ascii="Times New Roman" w:hAnsi="Times New Roman"/>
          <w:sz w:val="24"/>
          <w:szCs w:val="24"/>
          <w:lang w:eastAsia="en-US"/>
        </w:rPr>
      </w:pPr>
    </w:p>
    <w:p w14:paraId="6B0DDB3D" w14:textId="77777777" w:rsidR="00CE18E6" w:rsidRDefault="00CE18E6" w:rsidP="00110889">
      <w:pPr>
        <w:tabs>
          <w:tab w:val="left" w:pos="851"/>
        </w:tabs>
        <w:ind w:left="5040"/>
        <w:rPr>
          <w:rFonts w:ascii="Times New Roman" w:hAnsi="Times New Roman"/>
          <w:sz w:val="24"/>
          <w:szCs w:val="24"/>
          <w:lang w:eastAsia="en-US"/>
        </w:rPr>
      </w:pPr>
    </w:p>
    <w:p w14:paraId="64C3B9EF" w14:textId="77777777" w:rsidR="00CE18E6" w:rsidRDefault="00CE18E6" w:rsidP="00110889">
      <w:pPr>
        <w:tabs>
          <w:tab w:val="left" w:pos="851"/>
        </w:tabs>
        <w:ind w:left="5040"/>
        <w:rPr>
          <w:rFonts w:ascii="Times New Roman" w:hAnsi="Times New Roman"/>
          <w:sz w:val="24"/>
          <w:szCs w:val="24"/>
          <w:lang w:eastAsia="en-US"/>
        </w:rPr>
      </w:pPr>
    </w:p>
    <w:p w14:paraId="5A7F20D9" w14:textId="77777777" w:rsidR="00CE18E6" w:rsidRDefault="00CE18E6" w:rsidP="00110889">
      <w:pPr>
        <w:tabs>
          <w:tab w:val="left" w:pos="851"/>
        </w:tabs>
        <w:ind w:left="5040"/>
        <w:rPr>
          <w:rFonts w:ascii="Times New Roman" w:hAnsi="Times New Roman"/>
          <w:sz w:val="24"/>
          <w:szCs w:val="24"/>
          <w:lang w:eastAsia="en-US"/>
        </w:rPr>
      </w:pPr>
    </w:p>
    <w:p w14:paraId="03194F37" w14:textId="77777777" w:rsidR="00CE18E6" w:rsidRDefault="00CE18E6" w:rsidP="00110889">
      <w:pPr>
        <w:tabs>
          <w:tab w:val="left" w:pos="851"/>
        </w:tabs>
        <w:ind w:left="5040"/>
        <w:rPr>
          <w:rFonts w:ascii="Times New Roman" w:hAnsi="Times New Roman"/>
          <w:sz w:val="24"/>
          <w:szCs w:val="24"/>
          <w:lang w:eastAsia="en-US"/>
        </w:rPr>
      </w:pPr>
    </w:p>
    <w:p w14:paraId="1CA94E92" w14:textId="77777777" w:rsidR="00CE18E6" w:rsidRDefault="00CE18E6" w:rsidP="00110889">
      <w:pPr>
        <w:tabs>
          <w:tab w:val="left" w:pos="851"/>
        </w:tabs>
        <w:ind w:left="5040"/>
        <w:rPr>
          <w:rFonts w:ascii="Times New Roman" w:hAnsi="Times New Roman"/>
          <w:sz w:val="24"/>
          <w:szCs w:val="24"/>
          <w:lang w:eastAsia="en-US"/>
        </w:rPr>
      </w:pPr>
    </w:p>
    <w:p w14:paraId="49A86193" w14:textId="77777777" w:rsidR="00CE18E6" w:rsidRDefault="00CE18E6" w:rsidP="00110889">
      <w:pPr>
        <w:tabs>
          <w:tab w:val="left" w:pos="851"/>
        </w:tabs>
        <w:ind w:left="5040"/>
        <w:rPr>
          <w:rFonts w:ascii="Times New Roman" w:hAnsi="Times New Roman"/>
          <w:sz w:val="24"/>
          <w:szCs w:val="24"/>
          <w:lang w:eastAsia="en-US"/>
        </w:rPr>
      </w:pPr>
    </w:p>
    <w:p w14:paraId="279186DA" w14:textId="77777777" w:rsidR="00CE18E6" w:rsidRDefault="00CE18E6" w:rsidP="00110889">
      <w:pPr>
        <w:tabs>
          <w:tab w:val="left" w:pos="851"/>
        </w:tabs>
        <w:ind w:left="5040"/>
        <w:rPr>
          <w:rFonts w:ascii="Times New Roman" w:hAnsi="Times New Roman"/>
          <w:sz w:val="24"/>
          <w:szCs w:val="24"/>
          <w:lang w:eastAsia="en-US"/>
        </w:rPr>
      </w:pPr>
    </w:p>
    <w:p w14:paraId="36B0FB83" w14:textId="77777777" w:rsidR="00CE18E6" w:rsidRDefault="00CE18E6" w:rsidP="00110889">
      <w:pPr>
        <w:tabs>
          <w:tab w:val="left" w:pos="851"/>
        </w:tabs>
        <w:ind w:left="5040"/>
        <w:rPr>
          <w:rFonts w:ascii="Times New Roman" w:hAnsi="Times New Roman"/>
          <w:sz w:val="24"/>
          <w:szCs w:val="24"/>
          <w:lang w:eastAsia="en-US"/>
        </w:rPr>
      </w:pPr>
    </w:p>
    <w:p w14:paraId="133219FC" w14:textId="14EF2D7E" w:rsidR="00110889" w:rsidRPr="00110889" w:rsidRDefault="00110889" w:rsidP="00110889">
      <w:pPr>
        <w:tabs>
          <w:tab w:val="left" w:pos="851"/>
        </w:tabs>
        <w:ind w:left="5040"/>
        <w:rPr>
          <w:rFonts w:ascii="Times New Roman" w:hAnsi="Times New Roman"/>
          <w:sz w:val="24"/>
          <w:szCs w:val="24"/>
          <w:lang w:eastAsia="en-US"/>
        </w:rPr>
      </w:pPr>
      <w:r w:rsidRPr="00110889">
        <w:rPr>
          <w:rFonts w:ascii="Times New Roman" w:hAnsi="Times New Roman"/>
          <w:sz w:val="24"/>
          <w:szCs w:val="24"/>
          <w:lang w:eastAsia="en-US"/>
        </w:rPr>
        <w:lastRenderedPageBreak/>
        <w:t>PATVIRTINTA</w:t>
      </w:r>
    </w:p>
    <w:p w14:paraId="041B9A30" w14:textId="77777777" w:rsidR="00110889" w:rsidRPr="00110889" w:rsidRDefault="00110889" w:rsidP="00110889">
      <w:pPr>
        <w:tabs>
          <w:tab w:val="left" w:pos="0"/>
          <w:tab w:val="left" w:pos="851"/>
          <w:tab w:val="center" w:pos="4153"/>
          <w:tab w:val="right" w:pos="8306"/>
        </w:tabs>
        <w:ind w:left="5040" w:right="16"/>
        <w:jc w:val="both"/>
        <w:rPr>
          <w:rFonts w:ascii="Times New Roman" w:hAnsi="Times New Roman"/>
          <w:sz w:val="24"/>
          <w:szCs w:val="24"/>
          <w:lang w:eastAsia="en-US"/>
        </w:rPr>
      </w:pPr>
      <w:r w:rsidRPr="00110889">
        <w:rPr>
          <w:rFonts w:ascii="Times New Roman" w:hAnsi="Times New Roman"/>
          <w:sz w:val="24"/>
          <w:szCs w:val="24"/>
          <w:lang w:eastAsia="en-US"/>
        </w:rPr>
        <w:t>Kauno rajono savivaldybės tarybos</w:t>
      </w:r>
    </w:p>
    <w:p w14:paraId="31F6DB69" w14:textId="2BB83292" w:rsidR="00110889" w:rsidRPr="00110889" w:rsidRDefault="00110889" w:rsidP="00110889">
      <w:pPr>
        <w:tabs>
          <w:tab w:val="left" w:pos="0"/>
          <w:tab w:val="left" w:pos="851"/>
          <w:tab w:val="center" w:pos="4153"/>
          <w:tab w:val="right" w:pos="8306"/>
        </w:tabs>
        <w:ind w:left="5040" w:right="16"/>
        <w:jc w:val="both"/>
        <w:rPr>
          <w:rFonts w:ascii="Times New Roman" w:eastAsia="Calibri" w:hAnsi="Times New Roman"/>
          <w:b/>
          <w:bCs/>
          <w:sz w:val="24"/>
          <w:szCs w:val="24"/>
          <w:lang w:eastAsia="en-US"/>
        </w:rPr>
      </w:pPr>
      <w:r w:rsidRPr="00110889">
        <w:rPr>
          <w:rFonts w:ascii="Times New Roman" w:hAnsi="Times New Roman"/>
          <w:sz w:val="24"/>
          <w:szCs w:val="24"/>
          <w:lang w:eastAsia="en-US"/>
        </w:rPr>
        <w:t>2021 m. kovo 25 d. sprendimu Nr. TS-</w:t>
      </w:r>
      <w:r w:rsidR="00113364">
        <w:rPr>
          <w:rFonts w:ascii="Times New Roman" w:hAnsi="Times New Roman"/>
          <w:sz w:val="24"/>
          <w:szCs w:val="24"/>
          <w:lang w:eastAsia="en-US"/>
        </w:rPr>
        <w:t>121</w:t>
      </w:r>
    </w:p>
    <w:p w14:paraId="664C18EB" w14:textId="77777777" w:rsidR="00110889" w:rsidRPr="00110889" w:rsidRDefault="00110889" w:rsidP="00110889">
      <w:pPr>
        <w:keepNext/>
        <w:tabs>
          <w:tab w:val="left" w:pos="851"/>
        </w:tabs>
        <w:spacing w:line="360" w:lineRule="auto"/>
        <w:jc w:val="center"/>
        <w:outlineLvl w:val="0"/>
        <w:rPr>
          <w:rFonts w:ascii="Times New Roman" w:eastAsia="Calibri" w:hAnsi="Times New Roman"/>
          <w:b/>
          <w:bCs/>
          <w:sz w:val="24"/>
          <w:szCs w:val="24"/>
          <w:lang w:eastAsia="en-US"/>
        </w:rPr>
      </w:pPr>
    </w:p>
    <w:p w14:paraId="1064DE0B" w14:textId="77777777" w:rsidR="00110889" w:rsidRPr="00110889" w:rsidRDefault="00110889" w:rsidP="00110889">
      <w:pPr>
        <w:keepNext/>
        <w:tabs>
          <w:tab w:val="left" w:pos="851"/>
        </w:tabs>
        <w:spacing w:line="360" w:lineRule="auto"/>
        <w:jc w:val="center"/>
        <w:outlineLvl w:val="0"/>
        <w:rPr>
          <w:rFonts w:ascii="Times New Roman" w:eastAsia="Calibri" w:hAnsi="Times New Roman"/>
          <w:b/>
          <w:bCs/>
          <w:sz w:val="24"/>
          <w:szCs w:val="24"/>
          <w:lang w:eastAsia="en-US"/>
        </w:rPr>
      </w:pPr>
    </w:p>
    <w:p w14:paraId="08A70A57" w14:textId="77777777" w:rsidR="00110889" w:rsidRPr="00110889" w:rsidRDefault="00110889" w:rsidP="00110889">
      <w:pPr>
        <w:keepNext/>
        <w:tabs>
          <w:tab w:val="left" w:pos="851"/>
        </w:tabs>
        <w:jc w:val="center"/>
        <w:outlineLvl w:val="0"/>
        <w:rPr>
          <w:rFonts w:ascii="Times New Roman" w:eastAsia="Calibri" w:hAnsi="Times New Roman"/>
          <w:b/>
          <w:bCs/>
          <w:sz w:val="24"/>
          <w:szCs w:val="24"/>
          <w:lang w:eastAsia="en-US"/>
        </w:rPr>
      </w:pPr>
      <w:r w:rsidRPr="00110889">
        <w:rPr>
          <w:rFonts w:ascii="Times New Roman" w:eastAsia="Calibri" w:hAnsi="Times New Roman"/>
          <w:b/>
          <w:bCs/>
          <w:sz w:val="24"/>
          <w:szCs w:val="24"/>
          <w:lang w:eastAsia="en-US"/>
        </w:rPr>
        <w:t>KAUNO RAJONO SAVIVALDYBĖS ASMENS (ŠEIMOS) SOCIALINIŲ</w:t>
      </w:r>
    </w:p>
    <w:p w14:paraId="0B4463E1" w14:textId="77777777" w:rsidR="00110889" w:rsidRPr="00110889" w:rsidRDefault="00110889" w:rsidP="00110889">
      <w:pPr>
        <w:keepNext/>
        <w:tabs>
          <w:tab w:val="left" w:pos="851"/>
        </w:tabs>
        <w:jc w:val="center"/>
        <w:outlineLvl w:val="0"/>
        <w:rPr>
          <w:rFonts w:ascii="Times New Roman" w:eastAsia="Calibri" w:hAnsi="Times New Roman"/>
          <w:b/>
          <w:bCs/>
          <w:sz w:val="24"/>
          <w:szCs w:val="24"/>
          <w:lang w:eastAsia="en-US"/>
        </w:rPr>
      </w:pPr>
      <w:r w:rsidRPr="00110889">
        <w:rPr>
          <w:rFonts w:ascii="Times New Roman" w:eastAsia="Calibri" w:hAnsi="Times New Roman"/>
          <w:b/>
          <w:bCs/>
          <w:sz w:val="24"/>
          <w:szCs w:val="24"/>
          <w:lang w:eastAsia="en-US"/>
        </w:rPr>
        <w:t>PASLAUGŲ POREIKIO NUSTATYMO IR SKYRIMO TVARKOS APRAŠAS</w:t>
      </w:r>
    </w:p>
    <w:p w14:paraId="59B87206" w14:textId="77777777" w:rsidR="00110889" w:rsidRPr="00110889" w:rsidRDefault="00110889" w:rsidP="00110889">
      <w:pPr>
        <w:spacing w:after="160" w:line="360" w:lineRule="auto"/>
        <w:jc w:val="both"/>
        <w:rPr>
          <w:rFonts w:ascii="Times New Roman" w:eastAsia="Calibri" w:hAnsi="Times New Roman"/>
          <w:sz w:val="24"/>
          <w:szCs w:val="24"/>
          <w:lang w:eastAsia="en-US"/>
        </w:rPr>
      </w:pPr>
    </w:p>
    <w:p w14:paraId="13FB2E5E" w14:textId="77777777" w:rsidR="00110889" w:rsidRPr="00110889" w:rsidRDefault="00110889" w:rsidP="00110889">
      <w:pPr>
        <w:jc w:val="center"/>
        <w:rPr>
          <w:rFonts w:ascii="Times New Roman" w:eastAsia="Calibri" w:hAnsi="Times New Roman"/>
          <w:b/>
          <w:sz w:val="24"/>
          <w:szCs w:val="24"/>
          <w:lang w:eastAsia="en-US"/>
        </w:rPr>
      </w:pPr>
      <w:r w:rsidRPr="00110889">
        <w:rPr>
          <w:rFonts w:ascii="Times New Roman" w:eastAsia="Calibri" w:hAnsi="Times New Roman"/>
          <w:b/>
          <w:sz w:val="24"/>
          <w:szCs w:val="24"/>
          <w:lang w:eastAsia="en-US"/>
        </w:rPr>
        <w:t>I SKYRIUS</w:t>
      </w:r>
    </w:p>
    <w:p w14:paraId="262E8BFD" w14:textId="77777777" w:rsidR="00110889" w:rsidRPr="00110889" w:rsidRDefault="00110889" w:rsidP="00110889">
      <w:pPr>
        <w:jc w:val="center"/>
        <w:rPr>
          <w:rFonts w:ascii="Times New Roman" w:eastAsia="Calibri" w:hAnsi="Times New Roman"/>
          <w:b/>
          <w:sz w:val="24"/>
          <w:szCs w:val="24"/>
          <w:lang w:eastAsia="en-US"/>
        </w:rPr>
      </w:pPr>
      <w:r w:rsidRPr="00110889">
        <w:rPr>
          <w:rFonts w:ascii="Times New Roman" w:eastAsia="Calibri" w:hAnsi="Times New Roman"/>
          <w:b/>
          <w:sz w:val="24"/>
          <w:szCs w:val="24"/>
          <w:lang w:eastAsia="en-US"/>
        </w:rPr>
        <w:t>BENDROSIOS NUOSTATOS</w:t>
      </w:r>
    </w:p>
    <w:p w14:paraId="62BD3975" w14:textId="77777777" w:rsidR="00110889" w:rsidRPr="00110889" w:rsidRDefault="00110889" w:rsidP="00110889">
      <w:pPr>
        <w:spacing w:after="160" w:line="360" w:lineRule="auto"/>
        <w:jc w:val="both"/>
        <w:rPr>
          <w:rFonts w:ascii="Times New Roman" w:eastAsia="Calibri" w:hAnsi="Times New Roman"/>
          <w:sz w:val="24"/>
          <w:szCs w:val="24"/>
          <w:lang w:eastAsia="en-US"/>
        </w:rPr>
      </w:pPr>
    </w:p>
    <w:p w14:paraId="10522176"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pacing w:val="-4"/>
          <w:sz w:val="24"/>
          <w:szCs w:val="24"/>
          <w:lang w:eastAsia="en-US"/>
        </w:rPr>
      </w:pPr>
      <w:r w:rsidRPr="00110889">
        <w:rPr>
          <w:rFonts w:ascii="Times New Roman" w:eastAsia="Calibri" w:hAnsi="Times New Roman"/>
          <w:sz w:val="24"/>
          <w:szCs w:val="24"/>
          <w:lang w:eastAsia="en-US"/>
        </w:rPr>
        <w:t xml:space="preserve">Kauno rajono savivaldybės asmens (šeimos) socialinių paslaugų poreikio nustatymo ir skyrimo tvarkos aprašas (toliau – Aprašas) nustato asmens (šeimos) socialinių paslaugų poreikį nustatančius subjektus, asmens (šeimos) socialinių paslaugų poreikio nustatymo tvarką, kreipimosi dėl socialinių paslaugų procedūrą, socialinių paslaugų skyrimo, jų teikimo sustabdymo ir nutraukimo bei asmens siuntimo į socialinės globos namus, grupinio gyvenimo namus, bendruomeninius vaikų globos namus (toliau kartu – Globos namai) tvarką, </w:t>
      </w:r>
      <w:r w:rsidRPr="00110889">
        <w:rPr>
          <w:rFonts w:ascii="Times New Roman" w:eastAsia="Calibri" w:hAnsi="Times New Roman"/>
          <w:spacing w:val="-4"/>
          <w:sz w:val="24"/>
          <w:szCs w:val="24"/>
          <w:lang w:eastAsia="en-US"/>
        </w:rPr>
        <w:t>asmens (šeimos) teises ir pareigas, informacijos teikimą ir saugojimą, skundų nagrinėjimo tvarką.</w:t>
      </w:r>
    </w:p>
    <w:p w14:paraId="39DA6B2F"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Šis Aprašas taikomas nustatant asmens (šeimos), deklaravusio (-</w:t>
      </w:r>
      <w:proofErr w:type="spellStart"/>
      <w:r w:rsidRPr="00110889">
        <w:rPr>
          <w:rFonts w:ascii="Times New Roman" w:eastAsia="Calibri" w:hAnsi="Times New Roman"/>
          <w:sz w:val="24"/>
          <w:szCs w:val="24"/>
          <w:lang w:eastAsia="en-US"/>
        </w:rPr>
        <w:t>ios</w:t>
      </w:r>
      <w:proofErr w:type="spellEnd"/>
      <w:r w:rsidRPr="00110889">
        <w:rPr>
          <w:rFonts w:ascii="Times New Roman" w:eastAsia="Calibri" w:hAnsi="Times New Roman"/>
          <w:sz w:val="24"/>
          <w:szCs w:val="24"/>
          <w:lang w:eastAsia="en-US"/>
        </w:rPr>
        <w:t xml:space="preserve">) gyvenamąją vietą </w:t>
      </w:r>
      <w:r w:rsidRPr="00110889">
        <w:rPr>
          <w:rFonts w:ascii="Times New Roman" w:eastAsia="Arial Unicode MS" w:hAnsi="Times New Roman"/>
          <w:kern w:val="2"/>
          <w:sz w:val="24"/>
          <w:szCs w:val="24"/>
        </w:rPr>
        <w:t>ar įtraukto į gyvenamosios vietos neturinčių asmenų apskaitą Kauno rajono savivaldybėje, ar asmens (šeimos), nedeklaravusio (-</w:t>
      </w:r>
      <w:proofErr w:type="spellStart"/>
      <w:r w:rsidRPr="00110889">
        <w:rPr>
          <w:rFonts w:ascii="Times New Roman" w:eastAsia="Arial Unicode MS" w:hAnsi="Times New Roman"/>
          <w:kern w:val="2"/>
          <w:sz w:val="24"/>
          <w:szCs w:val="24"/>
        </w:rPr>
        <w:t>ios</w:t>
      </w:r>
      <w:proofErr w:type="spellEnd"/>
      <w:r w:rsidRPr="00110889">
        <w:rPr>
          <w:rFonts w:ascii="Times New Roman" w:eastAsia="Arial Unicode MS" w:hAnsi="Times New Roman"/>
          <w:kern w:val="2"/>
          <w:sz w:val="24"/>
          <w:szCs w:val="24"/>
        </w:rPr>
        <w:t>) gyvenamosios vietos ir neįtraukto (-</w:t>
      </w:r>
      <w:proofErr w:type="spellStart"/>
      <w:r w:rsidRPr="00110889">
        <w:rPr>
          <w:rFonts w:ascii="Times New Roman" w:eastAsia="Arial Unicode MS" w:hAnsi="Times New Roman"/>
          <w:kern w:val="2"/>
          <w:sz w:val="24"/>
          <w:szCs w:val="24"/>
        </w:rPr>
        <w:t>os</w:t>
      </w:r>
      <w:proofErr w:type="spellEnd"/>
      <w:r w:rsidRPr="00110889">
        <w:rPr>
          <w:rFonts w:ascii="Times New Roman" w:eastAsia="Arial Unicode MS" w:hAnsi="Times New Roman"/>
          <w:kern w:val="2"/>
          <w:sz w:val="24"/>
          <w:szCs w:val="24"/>
        </w:rPr>
        <w:t>) į gyvenamosios vietos neturinčių asmenų apskaitą, tačiau faktiškai gyvenančio (-</w:t>
      </w:r>
      <w:proofErr w:type="spellStart"/>
      <w:r w:rsidRPr="00110889">
        <w:rPr>
          <w:rFonts w:ascii="Times New Roman" w:eastAsia="Arial Unicode MS" w:hAnsi="Times New Roman"/>
          <w:kern w:val="2"/>
          <w:sz w:val="24"/>
          <w:szCs w:val="24"/>
        </w:rPr>
        <w:t>ios</w:t>
      </w:r>
      <w:proofErr w:type="spellEnd"/>
      <w:r w:rsidRPr="00110889">
        <w:rPr>
          <w:rFonts w:ascii="Times New Roman" w:eastAsia="Arial Unicode MS" w:hAnsi="Times New Roman"/>
          <w:kern w:val="2"/>
          <w:sz w:val="24"/>
          <w:szCs w:val="24"/>
        </w:rPr>
        <w:t xml:space="preserve">) Kauno rajono savivaldybėje  ar asmens (šeimos), </w:t>
      </w:r>
      <w:r w:rsidRPr="00110889">
        <w:rPr>
          <w:rFonts w:ascii="Times New Roman" w:eastAsia="Calibri" w:hAnsi="Times New Roman"/>
          <w:sz w:val="24"/>
          <w:szCs w:val="24"/>
          <w:lang w:eastAsia="en-US"/>
        </w:rPr>
        <w:t>individualų socialinių paslaugų poreikį, priimant sprendimą dėl socialinių paslaugų skyrimo (neskyrimo), jų teikimo sustabdymo ir nutraukimo bei siuntimo į Globos namus, pageidaujančio (-</w:t>
      </w:r>
      <w:proofErr w:type="spellStart"/>
      <w:r w:rsidRPr="00110889">
        <w:rPr>
          <w:rFonts w:ascii="Times New Roman" w:eastAsia="Calibri" w:hAnsi="Times New Roman"/>
          <w:sz w:val="24"/>
          <w:szCs w:val="24"/>
          <w:lang w:eastAsia="en-US"/>
        </w:rPr>
        <w:t>ios</w:t>
      </w:r>
      <w:proofErr w:type="spellEnd"/>
      <w:r w:rsidRPr="00110889">
        <w:rPr>
          <w:rFonts w:ascii="Times New Roman" w:eastAsia="Calibri" w:hAnsi="Times New Roman"/>
          <w:sz w:val="24"/>
          <w:szCs w:val="24"/>
          <w:lang w:eastAsia="en-US"/>
        </w:rPr>
        <w:t>) gauti socialines paslaugas, kurias finansuoja Kauno rajono savivaldybė (toliau – Savivaldybė) iš savo biudžeto lėšų ar iš valstybės biudžeto specialių tikslinių dotacijų savivaldybių biudžetams (toliau – finansuojamą Savivaldybės).</w:t>
      </w:r>
    </w:p>
    <w:p w14:paraId="0B4EB036"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Šis Aprašas netaikomas:</w:t>
      </w:r>
    </w:p>
    <w:p w14:paraId="64CABBB1" w14:textId="77777777" w:rsidR="00110889" w:rsidRPr="00110889" w:rsidRDefault="00110889" w:rsidP="00110889">
      <w:pPr>
        <w:numPr>
          <w:ilvl w:val="1"/>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laikinai apgyvendinant vaiką, paimtą iš nesaugios aplinkos, iki jam teisės aktų nustatyta tvarka bus nustatyta laikinoji ar nuolatinė globa (rūpyba) (organizuojama vadovaujantis Vaiko teisių apsaugos pagrindų įstatymu);</w:t>
      </w:r>
    </w:p>
    <w:p w14:paraId="508F585B" w14:textId="77777777" w:rsidR="00110889" w:rsidRPr="00110889" w:rsidRDefault="00110889" w:rsidP="00110889">
      <w:pPr>
        <w:numPr>
          <w:ilvl w:val="1"/>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nustatant vaiko globą (rūpybą) globos centre;</w:t>
      </w:r>
    </w:p>
    <w:p w14:paraId="263D79D8" w14:textId="77777777" w:rsidR="00110889" w:rsidRPr="00110889" w:rsidRDefault="00110889" w:rsidP="00110889">
      <w:pPr>
        <w:numPr>
          <w:ilvl w:val="1"/>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įsakymu Nr. A1-28 „Dėl Globos </w:t>
      </w:r>
      <w:r w:rsidRPr="00110889">
        <w:rPr>
          <w:rFonts w:ascii="Times New Roman" w:eastAsia="Calibri" w:hAnsi="Times New Roman"/>
          <w:sz w:val="24"/>
          <w:szCs w:val="24"/>
          <w:lang w:eastAsia="en-US"/>
        </w:rPr>
        <w:lastRenderedPageBreak/>
        <w:t>centro veiklos ir vaiko budinčio globotojo vykdomos priežiūros organizavimo ir kokybės priežiūros tvarkos aprašo patvirtinimo“);</w:t>
      </w:r>
    </w:p>
    <w:p w14:paraId="1F7824B1" w14:textId="77777777" w:rsidR="00110889" w:rsidRPr="00110889" w:rsidRDefault="00110889" w:rsidP="00110889">
      <w:pPr>
        <w:numPr>
          <w:ilvl w:val="1"/>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organizuojant socialines paslaugas, kurias apmoka pats asmuo (paslaugos organizuojamos ir teikiamos socialinių paslaugų gavėjo ir teikėjo susitarimu).</w:t>
      </w:r>
    </w:p>
    <w:p w14:paraId="5F24703E"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spacing w:val="-8"/>
          <w:sz w:val="24"/>
          <w:szCs w:val="24"/>
          <w:lang w:eastAsia="en-US"/>
        </w:rPr>
      </w:pPr>
      <w:r w:rsidRPr="00110889">
        <w:rPr>
          <w:rFonts w:ascii="Times New Roman" w:eastAsia="Calibri" w:hAnsi="Times New Roman"/>
          <w:sz w:val="24"/>
          <w:szCs w:val="24"/>
          <w:lang w:eastAsia="en-US"/>
        </w:rPr>
        <w:t xml:space="preserve">Apraše vartojamos sąvokos atitinka Lietuvos Respublikos socialinių paslaugų įstatyme, Lietuvos Respublikos vaiko teisių apsaugos pagrindų įstatyme, Socialinių paslaugų kataloge, patvirtintame Lietuvos Respublikos socialinės apsaugos ir darbo ministro 2006 m. </w:t>
      </w:r>
      <w:r w:rsidRPr="00110889">
        <w:rPr>
          <w:rFonts w:ascii="Times New Roman" w:eastAsia="Calibri" w:hAnsi="Times New Roman"/>
          <w:spacing w:val="-8"/>
          <w:sz w:val="24"/>
          <w:szCs w:val="24"/>
          <w:lang w:eastAsia="en-US"/>
        </w:rPr>
        <w:t>balandžio 5 d. įsakymu Nr. A1-93 „Dėl Socialinių paslaugų katalogo patvirtinimo“, apibrėžtas sąvokas.</w:t>
      </w:r>
      <w:r w:rsidRPr="00110889">
        <w:rPr>
          <w:rFonts w:ascii="Times New Roman" w:hAnsi="Times New Roman"/>
          <w:spacing w:val="-8"/>
          <w:sz w:val="24"/>
          <w:lang w:eastAsia="en-US"/>
        </w:rPr>
        <w:t xml:space="preserve"> </w:t>
      </w:r>
    </w:p>
    <w:p w14:paraId="13F2E17A" w14:textId="77777777" w:rsidR="00110889" w:rsidRPr="00110889" w:rsidRDefault="00110889" w:rsidP="00110889">
      <w:pPr>
        <w:widowControl w:val="0"/>
        <w:numPr>
          <w:ilvl w:val="0"/>
          <w:numId w:val="10"/>
        </w:numPr>
        <w:tabs>
          <w:tab w:val="left" w:pos="1134"/>
        </w:tabs>
        <w:suppressAutoHyphens/>
        <w:spacing w:after="160" w:line="360" w:lineRule="auto"/>
        <w:ind w:left="0" w:firstLine="851"/>
        <w:contextualSpacing/>
        <w:jc w:val="both"/>
        <w:rPr>
          <w:rFonts w:ascii="Times New Roman" w:hAnsi="Times New Roman"/>
          <w:sz w:val="24"/>
          <w:lang w:eastAsia="en-US"/>
        </w:rPr>
      </w:pPr>
      <w:r w:rsidRPr="00110889">
        <w:rPr>
          <w:rFonts w:ascii="Times New Roman" w:hAnsi="Times New Roman"/>
          <w:sz w:val="24"/>
          <w:lang w:eastAsia="en-US"/>
        </w:rPr>
        <w:t xml:space="preserve">Asmens socialinių paslaugų poreikis nustatomas vadovaujantis šiuo Aprašu, Asmens (šeimos) socialinių paslaugų poreikio nustatymo ir skyrimo tvarkos aprašu ir Senyvo amžiaus asmens bei suaugusio asmens su negalia socialinės globos poreikio nustatymo metodika, patvirtintais Lietuvos Respublikos socialinės apsaugos ir darbo 2006 m. balandžio 5 d. įsakymu Nr. A1-94 „Dėl Asmens (šeimos) socialinių paslaugų poreikio nustatymo ir skyrimo tvarkos aprašo ir Senyvo amžiaus asmens bei suaugusio asmens su negalia socialinės globos poreikio nustatymo metodikos patvirtinimo“ (toliau – Įsakymas). Socialinės globos poreikis vaikui su negalia nustatomas vadovaujantis Socialinės globos poreikio vaikui su negalia nustatymo metodika, patvirtinta Lietuvos Respublikos socialinės apsaugos ir darbo ministro 2006 m. rugsėjo 9 d. </w:t>
      </w:r>
      <w:r w:rsidRPr="00110889">
        <w:rPr>
          <w:rFonts w:ascii="Times New Roman" w:hAnsi="Times New Roman"/>
          <w:spacing w:val="-8"/>
          <w:sz w:val="24"/>
          <w:lang w:eastAsia="en-US"/>
        </w:rPr>
        <w:t>įsakymu Nr. A1</w:t>
      </w:r>
      <w:r w:rsidRPr="00110889">
        <w:rPr>
          <w:rFonts w:ascii="Times New Roman" w:hAnsi="Times New Roman"/>
          <w:spacing w:val="-8"/>
          <w:sz w:val="24"/>
          <w:lang w:eastAsia="en-US"/>
        </w:rPr>
        <w:noBreakHyphen/>
        <w:t>255 „Dėl Socialinės globos poreikio vaikui su negalia nustatymo metodikos patvirtinimo“.</w:t>
      </w:r>
    </w:p>
    <w:p w14:paraId="67C0CED3" w14:textId="77777777" w:rsidR="00110889" w:rsidRPr="00110889" w:rsidRDefault="00110889" w:rsidP="00110889">
      <w:pPr>
        <w:spacing w:line="360" w:lineRule="auto"/>
        <w:jc w:val="center"/>
        <w:rPr>
          <w:rFonts w:ascii="Times New Roman" w:hAnsi="Times New Roman"/>
          <w:sz w:val="24"/>
          <w:lang w:eastAsia="en-US"/>
        </w:rPr>
      </w:pPr>
    </w:p>
    <w:p w14:paraId="6ACB55C2"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II SKYRIUS</w:t>
      </w:r>
    </w:p>
    <w:p w14:paraId="15A5DCE7" w14:textId="77777777" w:rsidR="00110889" w:rsidRPr="00110889" w:rsidRDefault="00110889" w:rsidP="00110889">
      <w:pPr>
        <w:spacing w:after="160"/>
        <w:jc w:val="center"/>
        <w:rPr>
          <w:rFonts w:ascii="Times New Roman" w:eastAsia="Calibri" w:hAnsi="Times New Roman"/>
          <w:b/>
          <w:sz w:val="24"/>
          <w:szCs w:val="24"/>
          <w:lang w:eastAsia="en-US"/>
        </w:rPr>
      </w:pPr>
      <w:r w:rsidRPr="00110889">
        <w:rPr>
          <w:rFonts w:ascii="Times New Roman" w:eastAsia="Calibri" w:hAnsi="Times New Roman"/>
          <w:b/>
          <w:sz w:val="24"/>
          <w:szCs w:val="24"/>
          <w:lang w:eastAsia="en-US"/>
        </w:rPr>
        <w:t>KREIPIMOSI DĖL SOCIALINIŲ PASLAUGŲ SKYRIMO ASMENIUI (ŠEIMAI) TVARKA</w:t>
      </w:r>
    </w:p>
    <w:p w14:paraId="17185347" w14:textId="77777777" w:rsidR="00110889" w:rsidRPr="00110889" w:rsidRDefault="00110889" w:rsidP="00110889">
      <w:pPr>
        <w:spacing w:after="160" w:line="360" w:lineRule="auto"/>
        <w:jc w:val="center"/>
        <w:rPr>
          <w:rFonts w:ascii="Times New Roman" w:eastAsia="Calibri" w:hAnsi="Times New Roman"/>
          <w:b/>
          <w:sz w:val="24"/>
          <w:szCs w:val="24"/>
          <w:lang w:eastAsia="en-US"/>
        </w:rPr>
      </w:pPr>
    </w:p>
    <w:p w14:paraId="1B3F779A"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Dėl socialinių paslaugų gali kreiptis asmuo (vienas iš suaugusių šeimos narių) ar jo globėjas, rūpintojas arba veikdami asmens (šeimos) ar visuomenės socialinio saugumo interesais, – bendruomenės nariai ar kiti suinteresuoti asmenys (toliau kartu – asmenys).</w:t>
      </w:r>
    </w:p>
    <w:p w14:paraId="6CDC1A3F"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color w:val="000000"/>
          <w:sz w:val="24"/>
          <w:szCs w:val="24"/>
          <w:lang w:eastAsia="en-US"/>
        </w:rPr>
      </w:pPr>
      <w:r w:rsidRPr="00110889">
        <w:rPr>
          <w:rFonts w:ascii="Times New Roman" w:eastAsia="Calibri" w:hAnsi="Times New Roman"/>
          <w:sz w:val="24"/>
          <w:szCs w:val="24"/>
          <w:lang w:eastAsia="en-US"/>
        </w:rPr>
        <w:t xml:space="preserve">Dėl socialinių paslaugų skyrimo asmenys raštišku prašymu tiesiogiai, paštu ar elektroniniu būdu, jeigu valstybės elektroninės valdžios sistemoje teikiama tokios rūšies elektroninė paslauga, gali kreiptis į asmens (šeimos) deklaruotos ar faktinės gyvenamosios vietos (toliau – gyvenamoji vieta) seniūniją ar Savivaldybės administracijos Gyventojų aptarnavimo ir dokumentų valdymo skyrių. </w:t>
      </w:r>
    </w:p>
    <w:p w14:paraId="52E7D1C8"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color w:val="000000"/>
          <w:sz w:val="24"/>
          <w:szCs w:val="24"/>
          <w:lang w:eastAsia="en-US"/>
        </w:rPr>
      </w:pPr>
      <w:r w:rsidRPr="00110889">
        <w:rPr>
          <w:rFonts w:ascii="Times New Roman" w:eastAsia="Calibri" w:hAnsi="Times New Roman"/>
          <w:sz w:val="24"/>
          <w:szCs w:val="24"/>
          <w:lang w:eastAsia="en-US"/>
        </w:rPr>
        <w:t>Asmenys dėl bendrųjų socialinių paslaugų ar socialinės priežiūros paslaugų gali tiesiogiai kreiptis į šias paslaugas Savivaldybėje teikiančias įstaigas (toliau kartu – Įstaiga):</w:t>
      </w:r>
    </w:p>
    <w:p w14:paraId="2267B8E7"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pacing w:val="-6"/>
          <w:sz w:val="24"/>
          <w:szCs w:val="24"/>
          <w:lang w:eastAsia="en-US"/>
        </w:rPr>
      </w:pPr>
      <w:r w:rsidRPr="00110889">
        <w:rPr>
          <w:rFonts w:ascii="Times New Roman" w:eastAsia="Calibri" w:hAnsi="Times New Roman"/>
          <w:sz w:val="24"/>
          <w:szCs w:val="24"/>
          <w:lang w:eastAsia="en-US"/>
        </w:rPr>
        <w:t xml:space="preserve">į </w:t>
      </w:r>
      <w:r w:rsidRPr="00110889">
        <w:rPr>
          <w:rFonts w:ascii="Times New Roman" w:eastAsia="Calibri" w:hAnsi="Times New Roman"/>
          <w:spacing w:val="-6"/>
          <w:sz w:val="24"/>
          <w:szCs w:val="24"/>
          <w:lang w:eastAsia="en-US"/>
        </w:rPr>
        <w:t xml:space="preserve">SBĮ Kauno rajono socialinių paslaugų centrą (toliau – Socialinių paslaugų centras); </w:t>
      </w:r>
    </w:p>
    <w:p w14:paraId="002D4832"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trike/>
          <w:color w:val="000000"/>
          <w:sz w:val="24"/>
          <w:szCs w:val="24"/>
          <w:lang w:eastAsia="en-US"/>
        </w:rPr>
      </w:pPr>
      <w:r w:rsidRPr="00110889">
        <w:rPr>
          <w:rFonts w:ascii="Times New Roman" w:eastAsia="Calibri" w:hAnsi="Times New Roman"/>
          <w:color w:val="000000"/>
          <w:sz w:val="24"/>
          <w:szCs w:val="24"/>
          <w:lang w:eastAsia="en-US"/>
        </w:rPr>
        <w:lastRenderedPageBreak/>
        <w:t>į SBĮ Vaiko gerovės centrą „Gynia“;</w:t>
      </w:r>
    </w:p>
    <w:p w14:paraId="64374435"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trike/>
          <w:color w:val="000000"/>
          <w:sz w:val="24"/>
          <w:szCs w:val="24"/>
          <w:lang w:eastAsia="en-US"/>
        </w:rPr>
      </w:pPr>
      <w:r w:rsidRPr="00110889">
        <w:rPr>
          <w:rFonts w:ascii="Times New Roman" w:eastAsia="Calibri" w:hAnsi="Times New Roman"/>
          <w:bCs/>
          <w:sz w:val="24"/>
          <w:szCs w:val="24"/>
          <w:lang w:eastAsia="en-US"/>
        </w:rPr>
        <w:t>į SBĮ Čekiškės socialinės globos ir priežiūros namus;</w:t>
      </w:r>
    </w:p>
    <w:p w14:paraId="37409F3D"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color w:val="000000"/>
          <w:sz w:val="24"/>
          <w:szCs w:val="24"/>
          <w:lang w:eastAsia="en-US"/>
        </w:rPr>
      </w:pPr>
      <w:r w:rsidRPr="00110889">
        <w:rPr>
          <w:rFonts w:ascii="Times New Roman" w:eastAsia="Calibri" w:hAnsi="Times New Roman"/>
          <w:bCs/>
          <w:sz w:val="24"/>
          <w:szCs w:val="24"/>
          <w:lang w:eastAsia="en-US"/>
        </w:rPr>
        <w:t>į akredituotus vaikų dienos centrus</w:t>
      </w:r>
      <w:r w:rsidRPr="00110889">
        <w:rPr>
          <w:rFonts w:ascii="Times New Roman" w:eastAsia="Calibri" w:hAnsi="Times New Roman"/>
          <w:sz w:val="24"/>
          <w:szCs w:val="24"/>
          <w:lang w:eastAsia="en-US"/>
        </w:rPr>
        <w:t>.</w:t>
      </w:r>
    </w:p>
    <w:p w14:paraId="4529C44C" w14:textId="77777777" w:rsidR="00110889" w:rsidRPr="00110889" w:rsidRDefault="00110889" w:rsidP="00110889">
      <w:pPr>
        <w:numPr>
          <w:ilvl w:val="0"/>
          <w:numId w:val="10"/>
        </w:numPr>
        <w:spacing w:after="160" w:line="360" w:lineRule="auto"/>
        <w:ind w:left="1418" w:hanging="567"/>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Asmuo, kreipdamasis dėl socialinių paslaugų, pateikia:</w:t>
      </w:r>
    </w:p>
    <w:p w14:paraId="6E5C68FB"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pacing w:val="-8"/>
          <w:sz w:val="24"/>
          <w:szCs w:val="24"/>
          <w:lang w:eastAsia="en-US"/>
        </w:rPr>
      </w:pPr>
      <w:r w:rsidRPr="00110889">
        <w:rPr>
          <w:rFonts w:ascii="Times New Roman" w:eastAsia="Calibri" w:hAnsi="Times New Roman"/>
          <w:sz w:val="24"/>
          <w:szCs w:val="24"/>
          <w:lang w:eastAsia="en-US"/>
        </w:rPr>
        <w:t>užpildytą Prašymo–paraiškos socialinėms paslaugoms gauti SP-8 formą, patvirtintą Lietuvos Respublikos socialinės apsaugos ir darbo ministro 2005 m. birželio 27 d. įsakymu Nr. A1</w:t>
      </w:r>
      <w:r w:rsidRPr="00110889">
        <w:rPr>
          <w:rFonts w:ascii="Times New Roman" w:eastAsia="Calibri" w:hAnsi="Times New Roman"/>
          <w:sz w:val="24"/>
          <w:szCs w:val="24"/>
          <w:lang w:eastAsia="en-US"/>
        </w:rPr>
        <w:noBreakHyphen/>
        <w:t xml:space="preserve">183 „Dėl kai kurių socialinei paramai gauti reikalingų formų patvirtinimo“ </w:t>
      </w:r>
      <w:r w:rsidRPr="00110889">
        <w:rPr>
          <w:rFonts w:ascii="Times New Roman" w:eastAsia="Calibri" w:hAnsi="Times New Roman"/>
          <w:spacing w:val="-8"/>
          <w:sz w:val="24"/>
          <w:szCs w:val="24"/>
          <w:lang w:eastAsia="en-US"/>
        </w:rPr>
        <w:t xml:space="preserve">(toliau – Prašymas). Prašymas gali būti pateikiamas ir socialinio darbuotojo elektroniniame įrenginyje; </w:t>
      </w:r>
    </w:p>
    <w:p w14:paraId="6A344910"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asmens tapatybę patvirtinantį dokumentą arba teisės aktų nustatyta tvarka patvirtintą jo kopiją. Asmeniui pačiam kreipiantis tiesiogiai, pateikiamas asmens tapatybę patvirtinantis dokumentas.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sąveikumo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 </w:t>
      </w:r>
    </w:p>
    <w:p w14:paraId="72E3C998" w14:textId="77777777" w:rsidR="00110889" w:rsidRPr="00110889" w:rsidRDefault="00110889" w:rsidP="00110889">
      <w:pPr>
        <w:numPr>
          <w:ilvl w:val="1"/>
          <w:numId w:val="10"/>
        </w:numPr>
        <w:spacing w:after="160" w:line="360" w:lineRule="auto"/>
        <w:ind w:left="0" w:firstLine="851"/>
        <w:contextualSpacing/>
        <w:jc w:val="both"/>
        <w:rPr>
          <w:rFonts w:ascii="Times New Roman" w:eastAsia="Calibri" w:hAnsi="Times New Roman"/>
          <w:spacing w:val="-6"/>
          <w:sz w:val="24"/>
          <w:szCs w:val="24"/>
          <w:lang w:eastAsia="en-US"/>
        </w:rPr>
      </w:pPr>
      <w:r w:rsidRPr="00110889">
        <w:rPr>
          <w:rFonts w:ascii="Times New Roman" w:eastAsia="Calibri" w:hAnsi="Times New Roman"/>
          <w:sz w:val="24"/>
          <w:szCs w:val="24"/>
          <w:lang w:eastAsia="en-US"/>
        </w:rPr>
        <w:t xml:space="preserve">Savivaldybės seniūnijos pagal deklaruotą gyvenamąją vietą arba Valstybės įmonės Registrų centro išduotą pažymą apie gyvenamąją vietą arba teisės aktų nustatyta tvarka patvirtintą jos kopiją, o jei asmuo nėra deklaravęs gyvenamosios vietos ir nėra įrašytas į gyvenamosios vietos neturinčių asmenį apskaitą, pagal galimybes pateikia dokumentų, įrodančių, kad jis gyvena Savivaldybėje (pvz., joje turi nekilnojamąjį turtą, moka mokesčius už jį, turi viešajame registre įregistruotą nuomos sutartį ir pan.), kopijas, jei tokios informacijos </w:t>
      </w:r>
      <w:r w:rsidRPr="00110889">
        <w:rPr>
          <w:rFonts w:ascii="Times New Roman" w:eastAsia="Calibri" w:hAnsi="Times New Roman"/>
          <w:spacing w:val="-6"/>
          <w:sz w:val="24"/>
          <w:szCs w:val="24"/>
          <w:lang w:eastAsia="en-US"/>
        </w:rPr>
        <w:t>nėra valstybės registruose (kadastruose), žinybiniuose registruose, valstybės informacinėse sistemose.</w:t>
      </w:r>
    </w:p>
    <w:p w14:paraId="27B9C3CE" w14:textId="77777777" w:rsidR="00110889" w:rsidRPr="00110889" w:rsidRDefault="00110889" w:rsidP="00110889">
      <w:pPr>
        <w:numPr>
          <w:ilvl w:val="0"/>
          <w:numId w:val="10"/>
        </w:numPr>
        <w:tabs>
          <w:tab w:val="left" w:pos="1276"/>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Jei prašymą teikia bendruomenės nariai ar kiti suinteresuoti asmenys,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1C998BC8"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lang w:eastAsia="en-US"/>
        </w:rPr>
      </w:pPr>
      <w:r w:rsidRPr="00110889">
        <w:rPr>
          <w:rFonts w:ascii="Times New Roman" w:hAnsi="Times New Roman"/>
          <w:color w:val="000000"/>
          <w:sz w:val="24"/>
          <w:lang w:eastAsia="en-US"/>
        </w:rPr>
        <w:t xml:space="preserve">Išskirtiniais atvejais, kai kitos savivaldybės asmuo (šeima) patiria fizinį ar psichologinį smurtą arba kyla grėsmė jo fiziniam ar emociniam saugumui, dėl bendrųjų </w:t>
      </w:r>
      <w:r w:rsidRPr="00110889">
        <w:rPr>
          <w:rFonts w:ascii="Times New Roman" w:hAnsi="Times New Roman"/>
          <w:color w:val="000000"/>
          <w:sz w:val="24"/>
          <w:lang w:eastAsia="en-US"/>
        </w:rPr>
        <w:lastRenderedPageBreak/>
        <w:t xml:space="preserve">socialinių paslaugų ir socialinės priežiūros skyrimo asmuo gali kreiptis į seniūniją </w:t>
      </w:r>
      <w:r w:rsidRPr="00110889">
        <w:rPr>
          <w:rFonts w:ascii="Times New Roman" w:hAnsi="Times New Roman"/>
          <w:sz w:val="24"/>
          <w:szCs w:val="24"/>
          <w:lang w:eastAsia="en-US"/>
        </w:rPr>
        <w:t xml:space="preserve">arba tiesiai į Įstaigą, nurodytą Aprašo 8.1–8.3 papunkčiuose, ir kartu su nurodytais dokumentais pateikti rašytinį laisvos formos paaiškinimą, kodėl kreipiamasi ne į savo gyvenamosios vietos savivaldybę. Asmens Prašymą ir dokumentų kopijas (jeigu asmuo turi tokius dokumentus) socialiniai darbuotojai nedelsdami, ne vėliau kaip per 3 kalendorines dienas nuo asmens kreipimosi dienos, </w:t>
      </w:r>
      <w:r w:rsidRPr="00110889">
        <w:rPr>
          <w:rFonts w:ascii="Times New Roman" w:hAnsi="Times New Roman"/>
          <w:sz w:val="24"/>
          <w:lang w:eastAsia="en-US"/>
        </w:rPr>
        <w:t xml:space="preserve">pateikia asmens gyvenamosios vietos savivaldybei. Jei nėra galimybės nustatyti asmens gyvenamosios vietos, Savivaldybės seniūnija ar Įstaiga, nurodyta 8.1–8.3 papunkčiuose, organizuoja </w:t>
      </w:r>
      <w:r w:rsidRPr="00110889">
        <w:rPr>
          <w:rFonts w:ascii="Times New Roman" w:hAnsi="Times New Roman"/>
          <w:color w:val="000000"/>
          <w:sz w:val="24"/>
          <w:lang w:eastAsia="en-US"/>
        </w:rPr>
        <w:t>bendrųjų socialinių paslaugų ar socialinės priežiūros</w:t>
      </w:r>
      <w:r w:rsidRPr="00110889">
        <w:rPr>
          <w:rFonts w:ascii="Times New Roman" w:hAnsi="Times New Roman"/>
          <w:sz w:val="24"/>
          <w:lang w:eastAsia="en-US"/>
        </w:rPr>
        <w:t xml:space="preserve"> suteikimą. </w:t>
      </w:r>
    </w:p>
    <w:p w14:paraId="4994383F"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Švietimo ir ugdymo, sveikatos priežiūros, socialinių paslaugų įstaigų, policijos ir kitų institucijų darbuotojai, pranešdami apie socialinių paslaugų reikalingumą, laisva forma pateikia asmens (vieno iš suaugusių šeimos narių) vardą, pavardę ir (ar) gyvenamosios vietos adresą, telefono numerį. Tokiu atveju Savivaldybės administracijos Socialinės paramos skyrius (toliau – Socialinės paramos skyrius) inicijuoja asmens (šeimos) socialinių paslaugų poreikio nustatymą be asmens Prašymo. </w:t>
      </w:r>
    </w:p>
    <w:p w14:paraId="563E9264"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Asmens Prašymas dėl bendrųjų socialinių paslaugų ar socialinės priežiūros socialinę riziką patiriančiai šeimai, socialinės rizikos vaikui ir jo šeimai teikimo nėra būtinas. Prašymas dėl socialinių paslaugų socialinės priežiūros socialinę riziką patiriančiai šeimai, socialinę riziką patiriančiam vaikui ir jo šeimai teikimo gali būti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Vaiko teisių apsaugos pagrindų įstatymu).</w:t>
      </w:r>
    </w:p>
    <w:p w14:paraId="3982E77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 Prašymas dėl laikino atokvėpio paslaugų pateikiamas 1 kartą per 24 mėnesių laikotarpį, t. y. kreipiantis pirmą kartą, o kreipiantis dėl kiekvieno kito karto pateikiamas laisvos formos prašymas, suderintas su atokvėpio paslaugas teiksiančia įstaiga, likus ne mažiau kaip 5 darbo dienoms iki paslaugos teikimo pradžios.</w:t>
      </w:r>
    </w:p>
    <w:p w14:paraId="6DF576BF"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Asmens, apsigyvenusio Globos namuose savo lėšomis, Prašymą gauti socialinę globą, finansuojamą Savivaldybės, Globos namų socialiniai darbuotojai ar asmeniui atstovaujantis asmuo ne vėliau kaip per 20 kalendorinių dienų nuo Prašymo gavimo dienos pateikia </w:t>
      </w:r>
      <w:r w:rsidRPr="00110889">
        <w:rPr>
          <w:rFonts w:ascii="Times New Roman" w:hAnsi="Times New Roman"/>
          <w:sz w:val="24"/>
          <w:lang w:eastAsia="en-US"/>
        </w:rPr>
        <w:t xml:space="preserve">savivaldybei, kurios teritorijoje asmuo gyveno prieš apsigyvendamas Globos namuose savo lėšomis. Kauno rajono gyventojų prašymai pateikiami </w:t>
      </w:r>
      <w:r w:rsidRPr="00110889">
        <w:rPr>
          <w:rFonts w:ascii="Times New Roman" w:eastAsia="Calibri" w:hAnsi="Times New Roman"/>
          <w:sz w:val="24"/>
          <w:szCs w:val="24"/>
          <w:lang w:eastAsia="en-US"/>
        </w:rPr>
        <w:t xml:space="preserve">Socialinės paramos skyriui. Globos namų socialinis darbuotojas kartu su Prašymu pateikia užpildytą </w:t>
      </w:r>
      <w:r w:rsidRPr="00110889">
        <w:rPr>
          <w:rFonts w:ascii="Times New Roman" w:hAnsi="Times New Roman"/>
          <w:sz w:val="24"/>
          <w:lang w:eastAsia="en-US"/>
        </w:rPr>
        <w:t xml:space="preserve">Asmens (šeimos) socialinių paslaugų poreikio vertinimo formą (toliau – Socialinių paslaugų poreikio vertinimo forma), nurodytą Asmens (šeimos) socialinių paslaugų poreikio nustatymo ir skyrimo tvarkos aprašo, patvirtino Įsakymu, 1 priede ir Senyvo amžiaus asmens bei suaugusio asmens su negalia </w:t>
      </w:r>
      <w:r w:rsidRPr="00110889">
        <w:rPr>
          <w:rFonts w:ascii="Times New Roman" w:hAnsi="Times New Roman"/>
          <w:sz w:val="24"/>
          <w:lang w:eastAsia="en-US"/>
        </w:rPr>
        <w:lastRenderedPageBreak/>
        <w:t>socialinės globos poreikio vertinimo formą (toliau – Socialinės globos poreikio vertinimo forma)</w:t>
      </w:r>
      <w:r w:rsidRPr="00110889">
        <w:rPr>
          <w:rFonts w:ascii="Times New Roman" w:eastAsia="Calibri" w:hAnsi="Times New Roman"/>
          <w:sz w:val="24"/>
          <w:szCs w:val="24"/>
          <w:lang w:eastAsia="en-US"/>
        </w:rPr>
        <w:t xml:space="preserve">, nurodytą </w:t>
      </w:r>
      <w:r w:rsidRPr="00110889">
        <w:rPr>
          <w:rFonts w:ascii="Times New Roman" w:hAnsi="Times New Roman"/>
          <w:sz w:val="24"/>
          <w:lang w:eastAsia="en-US"/>
        </w:rPr>
        <w:t>Senyvo amžiaus asmens bei suaugusio asmens su negalia socialinės globos poreikio nustatymo metodikos, patvirtintos Įsakymu, priede</w:t>
      </w:r>
      <w:r w:rsidRPr="00110889">
        <w:rPr>
          <w:rFonts w:ascii="Times New Roman" w:eastAsia="Calibri" w:hAnsi="Times New Roman"/>
          <w:sz w:val="24"/>
          <w:szCs w:val="24"/>
          <w:lang w:eastAsia="en-US"/>
        </w:rPr>
        <w:t>.</w:t>
      </w:r>
    </w:p>
    <w:p w14:paraId="7CD96D07"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Asmuo, rengiamas paleisti iš pataisos įstaigos ar išvykti iš socialinės bei psichologinės reabilitacijos įstaigos, psichiatrijos ligoninės ar kito tipo stacionarios sveikatos priežiūros įstaigos (toliau – kitos įstaigos), norėdamas gauti Savivaldybės administracijos finansuojamą socialinę priežiūrą ar socialinę globą, kreipiasi į šių įstaigų socialinius darbuotojus, kurie asmens Prašymą ir asmens tapatybę patvirtinančio dokumento kopiją ne vėliau kaip likus 30 kalendorinių dienų iki asmens paleidimo iš kitų įstaigų pateikia savivaldybei, kurios teritorijoje asmuo gyveno prieš patekdamas į šias įstaigas, jei nėra galimybės nustatyti asmens gyvenamosios vietos – savivaldybei, kurios teritorijoje yra įstaiga. Socialinis darbuotojas asmens gyvenamąją vietą nustato pagal Lietuvos Respublikos gyventojų registro duomenis. Kauno rajono gyventojų prašymai pateikiami Socialinės paramos skyriui. Asmens, patekusio į kitas įstaigas iš apskrities viršininko socialinių paslaugų įstaigos, kurios savininko ar dalininko teisės ir pareigos perduotos savivaldybės administracijai ar Socialinės apsaugos ir darbo ministerijai ir kurioje asmuo pradėjo gauti socialines paslaugas iki 2007 m. sausio 1 d., bei pageidaujančio gauti socialines paslaugas Globos namuose, kurių savininko ar dalininko teises ir pareigas įgyvendina Socialinės apsaugos ir darbo ministerija (toliau – valstybės Globos namai), senyvo amžiaus asmens ar suaugusio asmens su negalia laisvos formos prašymas ir asmens tapatybę patvirtinančio dokumento kopija pateikiami Neįgaliųjų reikalų departamentui prie Socialinės apsaugos ir darbo ministerijos (toliau – Departamentas), o dėl vaiko – Valstybės vaiko teisių apsaugos ir įvaikinimo tarnybai prie Socialinės apsaugos ir darbo ministerijos ar jos įgaliotam teritoriniam skyriui (toliau – Tarnyba).</w:t>
      </w:r>
    </w:p>
    <w:p w14:paraId="3C389842"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Jei asmeniui, gaunančiam socialines paslaugas socialinių paslaugų įstaigoje, reikia keisti socialinių paslaugų rūšį, o įstaiga neturi galimybių tenkinti asmens socialinių paslaugų poreikio, šios įstaigos vadovas dėl socialinių paslaugų teikimo nutraukimo ir kitų socialinių paslaugų skyrimo raštu kreipiasi į Socialinės paramos skyrių (kreipiantis nurodomas asmens vardas, pavardė, gimimo data) ir pateikia užpildytas S</w:t>
      </w:r>
      <w:r w:rsidRPr="00110889">
        <w:rPr>
          <w:rFonts w:ascii="Times New Roman" w:hAnsi="Times New Roman"/>
          <w:sz w:val="24"/>
          <w:lang w:eastAsia="en-US"/>
        </w:rPr>
        <w:t>ocialinių paslaugų poreikio vertinimo ir Socialinės globos poreikio vertinimo formas ir asmens Prašymą</w:t>
      </w:r>
      <w:r w:rsidRPr="00110889">
        <w:rPr>
          <w:rFonts w:ascii="Times New Roman" w:eastAsia="Calibri" w:hAnsi="Times New Roman"/>
          <w:sz w:val="24"/>
          <w:szCs w:val="24"/>
          <w:lang w:eastAsia="en-US"/>
        </w:rPr>
        <w:t xml:space="preserve">. </w:t>
      </w:r>
    </w:p>
    <w:p w14:paraId="6235F969"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 </w:t>
      </w:r>
    </w:p>
    <w:p w14:paraId="4BAE1E64" w14:textId="77777777" w:rsidR="00110889" w:rsidRPr="00110889" w:rsidRDefault="00110889" w:rsidP="00110889">
      <w:pPr>
        <w:numPr>
          <w:ilvl w:val="0"/>
          <w:numId w:val="10"/>
        </w:numPr>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lastRenderedPageBreak/>
        <w:t>Jei socialiniams darbuotojams reikalinga papildoma informacija, susijusi su asmens (šeimos) socialinių paslaugų poreikio nustatymu, jie gali prašyti iš asmens (šeimos narių) papildomų dokumentų, reikalingų socialinių paslaugų poreikiui nustatyti.</w:t>
      </w:r>
    </w:p>
    <w:p w14:paraId="71D0B5B8" w14:textId="77777777" w:rsidR="00110889" w:rsidRPr="00110889" w:rsidRDefault="00110889" w:rsidP="00110889">
      <w:pPr>
        <w:spacing w:after="160" w:line="360" w:lineRule="auto"/>
        <w:ind w:left="851"/>
        <w:contextualSpacing/>
        <w:jc w:val="both"/>
        <w:rPr>
          <w:rFonts w:ascii="Times New Roman" w:eastAsia="Calibri" w:hAnsi="Times New Roman"/>
          <w:sz w:val="24"/>
          <w:szCs w:val="24"/>
          <w:lang w:eastAsia="en-US"/>
        </w:rPr>
      </w:pPr>
    </w:p>
    <w:p w14:paraId="6ED85A6A"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III SKYRIUS</w:t>
      </w:r>
    </w:p>
    <w:p w14:paraId="7D117709" w14:textId="77777777" w:rsidR="00110889" w:rsidRPr="00110889" w:rsidRDefault="00110889" w:rsidP="00110889">
      <w:pPr>
        <w:ind w:firstLine="851"/>
        <w:jc w:val="center"/>
        <w:rPr>
          <w:rFonts w:ascii="Times New Roman" w:hAnsi="Times New Roman"/>
          <w:b/>
          <w:sz w:val="24"/>
          <w:szCs w:val="24"/>
          <w:lang w:eastAsia="en-US"/>
        </w:rPr>
      </w:pPr>
      <w:r w:rsidRPr="00110889">
        <w:rPr>
          <w:rFonts w:ascii="Times New Roman" w:hAnsi="Times New Roman"/>
          <w:b/>
          <w:sz w:val="24"/>
          <w:szCs w:val="24"/>
          <w:lang w:eastAsia="en-US"/>
        </w:rPr>
        <w:t>ASMENS (ŠEIMOS) SOCIALINIŲ PASLAUGŲ POREIKĮ NUSTATANTYS SUBJEKTAI</w:t>
      </w:r>
    </w:p>
    <w:p w14:paraId="22108F14" w14:textId="77777777" w:rsidR="00110889" w:rsidRPr="00110889" w:rsidRDefault="00110889" w:rsidP="00110889">
      <w:pPr>
        <w:spacing w:line="360" w:lineRule="auto"/>
        <w:jc w:val="center"/>
        <w:rPr>
          <w:rFonts w:ascii="Times New Roman" w:hAnsi="Times New Roman"/>
          <w:sz w:val="24"/>
          <w:szCs w:val="24"/>
          <w:lang w:eastAsia="en-US"/>
        </w:rPr>
      </w:pPr>
    </w:p>
    <w:p w14:paraId="704DC103"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10"/>
          <w:sz w:val="24"/>
          <w:szCs w:val="24"/>
          <w:lang w:eastAsia="en-US"/>
        </w:rPr>
      </w:pPr>
      <w:r w:rsidRPr="00110889">
        <w:rPr>
          <w:rFonts w:ascii="Times New Roman" w:hAnsi="Times New Roman"/>
          <w:sz w:val="24"/>
          <w:szCs w:val="24"/>
          <w:lang w:eastAsia="en-US"/>
        </w:rPr>
        <w:t xml:space="preserve">Asmens (šeimos), pageidaujančio gauti socialines paslaugas, finansuojamas Savivaldybės, socialinių paslaugų poreikį nustato asmens gyvenamosios vietos seniūnijos socialinio darbo organizatoriai, socialines paslaugas teikiančių įstaigų socialiniai darbuotojai (kai asmeniui jau yra teikiamos socialinės paslaugos), sveikatos priežiūros įstaigų socialiniai </w:t>
      </w:r>
      <w:r w:rsidRPr="00110889">
        <w:rPr>
          <w:rFonts w:ascii="Times New Roman" w:hAnsi="Times New Roman"/>
          <w:spacing w:val="-6"/>
          <w:sz w:val="24"/>
          <w:szCs w:val="24"/>
          <w:lang w:eastAsia="en-US"/>
        </w:rPr>
        <w:t xml:space="preserve">darbuotojai (kai asmeniui teikiamos stacionarios sveikatos priežiūros paslaugos) ar kitų įstaigų </w:t>
      </w:r>
      <w:r w:rsidRPr="00110889">
        <w:rPr>
          <w:rFonts w:ascii="Times New Roman" w:hAnsi="Times New Roman"/>
          <w:spacing w:val="-10"/>
          <w:sz w:val="24"/>
          <w:szCs w:val="24"/>
          <w:lang w:eastAsia="en-US"/>
        </w:rPr>
        <w:t xml:space="preserve">socialiniai darbuotojai (pataisos namų ir kt.), kuriems pavesta šį funkcija (toliau – socialiniai darbuotojai). </w:t>
      </w:r>
    </w:p>
    <w:p w14:paraId="71F28C9E"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Jei seniūnijoje, į kurią kreipiasi asmuo dėl socialinių paslaugų skyrimo, nėra socialinio darbuotojo (ligos, atostogų ar kitais atvejais), socialinių paslaugų poreikio vertinimą gali atlikti kitos seniūnijos socialinio darbo organizatorius. Šiuo atveju už socialinių paslaugų poreikio nustatymo organizavimą yra atsakingas seniūnas.</w:t>
      </w:r>
    </w:p>
    <w:p w14:paraId="01098569"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Jei asmens (šeimos) socialinių paslaugų poreikiui nustatyti reikalingos kitų sričių specialistų išvados, Savivaldybės administracijos direktoriaus įsakymu gali būti sudaroma </w:t>
      </w:r>
      <w:r w:rsidRPr="00110889">
        <w:rPr>
          <w:rFonts w:ascii="Times New Roman" w:hAnsi="Times New Roman"/>
          <w:spacing w:val="-6"/>
          <w:sz w:val="24"/>
          <w:szCs w:val="24"/>
          <w:lang w:eastAsia="en-US"/>
        </w:rPr>
        <w:t>specialistų komisija arba kreipiamasi į atitinkamos srities specialistus reikalingoms išvadoms pateikti.</w:t>
      </w:r>
    </w:p>
    <w:p w14:paraId="654FB1EF"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4"/>
          <w:sz w:val="24"/>
          <w:szCs w:val="24"/>
          <w:lang w:eastAsia="en-US"/>
        </w:rPr>
      </w:pPr>
      <w:r w:rsidRPr="00110889">
        <w:rPr>
          <w:rFonts w:ascii="Times New Roman" w:hAnsi="Times New Roman"/>
          <w:sz w:val="24"/>
          <w:szCs w:val="24"/>
          <w:lang w:eastAsia="en-US"/>
        </w:rPr>
        <w:t xml:space="preserve">Socialiniai darbuotojai asmeniškai atsako už tinkamą, Aprašo nustatyta tvarka </w:t>
      </w:r>
      <w:r w:rsidRPr="00110889">
        <w:rPr>
          <w:rFonts w:ascii="Times New Roman" w:hAnsi="Times New Roman"/>
          <w:spacing w:val="-4"/>
          <w:sz w:val="24"/>
          <w:szCs w:val="24"/>
          <w:lang w:eastAsia="en-US"/>
        </w:rPr>
        <w:t>atliktą, asmens (šeimos) socialinių paslaugų poreikio vertinimą ir nustatymą bei išvadų pateikimą.</w:t>
      </w:r>
    </w:p>
    <w:p w14:paraId="518F9B2D" w14:textId="77777777" w:rsidR="00110889" w:rsidRPr="00110889" w:rsidRDefault="00110889" w:rsidP="00110889">
      <w:pPr>
        <w:spacing w:line="360" w:lineRule="auto"/>
        <w:jc w:val="center"/>
        <w:rPr>
          <w:rFonts w:ascii="Times New Roman" w:hAnsi="Times New Roman"/>
          <w:b/>
          <w:sz w:val="24"/>
          <w:szCs w:val="24"/>
          <w:lang w:eastAsia="en-US"/>
        </w:rPr>
      </w:pPr>
    </w:p>
    <w:p w14:paraId="0D40EE75"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IV SKYRIUS</w:t>
      </w:r>
    </w:p>
    <w:p w14:paraId="0F08C191" w14:textId="77777777" w:rsidR="00110889" w:rsidRPr="00110889" w:rsidRDefault="00110889" w:rsidP="00110889">
      <w:pPr>
        <w:jc w:val="center"/>
        <w:rPr>
          <w:rFonts w:ascii="Times New Roman" w:hAnsi="Times New Roman"/>
          <w:b/>
          <w:strike/>
          <w:sz w:val="24"/>
          <w:szCs w:val="24"/>
          <w:lang w:eastAsia="en-US"/>
        </w:rPr>
      </w:pPr>
      <w:r w:rsidRPr="00110889">
        <w:rPr>
          <w:rFonts w:ascii="Times New Roman" w:hAnsi="Times New Roman"/>
          <w:b/>
          <w:sz w:val="24"/>
          <w:szCs w:val="24"/>
          <w:lang w:eastAsia="en-US"/>
        </w:rPr>
        <w:t xml:space="preserve">ASMENS (ŠEIMOS) SOCIALINIŲ PASLAUGŲ POREIKIO NUSTATYMAS </w:t>
      </w:r>
    </w:p>
    <w:p w14:paraId="5DF6A0F4" w14:textId="77777777" w:rsidR="00110889" w:rsidRPr="00110889" w:rsidRDefault="00110889" w:rsidP="00110889">
      <w:pPr>
        <w:spacing w:line="360" w:lineRule="auto"/>
        <w:jc w:val="both"/>
        <w:rPr>
          <w:rFonts w:ascii="Times New Roman" w:hAnsi="Times New Roman"/>
          <w:sz w:val="24"/>
          <w:szCs w:val="24"/>
          <w:lang w:eastAsia="en-US"/>
        </w:rPr>
      </w:pPr>
    </w:p>
    <w:p w14:paraId="5989A334"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Asmens (šeimos) socialinių paslaugų poreikis nustatomas vadovaujantis Lietuvos </w:t>
      </w:r>
      <w:r w:rsidRPr="00110889">
        <w:rPr>
          <w:rFonts w:ascii="Times New Roman" w:hAnsi="Times New Roman"/>
          <w:spacing w:val="-6"/>
          <w:sz w:val="24"/>
          <w:szCs w:val="24"/>
          <w:lang w:eastAsia="en-US"/>
        </w:rPr>
        <w:t>Respublikos socialinių paslaugų įstatymo 16 straipsnio nuostatomis, laikantis Aprašo nustatytos tvarkos.</w:t>
      </w:r>
    </w:p>
    <w:p w14:paraId="1046F7AE"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Asmens socialinių paslaugų poreikis nustatomas individualiai pagal asmens nesavarankiškumą bei galimybes savarankiškumą ugdyti ar kompensuoti asmens interesus ir poreikius atitinkančiomis socialinėmis paslaugomis, o šeimos socialinių paslaugų poreikis nustatomas kompleksiškai vertinant šeimos narių gebėjimus, galimybes ir motyvaciją spręsti savo šeimos socialines problemas, palaikyti ryšius su visuomene bei galimybes tai ugdyti ar kompensuoti šeimos interesus ir poreikius atitinkančiomis bendrosiomis socialinėmis </w:t>
      </w:r>
      <w:r w:rsidRPr="00110889">
        <w:rPr>
          <w:rFonts w:ascii="Times New Roman" w:hAnsi="Times New Roman"/>
          <w:sz w:val="24"/>
          <w:szCs w:val="24"/>
          <w:lang w:eastAsia="en-US"/>
        </w:rPr>
        <w:lastRenderedPageBreak/>
        <w:t>paslaugomis ar socialine priežiūra. Asmeniui gali būti nustatytas kelių rūšių bendrųjų socialinių ar (ir) socialinės priežiūros paslaugų poreikis.</w:t>
      </w:r>
    </w:p>
    <w:p w14:paraId="0D98965F"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Nustatant asmens, kuris gyvena kartu su šeima (globėjais, rūpintojais), socialinių </w:t>
      </w:r>
      <w:r w:rsidRPr="00110889">
        <w:rPr>
          <w:rFonts w:ascii="Times New Roman" w:hAnsi="Times New Roman"/>
          <w:spacing w:val="-6"/>
          <w:sz w:val="24"/>
          <w:szCs w:val="24"/>
          <w:lang w:eastAsia="en-US"/>
        </w:rPr>
        <w:t xml:space="preserve">paslaugų poreikį, gali būti nustatomas ir asmens šeimos (globėjų, rūpintojų) socialinių paslaugų poreikis. </w:t>
      </w:r>
    </w:p>
    <w:p w14:paraId="31CD6AEB"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Likusio be tėvų globos vaiko socialinės globos poreikis pagal šio Aprašo nuostatas nevertinamas – socialinė globa jam inicijuojama Vaiko teisių apsaugos pagrindų įstatymo (toliau – VTAPĮ) ir Lietuvos Respublikos civilinio kodekso nustatyta tvarka.</w:t>
      </w:r>
    </w:p>
    <w:p w14:paraId="308B79E3" w14:textId="77777777" w:rsidR="00110889" w:rsidRPr="00110889" w:rsidRDefault="00110889" w:rsidP="00110889">
      <w:pPr>
        <w:numPr>
          <w:ilvl w:val="0"/>
          <w:numId w:val="10"/>
        </w:numPr>
        <w:tabs>
          <w:tab w:val="left" w:pos="851"/>
          <w:tab w:val="left" w:pos="1276"/>
          <w:tab w:val="left" w:pos="1702"/>
        </w:tabs>
        <w:spacing w:before="100" w:beforeAutospacing="1" w:after="100" w:afterAutospacing="1" w:line="360" w:lineRule="auto"/>
        <w:ind w:left="0" w:firstLine="851"/>
        <w:contextualSpacing/>
        <w:jc w:val="both"/>
        <w:rPr>
          <w:rFonts w:ascii="Times New Roman" w:hAnsi="Times New Roman"/>
          <w:sz w:val="24"/>
          <w:szCs w:val="24"/>
        </w:rPr>
      </w:pPr>
      <w:r w:rsidRPr="00110889">
        <w:rPr>
          <w:rFonts w:ascii="Times New Roman" w:hAnsi="Times New Roman"/>
          <w:sz w:val="24"/>
          <w:szCs w:val="24"/>
          <w:lang w:eastAsia="en-US"/>
        </w:rPr>
        <w:t>Socialiniai darbuotojai asmens socialinių paslaugų poreikį nustato užpildydami S</w:t>
      </w:r>
      <w:r w:rsidRPr="00110889">
        <w:rPr>
          <w:rFonts w:ascii="Times New Roman" w:hAnsi="Times New Roman"/>
          <w:color w:val="000000"/>
          <w:sz w:val="24"/>
          <w:lang w:eastAsia="en-US"/>
        </w:rPr>
        <w:t>ocialinių paslaugų poreikio vertinimo formą.</w:t>
      </w:r>
    </w:p>
    <w:p w14:paraId="71CFBC0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Nustatant asmens (šeimos) socialinių paslaugų poreikį, identifikuojama asmens poreikių rūšis bei socialinė grupė.</w:t>
      </w:r>
    </w:p>
    <w:p w14:paraId="496C313A"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Jei asmuo (šeima) pageidauja gauti bendrąsias socialines paslaugas, socialinių paslaugų poreikio pagal šio Aprašo nuostatas nustatyti nebūtina.</w:t>
      </w:r>
    </w:p>
    <w:p w14:paraId="56A96732"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Išskirtiniais atvejais, kai asmuo (šeima) patiria fizinį ar psichologinį smurtą ar kyla grėsmė jo fiziniam ar emociniam saugumui, Savivaldybės administracijos direktoriaus paskirtas valstybės tarnautojas ar Aprašo 8.1–8.3 papunkčiuose nurodytų įstaigų vadovai, kai paslaugos suteikiamos šiose Įstaigose, gali priimti sprendimą dėl socialinių paslaugų asmeniui (šeimai) skyrimo nenustatę socialinių paslaugų poreikio. Tokiu atveju socialinių paslaugų poreikis turi būti </w:t>
      </w:r>
      <w:r w:rsidRPr="00110889">
        <w:rPr>
          <w:rFonts w:ascii="Times New Roman" w:hAnsi="Times New Roman"/>
          <w:spacing w:val="-6"/>
          <w:sz w:val="24"/>
          <w:szCs w:val="24"/>
          <w:lang w:eastAsia="en-US"/>
        </w:rPr>
        <w:t>nustatytas ne vėliau kaip per 10 kalendorinių dienų pradėjus teikti (arba jau suteikus) socialines paslaugas.</w:t>
      </w:r>
      <w:r w:rsidRPr="00110889">
        <w:rPr>
          <w:rFonts w:ascii="Times New Roman" w:hAnsi="Times New Roman"/>
          <w:sz w:val="24"/>
          <w:szCs w:val="24"/>
          <w:lang w:eastAsia="en-US"/>
        </w:rPr>
        <w:t xml:space="preserve"> </w:t>
      </w:r>
    </w:p>
    <w:p w14:paraId="3BE8BCEF"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Nustatant asmens socialinių paslaugų poreikį, prioritetas teikiamas alternatyvioms institucinei ilgalaikei socialinei globai paslaugoms, teikiamoms bendruomenėje, – socialinei priežiūrai, trumpalaikei socialinei globai, dienos socialinei globai asmens namuose, dienos centre, ilgalaikei (trumpalaikei) socialinei globai grupinio gyvenimo namuose.</w:t>
      </w:r>
    </w:p>
    <w:p w14:paraId="6AA4F982"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Socialiniai darbuotojai ne vėliau kaip per 10 kalendorinių dienų nuo Prašymo gavimo dienos privalo nustatyti asmens (šeimos) socialinių paslaugų poreikį užpildydami </w:t>
      </w:r>
      <w:r w:rsidRPr="00110889">
        <w:rPr>
          <w:rFonts w:ascii="Times New Roman" w:hAnsi="Times New Roman"/>
          <w:sz w:val="24"/>
          <w:lang w:eastAsia="en-US"/>
        </w:rPr>
        <w:t>Asmens (šeimos) socialinių paslaugų poreikio vertinimo formą</w:t>
      </w:r>
      <w:r w:rsidRPr="00110889">
        <w:rPr>
          <w:rFonts w:ascii="Times New Roman" w:hAnsi="Times New Roman"/>
          <w:sz w:val="24"/>
          <w:szCs w:val="24"/>
          <w:lang w:eastAsia="en-US"/>
        </w:rPr>
        <w:t xml:space="preserve">. Savivaldybės administracijos direktoriaus paskirto valstybės tarnautojas sprendimu šis terminas gali būti pratęsiamas iki 15 kalendorinių dienų nuo Prašymo gavimo dienos socialiniam darbuotojui, nustatančiam asmens socialinių paslaugų poreikį, raštu nurodžius priežastis, dėl kurių šį terminą reikia pratęsti (pavyzdžiui, reikalinga papildoma informacija, susijusi su asmens socialinių paslaugų poreikio vertinimu), taip pat nurodoma asmens, kurio socialinių paslaugų poreikis vertinamas, vardas, pavardė, gimimo data. Jei, nustačius asmens socialinių paslaugų poreikį, paaiškėja, kad </w:t>
      </w:r>
      <w:r w:rsidRPr="00110889">
        <w:rPr>
          <w:rFonts w:ascii="Times New Roman" w:hAnsi="Times New Roman"/>
          <w:sz w:val="24"/>
          <w:szCs w:val="24"/>
          <w:lang w:eastAsia="en-US"/>
        </w:rPr>
        <w:lastRenderedPageBreak/>
        <w:t>asmeniui neužtenka bendrųjų socialinių paslaugų ar socialinės priežiūros, vertinamas socialinės globos poreikis.</w:t>
      </w:r>
    </w:p>
    <w:p w14:paraId="5604E484"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Asmens socialinės globos poreikis nustatomas vadovaujantis Aprašo 5 punkte nurodytomis metodikomis. Jei, nustačius asmens socialinės globos poreikį, paaiškėja, kad asmuo yra savarankiškas ir socialinė globa jam nereikalinga, socialiniai darbuotojai teikia išvadą Socialinės globos poreikio vertinimo formoje dėl bendrųjų socialinių paslaugų ar socialinės priežiūros teikimo asmeniui.</w:t>
      </w:r>
    </w:p>
    <w:p w14:paraId="14BF7233"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Asmens dienos ar ilgalaikės socialinės globos poreikis turi būti nustatytas per 20 kalendorinių dienų, o trumpalaikės socialinės globos – per 15 kalendorinių dienų nuo Prašymo gavimo dienos. Asmens dienos ar ilgalaikės socialinės globos poreikio nustatymo terminas Savivaldybės administracijos direktoriaus paskirto valstybės tarnautojo sprendimu gali būti pratęsiamas iki 30 kalendorinių dienų, o trumpalaikės socialinės globos – iki 25 kalendorinių dienų nuo Prašymo gavimo dienos, socialiniam darbuotojui, nustatančiam asmens socialinės globos poreikį, raštu nurodžius priežastis, dėl kurių šį terminą reikia pratęsti (pavyzdžiui, reikalinga papildoma informacija, susijusi su asmens socialinės globos poreikio vertinimu), taip pat asmens, kurio socialinės globos poreikis vertinamas, vardą, pavardę, gimimo datą.</w:t>
      </w:r>
    </w:p>
    <w:p w14:paraId="0F8CC4A1"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4"/>
          <w:sz w:val="24"/>
          <w:szCs w:val="24"/>
          <w:lang w:eastAsia="en-US"/>
        </w:rPr>
      </w:pPr>
      <w:r w:rsidRPr="00110889">
        <w:rPr>
          <w:rFonts w:ascii="Times New Roman" w:hAnsi="Times New Roman"/>
          <w:sz w:val="24"/>
          <w:szCs w:val="24"/>
          <w:lang w:eastAsia="en-US"/>
        </w:rPr>
        <w:t xml:space="preserve">Socialiniai darbuotojai, nustatę asmens (šeimos) socialinių paslaugų poreikį, pateikia išvadas ir asmens dokumentus, reikalingus paslaugai teikti, Socialinės paramos skyriui </w:t>
      </w:r>
      <w:r w:rsidRPr="00110889">
        <w:rPr>
          <w:rFonts w:ascii="Times New Roman" w:hAnsi="Times New Roman"/>
          <w:spacing w:val="-4"/>
          <w:sz w:val="24"/>
          <w:szCs w:val="24"/>
          <w:lang w:eastAsia="en-US"/>
        </w:rPr>
        <w:t>ar Aprašo 8.1–8.3 papunkčiuose nurodytoms Įstaigoms, kai nustatytas bendrųjų socialinių paslaugų ar socialinės priežiūros paslaugų poreikis ir asmuo pageidauja gauti paslaugas šiose Įstaigose.</w:t>
      </w:r>
    </w:p>
    <w:p w14:paraId="26600D83"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Socialinių paslaugų įstaigų socialiniai darbuotojai asmens (šeimos) socialinių paslaugų poreikį socialinių paslaugų teikimo asmeniui laikotarpiu periodiškai peržiūri vadovaudamiesi Savivaldybės administracijos direktoriaus ar Įstaigos nustatyta tvarka bei Socialinės globos normomis, patvirtintomis Lietuvos Respublikos socialinės apsaugos ir darbo </w:t>
      </w:r>
      <w:r w:rsidRPr="00110889">
        <w:rPr>
          <w:rFonts w:ascii="Times New Roman" w:hAnsi="Times New Roman"/>
          <w:spacing w:val="-8"/>
          <w:sz w:val="24"/>
          <w:szCs w:val="24"/>
          <w:lang w:eastAsia="en-US"/>
        </w:rPr>
        <w:t xml:space="preserve">ministro </w:t>
      </w:r>
      <w:r w:rsidRPr="00110889">
        <w:rPr>
          <w:rFonts w:ascii="Times New Roman" w:hAnsi="Times New Roman"/>
          <w:color w:val="000000"/>
          <w:spacing w:val="-8"/>
          <w:sz w:val="24"/>
          <w:szCs w:val="24"/>
          <w:lang w:eastAsia="en-US"/>
        </w:rPr>
        <w:t>2007 m. vasario 20 d. įsakymu Nr. A1</w:t>
      </w:r>
      <w:r w:rsidRPr="00110889">
        <w:rPr>
          <w:rFonts w:ascii="Times New Roman" w:hAnsi="Times New Roman"/>
          <w:color w:val="000000"/>
          <w:spacing w:val="-8"/>
          <w:sz w:val="24"/>
          <w:szCs w:val="24"/>
          <w:lang w:eastAsia="en-US"/>
        </w:rPr>
        <w:noBreakHyphen/>
        <w:t>46 „</w:t>
      </w:r>
      <w:r w:rsidRPr="00110889">
        <w:rPr>
          <w:rFonts w:ascii="Times New Roman" w:hAnsi="Times New Roman"/>
          <w:bCs/>
          <w:color w:val="000000"/>
          <w:spacing w:val="-8"/>
          <w:sz w:val="24"/>
          <w:szCs w:val="24"/>
          <w:lang w:eastAsia="en-US"/>
        </w:rPr>
        <w:t>Dėl Socialinės globos normų aprašo patvirtinimo“.</w:t>
      </w:r>
    </w:p>
    <w:p w14:paraId="4DF316D5"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Asmens (šeimos) socialinių paslaugų poreikį, jei asmuo gauna socialines paslaugas socialinių paslaugų įstaigoje, esant poreikiui ar pasikeitus asmens savarankiškumui, įvertina šios įstaigos socialiniai darbuotojai per 20 kalendorinių dienų nuo poreikio ar pasikeitusio asmens savarankiškumo fakto paaiškėjimo dienos – bendradarbiaudami su Savivaldybės seniūnijų socialiniais darbuotojais užpildo Socialinių paslaugų poreikio vertinimo formas. Nustačius, kad socialinių paslaugų įstaigoje asmeniui teikiamos socialinės paslaugos neatitinka asmens socialinių paslaugų poreikio, teikiama išvada dėl kitų socialinių paslaugų teikimo (jei reikia keisti socialinių paslaugų rūšį ar vietą, siūlomos alternatyvios socialinės paslaugos), kuri kartu su užpildytos Socialinių paslaugų vertinimo formos ar (ir) Socialinės </w:t>
      </w:r>
      <w:r w:rsidRPr="00110889">
        <w:rPr>
          <w:rFonts w:ascii="Times New Roman" w:hAnsi="Times New Roman"/>
          <w:sz w:val="24"/>
          <w:szCs w:val="24"/>
          <w:lang w:eastAsia="en-US"/>
        </w:rPr>
        <w:lastRenderedPageBreak/>
        <w:t xml:space="preserve">globos poreikio vertinimo formos kopija ne vėliau kaip per 3 darbo dienas nuo šios (šių) formos (formų) užpildymo dienos pateikiama Socialinės paramos skyriui. </w:t>
      </w:r>
    </w:p>
    <w:p w14:paraId="01BFC4B8"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trike/>
          <w:sz w:val="24"/>
          <w:szCs w:val="24"/>
          <w:lang w:eastAsia="en-US"/>
        </w:rPr>
      </w:pPr>
      <w:r w:rsidRPr="00110889">
        <w:rPr>
          <w:rFonts w:ascii="Times New Roman" w:hAnsi="Times New Roman"/>
          <w:sz w:val="24"/>
          <w:szCs w:val="24"/>
          <w:lang w:eastAsia="en-US"/>
        </w:rPr>
        <w:t>Gavę asmens, rengiamo išvykti iš kitų įstaigų, Prašymą arba esant poreikiui ar pasikeitus asmens savarankiškumui, šių įstaigų socialiniai darbuotojai per 20 kalendorinių dienų nuo asmens Prašymo gavimo dienos arba poreikio ar pasikeitusio asmens savarankiškumo fakto paaiškėjimo dienos įvertina asmens socialinių paslaugų poreikį – bendradarbiaudami su seniūnijos, kurios teritorijoje asmuo gyveno prieš patekdamas į kitas įstaigas, socialiniais darbuotojais, užpildo Socialinių paslaugų poreikio vertinimo formą (jei padaroma išvada, kad asmeniui neužtenka bendrųjų socialinių paslaugų ar socialinės priežiūros, – Socialinės globos poreikio vertinimo formą) ir ne vėliau kaip per 3 darbo dienas nuo įvertinimo pateikia išvadas ir užpildytos (-ų) šios (šių) formos (-ų) kopiją (-</w:t>
      </w:r>
      <w:proofErr w:type="spellStart"/>
      <w:r w:rsidRPr="00110889">
        <w:rPr>
          <w:rFonts w:ascii="Times New Roman" w:hAnsi="Times New Roman"/>
          <w:sz w:val="24"/>
          <w:szCs w:val="24"/>
          <w:lang w:eastAsia="en-US"/>
        </w:rPr>
        <w:t>as</w:t>
      </w:r>
      <w:proofErr w:type="spellEnd"/>
      <w:r w:rsidRPr="00110889">
        <w:rPr>
          <w:rFonts w:ascii="Times New Roman" w:hAnsi="Times New Roman"/>
          <w:sz w:val="24"/>
          <w:szCs w:val="24"/>
          <w:lang w:eastAsia="en-US"/>
        </w:rPr>
        <w:t xml:space="preserve">) Socialinės paramos skyriui. Jei vertinamas socialinių paslaugų poreikis asmens, patekusio į kitas įstaigas iš apskrities viršininko socialinių paslaugų įstaigos, kurios savininko ar dalininko teisės ir pareigos perduotos savivaldybės administracijai ar Socialinės apsaugos ir darbo ministerijai ir kurioje asmuo pradėjo gauti socialines paslaugas iki 2007 m. sausio 1 d. ir pageidauja gauti </w:t>
      </w:r>
      <w:r w:rsidRPr="00110889">
        <w:rPr>
          <w:rFonts w:ascii="Times New Roman" w:hAnsi="Times New Roman"/>
          <w:spacing w:val="-4"/>
          <w:sz w:val="24"/>
          <w:szCs w:val="24"/>
          <w:lang w:eastAsia="en-US"/>
        </w:rPr>
        <w:t>paslaugas valstybės Globos namuose, bendradarbiaujama su šių įstaigų socialiniais darbuotojais.</w:t>
      </w:r>
      <w:r w:rsidRPr="00110889">
        <w:rPr>
          <w:rFonts w:ascii="Times New Roman" w:hAnsi="Times New Roman"/>
          <w:sz w:val="24"/>
          <w:szCs w:val="24"/>
          <w:lang w:eastAsia="en-US"/>
        </w:rPr>
        <w:t xml:space="preserve"> </w:t>
      </w:r>
    </w:p>
    <w:p w14:paraId="34EA8A6E"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Asmens, apsigyvenusio Globos namuose savo lėšomis ir pageidaujančio gauti socialinę globą, finansuojamą Savivaldybės, per 20 kalendorinių dienų nuo šio asmens Prašymo gavimo dienos socialinių paslaugų poreikį įvertina Globos namų socialiniai darbuotojai – bendradarbiaudami su seniūnijos, kurioje asmuo gyveno prieš apsigyvendamas Globos namuose savo lėšomis, socialiniais darbuotojais, užpildo S</w:t>
      </w:r>
      <w:r w:rsidRPr="00110889">
        <w:rPr>
          <w:rFonts w:ascii="Times New Roman" w:hAnsi="Times New Roman"/>
          <w:sz w:val="24"/>
          <w:lang w:eastAsia="en-US"/>
        </w:rPr>
        <w:t xml:space="preserve">ocialinių paslaugų poreikio vertinimo ir Socialinės globos vertinimo </w:t>
      </w:r>
      <w:r w:rsidRPr="00110889">
        <w:rPr>
          <w:rFonts w:ascii="Times New Roman" w:hAnsi="Times New Roman"/>
          <w:sz w:val="24"/>
          <w:szCs w:val="24"/>
          <w:lang w:eastAsia="en-US"/>
        </w:rPr>
        <w:t>formas ir ne vėliau kaip per 3 darbo dienas nuo įvertinimo pateikia šių formų kopijas Socialinės paramos skyriui.</w:t>
      </w:r>
    </w:p>
    <w:p w14:paraId="24CD71A9"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Socialinę riziką patiriančių šeimų, socialinę riziką patiriančių vaikų ir jų šeimų socialinių paslaugų poreikį nustato atvejo vadybininkas, vadovaudamasis Atvejo vadybos tvarkos aprašu, patvirtintu Lietuvos Respublikos socialinės apsaugos ir darbo ministro 2018 m. kovo 29 d. įsakymu Nr. A1-141 „Dėl Atvejo vadybos tvarkos aprašo patvirtinimo“ (socialinių paslaugų poreikio pagal Aprašą nustatyti nereikia).</w:t>
      </w:r>
    </w:p>
    <w:p w14:paraId="788E26C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Nustatant vaiko 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kurios turi įtakos nustatant </w:t>
      </w:r>
      <w:r w:rsidRPr="00110889">
        <w:rPr>
          <w:rFonts w:ascii="Times New Roman" w:hAnsi="Times New Roman"/>
          <w:spacing w:val="-6"/>
          <w:sz w:val="24"/>
          <w:szCs w:val="24"/>
          <w:lang w:eastAsia="en-US"/>
        </w:rPr>
        <w:t>vaiko socialinių paslaugų poreikį (jos pridedamos prie socialinių paslaugų poreikio vertinimo formų).</w:t>
      </w:r>
    </w:p>
    <w:p w14:paraId="00718319"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lastRenderedPageBreak/>
        <w:t xml:space="preserve">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 </w:t>
      </w:r>
    </w:p>
    <w:p w14:paraId="1DBF069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446B89CC"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Nuo psichoaktyviųjų medžiagų priklausomų asmenų socialinės globos poreikis pagal šio Aprašo nuostatas nenustatomas. Socialinės globos paslaugos šiems asmenims organizuojamos nustačius asmens socialinių paslaugų poreikį pagal socialinių paslaugų poreikio vertinimo formą ir sveikatos priežiūros įstaigos išduotą pažymą (medicinos dokumentų išrašas (F 027/a forma), kad asmeniui yra diagnozuota priklausomybė nuo psichoaktyviųjų medžiagų.</w:t>
      </w:r>
    </w:p>
    <w:p w14:paraId="6C922106" w14:textId="33839F4A" w:rsidR="00110889" w:rsidRDefault="00110889" w:rsidP="00110889">
      <w:pPr>
        <w:numPr>
          <w:ilvl w:val="0"/>
          <w:numId w:val="10"/>
        </w:numPr>
        <w:tabs>
          <w:tab w:val="left" w:pos="1276"/>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Jei nėra galimybės asmeniui Savivaldybėje suteikti siūlomų ar asmens pageidaujamų socialinių paslaugų arba siūloma socialinė paslauga, kuriai gauti sudaryta eilė, socialinis darbuotojas siūlo alternatyvią socialinę paslaugą, kuri geriausiai atitinka nustatytą asmens socialinių paslaugų poreikį.</w:t>
      </w:r>
    </w:p>
    <w:p w14:paraId="5B82A4F6" w14:textId="77777777" w:rsidR="00CE18E6" w:rsidRPr="00110889" w:rsidRDefault="00CE18E6" w:rsidP="00CE18E6">
      <w:pPr>
        <w:tabs>
          <w:tab w:val="left" w:pos="1276"/>
        </w:tabs>
        <w:spacing w:after="160" w:line="360" w:lineRule="auto"/>
        <w:ind w:left="851"/>
        <w:contextualSpacing/>
        <w:jc w:val="both"/>
        <w:rPr>
          <w:rFonts w:ascii="Times New Roman" w:hAnsi="Times New Roman"/>
          <w:sz w:val="24"/>
          <w:szCs w:val="24"/>
          <w:lang w:eastAsia="en-US"/>
        </w:rPr>
      </w:pPr>
    </w:p>
    <w:p w14:paraId="3D09D778" w14:textId="77777777" w:rsidR="00110889" w:rsidRPr="00110889" w:rsidRDefault="00110889" w:rsidP="00110889">
      <w:pPr>
        <w:widowControl w:val="0"/>
        <w:jc w:val="center"/>
        <w:rPr>
          <w:rFonts w:ascii="Times New Roman" w:hAnsi="Times New Roman"/>
          <w:b/>
          <w:bCs/>
          <w:sz w:val="24"/>
          <w:szCs w:val="24"/>
          <w:lang w:eastAsia="en-US"/>
        </w:rPr>
      </w:pPr>
      <w:r w:rsidRPr="00110889">
        <w:rPr>
          <w:rFonts w:ascii="Times New Roman" w:hAnsi="Times New Roman"/>
          <w:b/>
          <w:bCs/>
          <w:sz w:val="24"/>
          <w:szCs w:val="24"/>
          <w:lang w:eastAsia="en-US"/>
        </w:rPr>
        <w:t>V SKYRIUS</w:t>
      </w:r>
    </w:p>
    <w:p w14:paraId="3D9BECD6" w14:textId="77777777" w:rsidR="00110889" w:rsidRPr="00110889" w:rsidRDefault="00110889" w:rsidP="00110889">
      <w:pPr>
        <w:widowControl w:val="0"/>
        <w:jc w:val="center"/>
        <w:rPr>
          <w:rFonts w:ascii="Times New Roman" w:hAnsi="Times New Roman"/>
          <w:b/>
          <w:bCs/>
          <w:sz w:val="24"/>
          <w:szCs w:val="24"/>
          <w:lang w:eastAsia="en-US"/>
        </w:rPr>
      </w:pPr>
      <w:r w:rsidRPr="00110889">
        <w:rPr>
          <w:rFonts w:ascii="Times New Roman" w:hAnsi="Times New Roman"/>
          <w:b/>
          <w:bCs/>
          <w:sz w:val="24"/>
          <w:szCs w:val="24"/>
          <w:lang w:eastAsia="en-US"/>
        </w:rPr>
        <w:t>SOCIALINIŲ PASLAUGŲ ASMENIUI (ŠEIMAI) SKYRIMAS</w:t>
      </w:r>
    </w:p>
    <w:p w14:paraId="21D9AA35" w14:textId="77777777" w:rsidR="00110889" w:rsidRPr="00110889" w:rsidRDefault="00110889" w:rsidP="00CE18E6">
      <w:pPr>
        <w:widowControl w:val="0"/>
        <w:spacing w:line="360" w:lineRule="auto"/>
        <w:jc w:val="center"/>
        <w:rPr>
          <w:rFonts w:ascii="Times New Roman" w:hAnsi="Times New Roman"/>
          <w:sz w:val="24"/>
          <w:szCs w:val="24"/>
          <w:lang w:eastAsia="en-US"/>
        </w:rPr>
      </w:pPr>
    </w:p>
    <w:p w14:paraId="36636C46" w14:textId="77777777" w:rsidR="00110889" w:rsidRPr="00110889" w:rsidRDefault="00110889" w:rsidP="00110889">
      <w:pPr>
        <w:numPr>
          <w:ilvl w:val="0"/>
          <w:numId w:val="10"/>
        </w:numPr>
        <w:tabs>
          <w:tab w:val="left" w:pos="567"/>
          <w:tab w:val="left" w:pos="851"/>
          <w:tab w:val="left" w:pos="960"/>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Savivaldybės administracijos direktorius sudaro Savivaldybės socialinių paslaugų skyrimo komisiją (toliau – Komisija) iš ne mažiau kaip 5 narių ir tvirtina jos nuostatus.  Komisija  sprendimus priima balsų dauguma. Komisija svarsto socialinių paslaugų skyrimo klausimus ir priima nutarimus dėl ilgalaikės socialinės globos paslaugų skyrimo, sustabdymo, nutraukimo, asmens atleidimo nuo mokėjimo už socialines paslaugas ar kitais socialinių paslaugų organizavimo klausimais, dėl kurių kreipiasi asmenys, Socialinės paramos skyriaus vedėjas ar įstaigų vadovai. </w:t>
      </w:r>
    </w:p>
    <w:p w14:paraId="1F3D9C0A" w14:textId="77777777" w:rsidR="00110889" w:rsidRPr="00110889" w:rsidRDefault="00110889" w:rsidP="00F65940">
      <w:pPr>
        <w:numPr>
          <w:ilvl w:val="0"/>
          <w:numId w:val="10"/>
        </w:numPr>
        <w:tabs>
          <w:tab w:val="left" w:pos="567"/>
          <w:tab w:val="left" w:pos="851"/>
          <w:tab w:val="left" w:pos="960"/>
        </w:tabs>
        <w:spacing w:after="160" w:line="360" w:lineRule="auto"/>
        <w:ind w:left="0" w:firstLine="851"/>
        <w:contextualSpacing/>
        <w:jc w:val="both"/>
        <w:rPr>
          <w:rFonts w:ascii="Times New Roman" w:eastAsia="Calibri" w:hAnsi="Times New Roman"/>
          <w:sz w:val="24"/>
          <w:szCs w:val="24"/>
          <w:lang w:eastAsia="en-US"/>
        </w:rPr>
      </w:pPr>
      <w:r w:rsidRPr="00110889">
        <w:rPr>
          <w:rFonts w:ascii="Times New Roman" w:hAnsi="Times New Roman"/>
          <w:sz w:val="24"/>
          <w:szCs w:val="24"/>
          <w:lang w:eastAsia="en-US"/>
        </w:rPr>
        <w:t xml:space="preserve">Sprendimas dėl socialinių paslaugų asmeniui (šeimai), </w:t>
      </w:r>
      <w:r w:rsidRPr="00110889">
        <w:rPr>
          <w:rFonts w:ascii="Times New Roman" w:hAnsi="Times New Roman"/>
          <w:sz w:val="24"/>
          <w:lang w:eastAsia="en-US"/>
        </w:rPr>
        <w:t>kurių teikimas finansuojamas Savivaldybės,</w:t>
      </w:r>
      <w:r w:rsidRPr="00110889">
        <w:rPr>
          <w:rFonts w:ascii="Times New Roman" w:hAnsi="Times New Roman"/>
          <w:sz w:val="24"/>
          <w:szCs w:val="24"/>
          <w:lang w:eastAsia="en-US"/>
        </w:rPr>
        <w:t xml:space="preserve"> išskyrus globos centrų teikiamas socialines paslaugas, skyrimo, </w:t>
      </w:r>
      <w:r w:rsidRPr="00110889">
        <w:rPr>
          <w:rFonts w:ascii="Times New Roman" w:hAnsi="Times New Roman"/>
          <w:sz w:val="24"/>
          <w:szCs w:val="24"/>
          <w:lang w:eastAsia="en-US"/>
        </w:rPr>
        <w:lastRenderedPageBreak/>
        <w:t>jų teikimo sustabdymo ir nutraukimo (toliau – Sprendimas) priimamas socialinio darbuotojo, nustačiusio asmens (šeimos) socialinių paslaugų poreikį, teikimu.</w:t>
      </w:r>
      <w:r w:rsidRPr="00110889">
        <w:rPr>
          <w:rFonts w:ascii="Times New Roman" w:eastAsia="Calibri" w:hAnsi="Times New Roman"/>
          <w:sz w:val="24"/>
          <w:szCs w:val="24"/>
          <w:lang w:eastAsia="en-US"/>
        </w:rPr>
        <w:t xml:space="preserve"> </w:t>
      </w:r>
    </w:p>
    <w:p w14:paraId="1997E09C"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z w:val="24"/>
          <w:szCs w:val="24"/>
          <w:lang w:eastAsia="en-US"/>
        </w:rPr>
      </w:pPr>
      <w:r w:rsidRPr="00110889">
        <w:rPr>
          <w:rFonts w:ascii="Times New Roman" w:eastAsia="Calibri" w:hAnsi="Times New Roman"/>
          <w:sz w:val="24"/>
          <w:szCs w:val="24"/>
          <w:lang w:eastAsia="en-US"/>
        </w:rPr>
        <w:t>Socialinis darbuotojas užpildytą S</w:t>
      </w:r>
      <w:r w:rsidRPr="00110889">
        <w:rPr>
          <w:rFonts w:ascii="Times New Roman" w:hAnsi="Times New Roman"/>
          <w:color w:val="000000"/>
          <w:sz w:val="24"/>
          <w:lang w:eastAsia="en-US"/>
        </w:rPr>
        <w:t>ocialinių paslaugų poreikio vertinimo formą</w:t>
      </w:r>
      <w:r w:rsidRPr="00110889">
        <w:rPr>
          <w:rFonts w:ascii="Times New Roman" w:eastAsia="Calibri" w:hAnsi="Times New Roman"/>
          <w:sz w:val="24"/>
          <w:szCs w:val="24"/>
          <w:lang w:eastAsia="en-US"/>
        </w:rPr>
        <w:t>, o kai įvertintas socialinės globos paslaugų poreikis, ir S</w:t>
      </w:r>
      <w:r w:rsidRPr="00110889">
        <w:rPr>
          <w:rFonts w:ascii="Times New Roman" w:hAnsi="Times New Roman"/>
          <w:sz w:val="24"/>
          <w:lang w:eastAsia="en-US"/>
        </w:rPr>
        <w:t>ocialinės globos poreikio vertinimo formą</w:t>
      </w:r>
      <w:r w:rsidRPr="00110889">
        <w:rPr>
          <w:rFonts w:ascii="Times New Roman" w:eastAsia="Calibri" w:hAnsi="Times New Roman"/>
          <w:sz w:val="24"/>
          <w:szCs w:val="24"/>
          <w:lang w:eastAsia="en-US"/>
        </w:rPr>
        <w:t xml:space="preserve"> ar S</w:t>
      </w:r>
      <w:r w:rsidRPr="00110889">
        <w:rPr>
          <w:rFonts w:ascii="Times New Roman" w:eastAsia="Calibri" w:hAnsi="Times New Roman"/>
          <w:bCs/>
          <w:sz w:val="24"/>
          <w:szCs w:val="24"/>
          <w:lang w:eastAsia="en-US"/>
        </w:rPr>
        <w:t>ocialinės globos poreikio vaikui su negalia vertinimą,</w:t>
      </w:r>
      <w:r w:rsidRPr="00110889">
        <w:rPr>
          <w:rFonts w:ascii="Times New Roman" w:eastAsia="Calibri" w:hAnsi="Times New Roman"/>
          <w:sz w:val="24"/>
          <w:szCs w:val="24"/>
          <w:lang w:eastAsia="en-US"/>
        </w:rPr>
        <w:t xml:space="preserve"> Prašymą ir kitus dokumentus, reikalingus nustatytoms socialinėms paslaugoms asmeniui (šeimai) organizuoti, teikia:</w:t>
      </w:r>
    </w:p>
    <w:p w14:paraId="72908441" w14:textId="77777777" w:rsidR="00110889" w:rsidRPr="00110889" w:rsidRDefault="00110889" w:rsidP="00F65940">
      <w:pPr>
        <w:numPr>
          <w:ilvl w:val="1"/>
          <w:numId w:val="10"/>
        </w:numPr>
        <w:tabs>
          <w:tab w:val="left" w:pos="0"/>
          <w:tab w:val="left" w:pos="567"/>
          <w:tab w:val="left" w:pos="851"/>
        </w:tabs>
        <w:spacing w:line="360" w:lineRule="auto"/>
        <w:ind w:left="0" w:firstLine="851"/>
        <w:contextualSpacing/>
        <w:jc w:val="both"/>
        <w:rPr>
          <w:rFonts w:ascii="Times New Roman" w:eastAsia="Calibri" w:hAnsi="Times New Roman"/>
          <w:b/>
          <w:sz w:val="24"/>
          <w:szCs w:val="24"/>
          <w:lang w:eastAsia="en-US"/>
        </w:rPr>
      </w:pPr>
      <w:r w:rsidRPr="00110889">
        <w:rPr>
          <w:rFonts w:ascii="Times New Roman" w:eastAsia="Calibri" w:hAnsi="Times New Roman"/>
          <w:sz w:val="24"/>
          <w:szCs w:val="24"/>
          <w:lang w:eastAsia="en-US"/>
        </w:rPr>
        <w:t>Socialinės paramos skyriui, kai kreipiamasi socialinės globos paslaugų skyrimo ar dėl bendrųjų socialinių paslaugų ir socialinės priežiūros paslaugų, kurių teikimas bus organizuojamas ne Įstaigose, nurodytose Aprašo 8.1–8.3 papunkčiuose;</w:t>
      </w:r>
    </w:p>
    <w:p w14:paraId="2D2EABAC" w14:textId="77777777" w:rsidR="00110889" w:rsidRPr="00110889" w:rsidRDefault="00110889" w:rsidP="00F65940">
      <w:pPr>
        <w:numPr>
          <w:ilvl w:val="1"/>
          <w:numId w:val="10"/>
        </w:numPr>
        <w:tabs>
          <w:tab w:val="left" w:pos="0"/>
          <w:tab w:val="left" w:pos="567"/>
          <w:tab w:val="left" w:pos="851"/>
          <w:tab w:val="left" w:pos="960"/>
        </w:tabs>
        <w:spacing w:line="360" w:lineRule="auto"/>
        <w:ind w:left="0" w:firstLine="851"/>
        <w:jc w:val="both"/>
        <w:rPr>
          <w:rFonts w:ascii="Times New Roman" w:eastAsia="Calibri" w:hAnsi="Times New Roman"/>
          <w:b/>
          <w:sz w:val="24"/>
          <w:szCs w:val="24"/>
          <w:lang w:eastAsia="en-US"/>
        </w:rPr>
      </w:pPr>
      <w:r w:rsidRPr="00110889">
        <w:rPr>
          <w:rFonts w:ascii="Times New Roman" w:eastAsia="Calibri" w:hAnsi="Times New Roman"/>
          <w:sz w:val="24"/>
          <w:szCs w:val="24"/>
          <w:lang w:eastAsia="en-US"/>
        </w:rPr>
        <w:t xml:space="preserve">Įstaigai, nurodytai Aprašo 8.1–8.3 papunkčiuose, kai kreipiamasi dėl bendrųjų socialinių paslaugų ar socialinės priežiūros paslaugų, kurias asmeniui teiks ši Įstaiga. </w:t>
      </w:r>
    </w:p>
    <w:p w14:paraId="727CBB46"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z w:val="24"/>
          <w:szCs w:val="24"/>
          <w:lang w:eastAsia="en-US"/>
        </w:rPr>
      </w:pPr>
      <w:r w:rsidRPr="00110889">
        <w:rPr>
          <w:rFonts w:ascii="Times New Roman" w:hAnsi="Times New Roman"/>
          <w:sz w:val="24"/>
          <w:szCs w:val="24"/>
          <w:lang w:eastAsia="en-US"/>
        </w:rPr>
        <w:t xml:space="preserve">Savivaldybės administracijos direktoriaus paskirtas valstybės tarnautojas </w:t>
      </w:r>
      <w:r w:rsidRPr="00110889">
        <w:rPr>
          <w:rFonts w:ascii="Times New Roman" w:eastAsia="Calibri" w:hAnsi="Times New Roman"/>
          <w:sz w:val="24"/>
          <w:szCs w:val="24"/>
          <w:lang w:eastAsia="en-US"/>
        </w:rPr>
        <w:t xml:space="preserve">priima sprendimą dėl bendrųjų socialinių paslaugų, socialinės priežiūros paslaugų, dienos socialinės globos paslaugų ar trumpalaikės socialinės globos paslaugų skyrimo. </w:t>
      </w:r>
    </w:p>
    <w:p w14:paraId="36296BCF"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z w:val="24"/>
          <w:szCs w:val="24"/>
          <w:lang w:eastAsia="en-US"/>
        </w:rPr>
      </w:pPr>
      <w:r w:rsidRPr="00110889">
        <w:rPr>
          <w:rFonts w:ascii="Times New Roman" w:eastAsia="Calibri" w:hAnsi="Times New Roman"/>
          <w:sz w:val="24"/>
          <w:szCs w:val="24"/>
          <w:lang w:eastAsia="en-US"/>
        </w:rPr>
        <w:t>Kai kreipiamasi dėl ilgalaikės socialinės globos paslaugų skyrimo ar kitais socialinių paslaugų organizavimo klausimais, Socialinės paramos skyrius, gavęs visus asmens reikiamus dokumentus, teikia juos svarstyti Komisijai.</w:t>
      </w:r>
    </w:p>
    <w:p w14:paraId="6E19B5F2"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pacing w:val="-10"/>
          <w:sz w:val="24"/>
          <w:szCs w:val="24"/>
          <w:lang w:eastAsia="en-US"/>
        </w:rPr>
      </w:pPr>
      <w:r w:rsidRPr="00110889">
        <w:rPr>
          <w:rFonts w:ascii="Times New Roman" w:hAnsi="Times New Roman"/>
          <w:spacing w:val="-6"/>
          <w:sz w:val="24"/>
          <w:szCs w:val="24"/>
          <w:lang w:eastAsia="en-US"/>
        </w:rPr>
        <w:t>Savivaldybės administracijos direktoriaus paskirtas valstybės tarnautojas</w:t>
      </w:r>
      <w:r w:rsidRPr="00110889">
        <w:rPr>
          <w:rFonts w:ascii="Times New Roman" w:eastAsia="Calibri" w:hAnsi="Times New Roman"/>
          <w:spacing w:val="-6"/>
          <w:sz w:val="24"/>
          <w:szCs w:val="24"/>
          <w:lang w:eastAsia="en-US"/>
        </w:rPr>
        <w:t xml:space="preserve">, </w:t>
      </w:r>
      <w:r w:rsidRPr="00110889">
        <w:rPr>
          <w:rFonts w:ascii="Times New Roman" w:eastAsia="Calibri" w:hAnsi="Times New Roman"/>
          <w:spacing w:val="-10"/>
          <w:sz w:val="24"/>
          <w:szCs w:val="24"/>
          <w:lang w:eastAsia="en-US"/>
        </w:rPr>
        <w:t xml:space="preserve">atsižvelgdamas į Komisijos priimtus nutarimus, priima sprendimus dėl socialinių paslaugų organizavimo. </w:t>
      </w:r>
    </w:p>
    <w:p w14:paraId="6B65E545"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pacing w:val="-8"/>
          <w:sz w:val="24"/>
          <w:szCs w:val="24"/>
          <w:lang w:eastAsia="en-US"/>
        </w:rPr>
      </w:pPr>
      <w:r w:rsidRPr="00110889">
        <w:rPr>
          <w:rFonts w:ascii="Times New Roman" w:eastAsia="Calibri" w:hAnsi="Times New Roman"/>
          <w:sz w:val="24"/>
          <w:szCs w:val="24"/>
          <w:lang w:eastAsia="en-US"/>
        </w:rPr>
        <w:t xml:space="preserve">Sulaukusiems pilnametystės asmenims, kuriems buvo teikta institucinė vaiko socialinė globa, gali būti sudaroma galimybė gyventi Globos namuose, iki jie baigs bendrojo lavinimo, profesinio ugdymo ar specialiuosius ugdymosi poreikius užtikrinančias programas, t. y. iki programų baigimo metų rugsėjo 1 d. Išimtiniais atvejais sulaukusiems pilnametystės asmenims gyvenimo laikotarpis Globos namuose gali būti pratęsiamas ne ilgiau kaip iki 21 metų, esant jų motyvuotam prašymui ir Globos namų vadovo sutikimui. Šiais atvejais sprendimą dėl socialinės </w:t>
      </w:r>
      <w:r w:rsidRPr="00110889">
        <w:rPr>
          <w:rFonts w:ascii="Times New Roman" w:eastAsia="Calibri" w:hAnsi="Times New Roman"/>
          <w:spacing w:val="-8"/>
          <w:sz w:val="24"/>
          <w:szCs w:val="24"/>
          <w:lang w:eastAsia="en-US"/>
        </w:rPr>
        <w:t xml:space="preserve">globos paslaugų pratęsimo priima </w:t>
      </w:r>
      <w:r w:rsidRPr="00110889">
        <w:rPr>
          <w:rFonts w:ascii="Times New Roman" w:hAnsi="Times New Roman"/>
          <w:spacing w:val="-8"/>
          <w:sz w:val="24"/>
          <w:szCs w:val="24"/>
          <w:lang w:eastAsia="en-US"/>
        </w:rPr>
        <w:t>Savivaldybės administracijos direktoriaus paskirtas valstybės tarnautojas</w:t>
      </w:r>
      <w:r w:rsidRPr="00110889">
        <w:rPr>
          <w:rFonts w:ascii="Times New Roman" w:eastAsia="Calibri" w:hAnsi="Times New Roman"/>
          <w:spacing w:val="-8"/>
          <w:sz w:val="24"/>
          <w:szCs w:val="24"/>
          <w:lang w:eastAsia="en-US"/>
        </w:rPr>
        <w:t>.</w:t>
      </w:r>
    </w:p>
    <w:p w14:paraId="3F1978AF"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b/>
          <w:sz w:val="24"/>
          <w:szCs w:val="24"/>
          <w:lang w:eastAsia="en-US"/>
        </w:rPr>
      </w:pPr>
      <w:r w:rsidRPr="00110889">
        <w:rPr>
          <w:rFonts w:ascii="Times New Roman" w:eastAsia="Calibri" w:hAnsi="Times New Roman"/>
          <w:sz w:val="24"/>
          <w:szCs w:val="24"/>
          <w:lang w:eastAsia="en-US"/>
        </w:rPr>
        <w:t>Įstaigų, nurodytų Aprašo 8.1–8.3 papunkčiuose, vadovai gavę asmens socialinių paslaugų poreikio vertinimą ir visus reikalingus dokumentus, priima sprendimą dėl nustatytų socialinių paslaugų skyrimo.</w:t>
      </w:r>
    </w:p>
    <w:p w14:paraId="4F37ABB6" w14:textId="77777777" w:rsidR="00110889" w:rsidRPr="00110889" w:rsidRDefault="00110889" w:rsidP="00F65940">
      <w:pPr>
        <w:numPr>
          <w:ilvl w:val="0"/>
          <w:numId w:val="10"/>
        </w:numPr>
        <w:tabs>
          <w:tab w:val="left" w:pos="0"/>
          <w:tab w:val="left" w:pos="567"/>
          <w:tab w:val="left" w:pos="851"/>
          <w:tab w:val="left" w:pos="960"/>
        </w:tabs>
        <w:spacing w:line="360" w:lineRule="auto"/>
        <w:ind w:left="0" w:firstLine="851"/>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 xml:space="preserve">Kai Socialinės paramos skyriaus vedėjas ar Įstaigos, nurodytos Aprašo </w:t>
      </w:r>
      <w:r w:rsidRPr="00110889">
        <w:rPr>
          <w:rFonts w:ascii="Times New Roman" w:eastAsia="Calibri" w:hAnsi="Times New Roman"/>
          <w:sz w:val="24"/>
          <w:szCs w:val="24"/>
          <w:lang w:eastAsia="en-US"/>
        </w:rPr>
        <w:br/>
        <w:t>8.1–8.3 papunkčiuose, vadovas nesutinka su socialinio darbuotojo S</w:t>
      </w:r>
      <w:r w:rsidRPr="00110889">
        <w:rPr>
          <w:rFonts w:ascii="Times New Roman" w:hAnsi="Times New Roman"/>
          <w:color w:val="000000"/>
          <w:sz w:val="24"/>
          <w:lang w:eastAsia="en-US"/>
        </w:rPr>
        <w:t>ocialinių paslaugų poreikio vertinimo formoje pateikta išvada</w:t>
      </w:r>
      <w:r w:rsidRPr="00110889">
        <w:rPr>
          <w:rFonts w:ascii="Times New Roman" w:eastAsia="Calibri" w:hAnsi="Times New Roman"/>
          <w:sz w:val="24"/>
          <w:szCs w:val="24"/>
          <w:lang w:eastAsia="en-US"/>
        </w:rPr>
        <w:t xml:space="preserve">, asmens dokumentai perduodami svarstyti Komisijai ir sprendimą dėl socialinių paslaugų asmeniui skyrimo priima </w:t>
      </w:r>
      <w:r w:rsidRPr="00110889">
        <w:rPr>
          <w:rFonts w:ascii="Times New Roman" w:hAnsi="Times New Roman"/>
          <w:sz w:val="24"/>
          <w:szCs w:val="24"/>
          <w:lang w:eastAsia="en-US"/>
        </w:rPr>
        <w:t>Savivaldybės administracijos direktoriaus paskirtas valstybės tarnautojas</w:t>
      </w:r>
      <w:r w:rsidRPr="00110889">
        <w:rPr>
          <w:rFonts w:ascii="Times New Roman" w:eastAsia="Calibri" w:hAnsi="Times New Roman"/>
          <w:sz w:val="24"/>
          <w:szCs w:val="24"/>
          <w:lang w:eastAsia="en-US"/>
        </w:rPr>
        <w:t>, atsižvelgdamas į Komisijos priimtą nutarimą.</w:t>
      </w:r>
    </w:p>
    <w:p w14:paraId="25C352AA" w14:textId="77777777" w:rsidR="00110889" w:rsidRPr="00110889" w:rsidRDefault="00110889" w:rsidP="00F65940">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lastRenderedPageBreak/>
        <w:t xml:space="preserve">Skiriant asmeniui socialines paslaugas, prioritetas teikiamas alternatyvioms institucinei ilgalaikei socialinei globai paslaugoms, teikiamoms bendruomenėje, – socialinei priežiūrai, trumpalaikei socialinei globai, dienos socialinei globai asmens namuose, dienos centre, ilgalaikei (trumpalaikei) socialinei globai grupinio gyvenimo namuose. Asmeniui vienu metu gali būti skiriamos kelių rūšių bendrosios socialinės ar (ir) socialinės priežiūros paslaugos, jeigu nustatomas tokių paslaugų poreikis. </w:t>
      </w:r>
    </w:p>
    <w:p w14:paraId="51470CAA" w14:textId="77777777" w:rsidR="00110889" w:rsidRPr="00110889" w:rsidRDefault="00110889" w:rsidP="00F65940">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Sprendimai dėl socialinės globos skyrimo:</w:t>
      </w:r>
    </w:p>
    <w:p w14:paraId="2DBDA57C" w14:textId="77777777" w:rsidR="00110889" w:rsidRPr="00110889" w:rsidRDefault="00110889" w:rsidP="00F65940">
      <w:pPr>
        <w:widowControl w:val="0"/>
        <w:numPr>
          <w:ilvl w:val="1"/>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Sprendimas skirti socialinę globą globos įstaigoje, dėl kurios veiklos yra priimtas sprendimas panaikinti licencijos galiojimą ar kurios veiklos licencijos galiojimas yra sustabdytas, negali būti priimamas tol, kol licencijos galiojimo sustabdymas nepanaikinamas.</w:t>
      </w:r>
    </w:p>
    <w:p w14:paraId="5F8243B6" w14:textId="77777777" w:rsidR="00110889" w:rsidRPr="00110889" w:rsidRDefault="00110889" w:rsidP="00F65940">
      <w:pPr>
        <w:numPr>
          <w:ilvl w:val="1"/>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Sprendimas skirti ilgalaikę socialinę globą institucijoje asmeniui priimamas tik tais atvejais, kai, nustačius ilgalaikės socialinės globos institucijoje poreikį, socialinio darbuotojo pateiktose išvadose yra nurodytos ir galimos alternatyvios ilgalaikei socialinei globai institucijoje paslaugos ir įvardytos priežastys, dėl kurių nurodytų alternatyvių paslaugų nesiūloma teikti.</w:t>
      </w:r>
    </w:p>
    <w:p w14:paraId="236C89C4" w14:textId="77777777" w:rsidR="00110889" w:rsidRPr="00110889" w:rsidRDefault="00110889" w:rsidP="00F65940">
      <w:pPr>
        <w:numPr>
          <w:ilvl w:val="1"/>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Sprendimas dėl trumpalaikės socialinės globos skyrimo psichologinės bei socialinės reabilitacijos įstaigoje asmeniui, priklausomam nuo psichoaktyviųjų medžiagų vartojimo, priimamas pagal nustatytą socialinių paslaugų poreikį, gavus sveikatos priežiūros specialisto (įstaigos) pažymą (medicinos dokumentų išrašas (F 027/a forma), kad asmeniui yra diagnozuota priklausomybė nuo psichoaktyviųjų medžiagų.</w:t>
      </w:r>
    </w:p>
    <w:p w14:paraId="15EDE638" w14:textId="77777777" w:rsidR="00110889" w:rsidRPr="00110889" w:rsidRDefault="00110889" w:rsidP="00F65940">
      <w:pPr>
        <w:widowControl w:val="0"/>
        <w:numPr>
          <w:ilvl w:val="1"/>
          <w:numId w:val="10"/>
        </w:numPr>
        <w:spacing w:after="160" w:line="360" w:lineRule="auto"/>
        <w:ind w:left="0" w:firstLine="851"/>
        <w:contextualSpacing/>
        <w:jc w:val="both"/>
        <w:rPr>
          <w:rFonts w:ascii="Times New Roman" w:hAnsi="Times New Roman"/>
          <w:strike/>
          <w:sz w:val="24"/>
          <w:szCs w:val="24"/>
          <w:lang w:eastAsia="en-US"/>
        </w:rPr>
      </w:pPr>
      <w:r w:rsidRPr="00110889">
        <w:rPr>
          <w:rFonts w:ascii="Times New Roman" w:hAnsi="Times New Roman"/>
          <w:sz w:val="24"/>
          <w:szCs w:val="24"/>
          <w:lang w:eastAsia="en-US"/>
        </w:rPr>
        <w:t>Sprendimą skirti socialinę globą likusiam be tėvų globos vaikui priima Savivaldybės administracijos direktoriaus paskirtas valstybės tarnautojas, gavęs Tarnybos informaciją, kad vaikui įstatymų nustatyta tvarka yra nustatyta nuolatinė globa (rūpyba), ar Savivaldybės administracijos direktoriaus įsakymą dėl vaiko laikinosios globos (rūpybos) nustatymo socialinės globos įstaigoje ar šeimynoje. Sprendimas dėl socialinę riziką patiriančio vaiko ir jo šeimos apgyvendinimo socialinę priežiūrą teikiančioje socialinių paslaugų įstaigoje, pagal VTAPĮ nustačius vaiko apsaugos poreikį ir taikant vaiko laikinosios priežiūros priemonę, priimamas šios socialinių paslaugų įstaigos teikimu VTAPĮ ir jo įgyvendinamųjų teisės aktų nustatyta tvarka.</w:t>
      </w:r>
    </w:p>
    <w:p w14:paraId="62A5A6CB" w14:textId="77777777" w:rsidR="00110889" w:rsidRPr="00110889" w:rsidRDefault="00110889" w:rsidP="00F65940">
      <w:pPr>
        <w:widowControl w:val="0"/>
        <w:numPr>
          <w:ilvl w:val="0"/>
          <w:numId w:val="10"/>
        </w:numPr>
        <w:tabs>
          <w:tab w:val="left" w:pos="1276"/>
        </w:tabs>
        <w:spacing w:after="160"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sz w:val="24"/>
          <w:szCs w:val="24"/>
          <w:lang w:eastAsia="en-US"/>
        </w:rPr>
        <w:t xml:space="preserve">Sprendimas dėl socialinių paslaugų skyrimo socialinę riziką patiriančiai šeimai, socialinę riziką patiriančiam vaikui ir jo šeimai priimamas atvejo vadybininko teikimu Savivaldybės administracijos direktoriaus nustatyta tvarka, vadovaujantis Atvejo vadybos tvarkos aprašo nuostatomis. </w:t>
      </w:r>
    </w:p>
    <w:p w14:paraId="07FC9949" w14:textId="77777777" w:rsidR="00110889" w:rsidRPr="00110889" w:rsidRDefault="00110889" w:rsidP="00F65940">
      <w:pPr>
        <w:widowControl w:val="0"/>
        <w:numPr>
          <w:ilvl w:val="0"/>
          <w:numId w:val="10"/>
        </w:numPr>
        <w:tabs>
          <w:tab w:val="left" w:pos="1276"/>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Sprendimas dėl socialinių paslaugų skyrimo asmeniui, rengiamam išvykti iš kitų įstaigų, taip pat asmeniui, kuris už jau gaunamas socialines paslaugas moka savo lėšomis, </w:t>
      </w:r>
      <w:r w:rsidRPr="00110889">
        <w:rPr>
          <w:rFonts w:ascii="Times New Roman" w:hAnsi="Times New Roman"/>
          <w:sz w:val="24"/>
          <w:szCs w:val="24"/>
          <w:lang w:eastAsia="en-US"/>
        </w:rPr>
        <w:lastRenderedPageBreak/>
        <w:t>priimamas savivaldybės, kurios teritorijoje asmuo gyveno prieš patekdamas į kitas įstaigas ar prieš pradėdamas gauti socialines paslaugas, apmokamas savo lėšomis, institucijos nustatyta tvarka. Kauno rajono teritorijoje gyvenusių asmenų prašymai dėl socialinių paslaugų organizavimo šiais atvejais teikiami Aprašo 7 punkte ar 8.1–8.3. papunkčiuose nurodytoms įstaigoms ir sprendimas priimamas šio Aprašo nustatyta tvarka.</w:t>
      </w:r>
    </w:p>
    <w:p w14:paraId="00912957" w14:textId="77777777" w:rsidR="00110889" w:rsidRPr="00110889" w:rsidRDefault="00110889" w:rsidP="00F65940">
      <w:pPr>
        <w:widowControl w:val="0"/>
        <w:numPr>
          <w:ilvl w:val="0"/>
          <w:numId w:val="10"/>
        </w:numPr>
        <w:tabs>
          <w:tab w:val="left" w:pos="1276"/>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Sprendimą dėl laikino atokvėpio paslaugos skyrimo priima Savivaldybės administracijos direktoriaus paskirtas valstybės tarnautojas vieną kartą per 24 mėnesius, jei asmens būklė per šį laikotarpį nesikeičia, atsižvelgiant į nustatytą prižiūrimo asmens socialinių paslaugų poreikį, numatant galimybę pakartotinai gauti laikino atokvėpio paslaugas.</w:t>
      </w:r>
    </w:p>
    <w:p w14:paraId="5BEB9B56" w14:textId="77777777" w:rsidR="00110889" w:rsidRPr="00110889" w:rsidRDefault="00110889" w:rsidP="00F65940">
      <w:pPr>
        <w:widowControl w:val="0"/>
        <w:numPr>
          <w:ilvl w:val="0"/>
          <w:numId w:val="10"/>
        </w:numPr>
        <w:tabs>
          <w:tab w:val="left" w:pos="1276"/>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Socialinių paslaugų skyrimo terminai:</w:t>
      </w:r>
    </w:p>
    <w:p w14:paraId="78B31CF0" w14:textId="46A48EFA" w:rsidR="00110889" w:rsidRPr="00110889" w:rsidRDefault="00110889" w:rsidP="00F65940">
      <w:pPr>
        <w:widowControl w:val="0"/>
        <w:numPr>
          <w:ilvl w:val="1"/>
          <w:numId w:val="10"/>
        </w:numPr>
        <w:suppressAutoHyphen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Bendrosios socialinės paslaugos ar socialinė priežiūra asmeniui (šeimai) bei laikino atokvėpio paslaugos skiriamos ne vėliau nei per 10 kalendorinių dienų nuo </w:t>
      </w:r>
      <w:r w:rsidRPr="00110889">
        <w:rPr>
          <w:rFonts w:ascii="Times New Roman" w:hAnsi="Times New Roman"/>
          <w:color w:val="000000"/>
          <w:sz w:val="24"/>
          <w:szCs w:val="24"/>
          <w:lang w:eastAsia="en-US"/>
        </w:rPr>
        <w:t xml:space="preserve">socialinio darbuotojo, nustačiusio asmens (šeimos) socialinių paslaugų poreikį, socialinių paslaugų vertinimo išvadų </w:t>
      </w:r>
      <w:r w:rsidRPr="00110889">
        <w:rPr>
          <w:rFonts w:ascii="Times New Roman" w:hAnsi="Times New Roman"/>
          <w:sz w:val="24"/>
          <w:szCs w:val="24"/>
          <w:lang w:eastAsia="en-US"/>
        </w:rPr>
        <w:t>pateikimo dienos Socialinės paramos skyriui ar Įstaigoms, nurodytoms Aprašo 8.1–8.3 papunkčiuose.</w:t>
      </w:r>
    </w:p>
    <w:p w14:paraId="0A6A21AC" w14:textId="77777777" w:rsidR="00110889" w:rsidRPr="00110889" w:rsidRDefault="00110889" w:rsidP="00F65940">
      <w:pPr>
        <w:widowControl w:val="0"/>
        <w:numPr>
          <w:ilvl w:val="1"/>
          <w:numId w:val="10"/>
        </w:numPr>
        <w:suppressAutoHyphens/>
        <w:spacing w:after="160"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 xml:space="preserve">Ilgalaikė ar dienos socialinė globa asmeniui skiriama per 20 kalendorinių dienų nuo socialinio darbuotojo asmens socialinės globos poreikio vertinimo išvadų pateikimo Socialinės paramos skyriui dienos. </w:t>
      </w:r>
    </w:p>
    <w:p w14:paraId="249A67FA" w14:textId="77777777" w:rsidR="00110889" w:rsidRPr="00110889" w:rsidRDefault="00110889" w:rsidP="00F65940">
      <w:pPr>
        <w:widowControl w:val="0"/>
        <w:numPr>
          <w:ilvl w:val="1"/>
          <w:numId w:val="10"/>
        </w:numPr>
        <w:suppressAutoHyphens/>
        <w:spacing w:after="160"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 xml:space="preserve">Trumpalaikės socialinė globa asmeniui skiriama per 10 kalendorinių dienų nuo socialinių darbuotojų asmens socialinės globos poreikio vertinimo išvadų pateikimo Socialinės paramos skyriui dienos, gavus rašytinę informaciją iš trumpalaikę socialinę globą teikiančios įstaigos, kad įstaigoje yra vieta skiriamoms paslaugoms gauti. Negavus patvirtinimo, kad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 </w:t>
      </w:r>
    </w:p>
    <w:p w14:paraId="5293A6E7" w14:textId="77777777" w:rsidR="00110889" w:rsidRPr="00110889" w:rsidRDefault="00110889" w:rsidP="00F65940">
      <w:pPr>
        <w:widowControl w:val="0"/>
        <w:numPr>
          <w:ilvl w:val="1"/>
          <w:numId w:val="10"/>
        </w:numPr>
        <w:suppressAutoHyphens/>
        <w:spacing w:after="160" w:line="360" w:lineRule="auto"/>
        <w:ind w:left="0" w:firstLine="851"/>
        <w:contextualSpacing/>
        <w:jc w:val="both"/>
        <w:rPr>
          <w:rFonts w:ascii="Times New Roman" w:hAnsi="Times New Roman"/>
          <w:color w:val="000000"/>
          <w:spacing w:val="-6"/>
          <w:sz w:val="24"/>
          <w:szCs w:val="24"/>
          <w:lang w:eastAsia="en-US"/>
        </w:rPr>
      </w:pPr>
      <w:r w:rsidRPr="00110889">
        <w:rPr>
          <w:rFonts w:ascii="Times New Roman" w:hAnsi="Times New Roman"/>
          <w:color w:val="000000"/>
          <w:sz w:val="24"/>
          <w:szCs w:val="24"/>
          <w:lang w:eastAsia="en-US"/>
        </w:rPr>
        <w:t xml:space="preserve">Ilgalaikė socialinė globa likusiam be tėvų globos vaikui skiriama per 5 kalendorines dienas nuo Tarnybos informacijos, kurioje nurodyta vaiko vardas, pavardė, gimimo data, globėjo (rūpintojo) vardas, pavardė, gyvenamosios vietos adresas (jei globėjas (rūpintojas) – juridinis asmuo, – įstaigos pavadinimas, adresas), kad vaikui nustatyta nuolatinė globa (rūpyba), ir priimto sprendimo dėl juridinio asmens paskyrimo vaiko globėju (rūpintoju) kopijos gavimo dienos, trumpalaikė globa – nuo Savivaldybės administracijos direktoriaus įsakymo, kai vaikui nustatyta </w:t>
      </w:r>
      <w:r w:rsidRPr="00110889">
        <w:rPr>
          <w:rFonts w:ascii="Times New Roman" w:hAnsi="Times New Roman"/>
          <w:color w:val="000000"/>
          <w:spacing w:val="-6"/>
          <w:sz w:val="24"/>
          <w:szCs w:val="24"/>
          <w:lang w:eastAsia="en-US"/>
        </w:rPr>
        <w:t>laikinoji globa (rūpyba) ir vaiko globėju (rūpintoju) paskirtas juridinis asmuo, kopijos gavimo dienos.</w:t>
      </w:r>
    </w:p>
    <w:p w14:paraId="0576D7E5" w14:textId="77777777" w:rsidR="00110889" w:rsidRPr="00110889" w:rsidRDefault="00110889" w:rsidP="00F65940">
      <w:pPr>
        <w:widowControl w:val="0"/>
        <w:numPr>
          <w:ilvl w:val="0"/>
          <w:numId w:val="10"/>
        </w:numPr>
        <w:tabs>
          <w:tab w:val="left" w:pos="1418"/>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Priėmus sprendimą dėl socialinių paslaugų asmeniui (šeimai) skyrimo, </w:t>
      </w:r>
      <w:r w:rsidRPr="00110889">
        <w:rPr>
          <w:rFonts w:ascii="Times New Roman" w:hAnsi="Times New Roman"/>
          <w:sz w:val="24"/>
          <w:szCs w:val="24"/>
          <w:lang w:eastAsia="en-US"/>
        </w:rPr>
        <w:lastRenderedPageBreak/>
        <w:t xml:space="preserve">užpildoma Sprendimo dėl socialinių paslaugų asmeniui (šeimai) skyrimo SP-9 forma, patvirtinta Lietuvos Respublikos socialinės apsaugos ir darbo ministro 2005 m. birželio 27 d. įsakymu Nr. A1-183 </w:t>
      </w:r>
      <w:r w:rsidRPr="00110889">
        <w:rPr>
          <w:rFonts w:ascii="Times New Roman" w:hAnsi="Times New Roman"/>
          <w:color w:val="000000"/>
          <w:sz w:val="24"/>
          <w:szCs w:val="24"/>
          <w:lang w:eastAsia="en-US"/>
        </w:rPr>
        <w:t>„</w:t>
      </w:r>
      <w:r w:rsidRPr="00110889">
        <w:rPr>
          <w:rFonts w:ascii="Times New Roman" w:hAnsi="Times New Roman"/>
          <w:sz w:val="24"/>
          <w:szCs w:val="24"/>
          <w:lang w:eastAsia="en-US"/>
        </w:rPr>
        <w:t xml:space="preserve">Dėl kai kurių socialinei paramai gauti reikalingų formų patvirtinimo“. </w:t>
      </w:r>
    </w:p>
    <w:p w14:paraId="3B4515DA" w14:textId="77777777" w:rsidR="00110889" w:rsidRPr="00110889" w:rsidRDefault="00110889" w:rsidP="00F65940">
      <w:pPr>
        <w:widowControl w:val="0"/>
        <w:numPr>
          <w:ilvl w:val="0"/>
          <w:numId w:val="10"/>
        </w:numPr>
        <w:tabs>
          <w:tab w:val="left" w:pos="1418"/>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Sprendimo dėl socialinių paslaugų asmeniui (šeimai) skyrimo kopija per 3 darbo dienas nuo jo priėmimo dienos pateikiama (išsiunčiama) asmeniui. Asmeniui (šeimai) sutikus su sprendimu skirti jam (jai) socialines paslaugas, sprendimo kopija per 3 darbo dienas išsiunčiama socialinių paslaugų įstaigai, kurioje asmeniui (šeimai) skirtos socialinės paslaugos. Jeigu priimtas sprendimas asmeniui (šeimai) neskirti socialinių paslaugų, nurodomos tokio sprendimo priežastys. Sprendimo originalas (fizinis arba elektroninis dokumentas) saugomas asmens byloje.</w:t>
      </w:r>
    </w:p>
    <w:p w14:paraId="646425BC" w14:textId="77777777" w:rsidR="00110889" w:rsidRPr="00110889" w:rsidRDefault="00110889" w:rsidP="00F65940">
      <w:pPr>
        <w:numPr>
          <w:ilvl w:val="0"/>
          <w:numId w:val="10"/>
        </w:numPr>
        <w:tabs>
          <w:tab w:val="left" w:pos="1418"/>
        </w:tabs>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Savivaldybė, priėmusi sprendimą skirti asmeniui ilgalaikę socialinę globą valstybės Globos namuose, ne vėliau kaip per 3 darbo dienas, gavusi asmens (globėjo, rūpintojo) sutikimą, šio sprendimo kopiją ir dokumentų kopijas pateikia:</w:t>
      </w:r>
    </w:p>
    <w:p w14:paraId="71087975" w14:textId="77777777" w:rsidR="00110889" w:rsidRPr="00110889" w:rsidRDefault="00110889" w:rsidP="00F65940">
      <w:pPr>
        <w:widowControl w:val="0"/>
        <w:numPr>
          <w:ilvl w:val="1"/>
          <w:numId w:val="10"/>
        </w:numPr>
        <w:suppressAutoHyphens/>
        <w:spacing w:after="160" w:line="360" w:lineRule="auto"/>
        <w:ind w:left="0" w:firstLine="851"/>
        <w:contextualSpacing/>
        <w:jc w:val="both"/>
        <w:textAlignment w:val="baseline"/>
        <w:rPr>
          <w:rFonts w:ascii="Times New Roman" w:hAnsi="Times New Roman"/>
          <w:sz w:val="24"/>
          <w:szCs w:val="24"/>
          <w:lang w:eastAsia="en-US"/>
        </w:rPr>
      </w:pPr>
      <w:r w:rsidRPr="00110889">
        <w:rPr>
          <w:rFonts w:ascii="Times New Roman" w:hAnsi="Times New Roman"/>
          <w:color w:val="000000"/>
          <w:sz w:val="24"/>
          <w:szCs w:val="24"/>
          <w:lang w:eastAsia="en-US"/>
        </w:rPr>
        <w:t>dėl likusių be tėvų globos vaikų, vaikų su negalia – Tarnybai;</w:t>
      </w:r>
    </w:p>
    <w:p w14:paraId="6D286760" w14:textId="77777777" w:rsidR="00110889" w:rsidRPr="00110889" w:rsidRDefault="00110889" w:rsidP="00F65940">
      <w:pPr>
        <w:widowControl w:val="0"/>
        <w:numPr>
          <w:ilvl w:val="1"/>
          <w:numId w:val="10"/>
        </w:numPr>
        <w:suppressAutoHyphens/>
        <w:spacing w:after="160" w:line="360" w:lineRule="auto"/>
        <w:ind w:left="0" w:firstLine="851"/>
        <w:contextualSpacing/>
        <w:jc w:val="both"/>
        <w:textAlignment w:val="baseline"/>
        <w:rPr>
          <w:rFonts w:ascii="Times New Roman" w:hAnsi="Times New Roman"/>
          <w:sz w:val="24"/>
          <w:szCs w:val="24"/>
          <w:lang w:eastAsia="en-US"/>
        </w:rPr>
      </w:pPr>
      <w:r w:rsidRPr="00110889">
        <w:rPr>
          <w:rFonts w:ascii="Times New Roman" w:hAnsi="Times New Roman"/>
          <w:sz w:val="24"/>
          <w:szCs w:val="24"/>
          <w:lang w:eastAsia="en-US"/>
        </w:rPr>
        <w:t xml:space="preserve">dėl senyvo amžiaus asmenų, suaugusių asmenų su negalia – Departamentui. </w:t>
      </w:r>
    </w:p>
    <w:p w14:paraId="4212C10A" w14:textId="77777777" w:rsidR="00110889" w:rsidRPr="00110889" w:rsidRDefault="00110889" w:rsidP="00F65940">
      <w:pPr>
        <w:widowControl w:val="0"/>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color w:val="000000"/>
          <w:sz w:val="24"/>
          <w:szCs w:val="24"/>
          <w:lang w:eastAsia="en-US"/>
        </w:rPr>
        <w:t>Savivaldybė, priėmusi sprendimą dėl trumpalaikės socialinės globos asmeniui skyrimo, ne vėliau kaip per 3 darbo dienas pateikia šio sprendimo ir asmens dokumentų kopijas Globos namams, kurie teiks asmeniui trumpalaikę socialinę globą.</w:t>
      </w:r>
    </w:p>
    <w:p w14:paraId="64847D83" w14:textId="320DD74D" w:rsidR="00110889" w:rsidRDefault="00110889" w:rsidP="00F65940">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Savivaldybė, priėmusi sprendimą dėl dienos socialinės globos asmeniui skyrimo, ne vėliau kaip per 3 darbo dienas pateikia šio sprendimo ir asmens dokumentų kopijas įstaigai, kuri teiks asmeniui dienos socialinę globą.</w:t>
      </w:r>
    </w:p>
    <w:p w14:paraId="58096D94" w14:textId="77777777" w:rsidR="00CE18E6" w:rsidRPr="00110889" w:rsidRDefault="00CE18E6" w:rsidP="00F65940">
      <w:pPr>
        <w:spacing w:after="160" w:line="360" w:lineRule="auto"/>
        <w:ind w:firstLine="851"/>
        <w:contextualSpacing/>
        <w:jc w:val="both"/>
        <w:rPr>
          <w:rFonts w:ascii="Times New Roman" w:hAnsi="Times New Roman"/>
          <w:sz w:val="24"/>
          <w:szCs w:val="24"/>
          <w:lang w:eastAsia="en-US"/>
        </w:rPr>
      </w:pPr>
    </w:p>
    <w:p w14:paraId="49D00579" w14:textId="77777777" w:rsidR="00110889" w:rsidRPr="00110889" w:rsidRDefault="00110889" w:rsidP="00110889">
      <w:pPr>
        <w:widowControl w:val="0"/>
        <w:suppressAutoHyphens/>
        <w:jc w:val="center"/>
        <w:rPr>
          <w:rFonts w:ascii="Times New Roman" w:hAnsi="Times New Roman"/>
          <w:b/>
          <w:color w:val="000000"/>
          <w:sz w:val="24"/>
          <w:szCs w:val="24"/>
          <w:lang w:eastAsia="en-US"/>
        </w:rPr>
      </w:pPr>
      <w:r w:rsidRPr="00110889">
        <w:rPr>
          <w:rFonts w:ascii="Times New Roman" w:hAnsi="Times New Roman"/>
          <w:b/>
          <w:color w:val="000000"/>
          <w:sz w:val="24"/>
          <w:szCs w:val="24"/>
          <w:lang w:eastAsia="en-US"/>
        </w:rPr>
        <w:t>VI SKYRIUS</w:t>
      </w:r>
    </w:p>
    <w:p w14:paraId="4C6EC89A" w14:textId="77777777" w:rsidR="00110889" w:rsidRPr="00110889" w:rsidRDefault="00110889" w:rsidP="00110889">
      <w:pPr>
        <w:widowControl w:val="0"/>
        <w:suppressAutoHyphens/>
        <w:jc w:val="center"/>
        <w:rPr>
          <w:rFonts w:ascii="Times New Roman" w:hAnsi="Times New Roman"/>
          <w:b/>
          <w:color w:val="000000"/>
          <w:sz w:val="24"/>
          <w:szCs w:val="24"/>
          <w:lang w:eastAsia="en-US"/>
        </w:rPr>
      </w:pPr>
      <w:r w:rsidRPr="00110889">
        <w:rPr>
          <w:rFonts w:ascii="Times New Roman" w:hAnsi="Times New Roman"/>
          <w:b/>
          <w:color w:val="000000"/>
          <w:sz w:val="24"/>
          <w:szCs w:val="24"/>
          <w:lang w:eastAsia="en-US"/>
        </w:rPr>
        <w:t>SOCIALINIŲ PASLAUGŲ ASMENIUI (ŠEIMAI) TEIKIMO</w:t>
      </w:r>
    </w:p>
    <w:p w14:paraId="51128706" w14:textId="77777777" w:rsidR="00110889" w:rsidRPr="00110889" w:rsidRDefault="00110889" w:rsidP="00110889">
      <w:pPr>
        <w:widowControl w:val="0"/>
        <w:suppressAutoHyphens/>
        <w:jc w:val="center"/>
        <w:rPr>
          <w:rFonts w:ascii="Times New Roman" w:hAnsi="Times New Roman"/>
          <w:b/>
          <w:color w:val="000000"/>
          <w:sz w:val="24"/>
          <w:szCs w:val="24"/>
          <w:lang w:eastAsia="en-US"/>
        </w:rPr>
      </w:pPr>
      <w:r w:rsidRPr="00110889">
        <w:rPr>
          <w:rFonts w:ascii="Times New Roman" w:hAnsi="Times New Roman"/>
          <w:b/>
          <w:color w:val="000000"/>
          <w:sz w:val="24"/>
          <w:szCs w:val="24"/>
          <w:lang w:eastAsia="en-US"/>
        </w:rPr>
        <w:t>SUSTABDYMAS IR NUTRAUKIMAS</w:t>
      </w:r>
    </w:p>
    <w:p w14:paraId="4ED2CB2B" w14:textId="77777777" w:rsidR="00110889" w:rsidRPr="00110889" w:rsidRDefault="00110889" w:rsidP="00CE18E6">
      <w:pPr>
        <w:widowControl w:val="0"/>
        <w:suppressAutoHyphens/>
        <w:spacing w:line="360" w:lineRule="auto"/>
        <w:ind w:left="851"/>
        <w:contextualSpacing/>
        <w:jc w:val="both"/>
        <w:rPr>
          <w:rFonts w:ascii="Times New Roman" w:hAnsi="Times New Roman"/>
          <w:color w:val="000000"/>
          <w:sz w:val="24"/>
          <w:szCs w:val="24"/>
          <w:lang w:eastAsia="en-US"/>
        </w:rPr>
      </w:pPr>
    </w:p>
    <w:p w14:paraId="07C9103C" w14:textId="77777777" w:rsidR="00110889" w:rsidRPr="00110889" w:rsidRDefault="00110889" w:rsidP="00F65940">
      <w:pPr>
        <w:widowControl w:val="0"/>
        <w:numPr>
          <w:ilvl w:val="0"/>
          <w:numId w:val="10"/>
        </w:numPr>
        <w:suppressAutoHyphens/>
        <w:spacing w:after="160" w:line="348"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 xml:space="preserve">Socialinių paslaugų teikimas asmeniui (šeimai) nutraukiamas, gavus </w:t>
      </w:r>
      <w:r w:rsidRPr="00110889">
        <w:rPr>
          <w:rFonts w:ascii="Times New Roman" w:hAnsi="Times New Roman"/>
          <w:sz w:val="24"/>
          <w:szCs w:val="24"/>
          <w:lang w:eastAsia="en-US"/>
        </w:rPr>
        <w:t>socialines paslaugas teikiančios įstaigos informaciją ar (ir) asmens (vieno iš suaugusių šeimos narių) ar jo globėjo, rūpintojo</w:t>
      </w:r>
      <w:r w:rsidRPr="00110889">
        <w:rPr>
          <w:rFonts w:ascii="Times New Roman" w:hAnsi="Times New Roman"/>
          <w:color w:val="000000"/>
          <w:sz w:val="24"/>
          <w:szCs w:val="24"/>
          <w:lang w:eastAsia="en-US"/>
        </w:rPr>
        <w:t xml:space="preserve"> laisvos formos rašytinį </w:t>
      </w:r>
      <w:r w:rsidRPr="00110889">
        <w:rPr>
          <w:rFonts w:ascii="Times New Roman" w:hAnsi="Times New Roman"/>
          <w:sz w:val="24"/>
          <w:szCs w:val="24"/>
          <w:lang w:eastAsia="en-US"/>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w:t>
      </w:r>
    </w:p>
    <w:p w14:paraId="4B7EED2D" w14:textId="77777777" w:rsidR="00F65940" w:rsidRDefault="00110889" w:rsidP="00F65940">
      <w:pPr>
        <w:widowControl w:val="0"/>
        <w:numPr>
          <w:ilvl w:val="0"/>
          <w:numId w:val="10"/>
        </w:numPr>
        <w:suppressAutoHyphens/>
        <w:spacing w:line="348" w:lineRule="auto"/>
        <w:ind w:left="0" w:firstLine="851"/>
        <w:contextualSpacing/>
        <w:jc w:val="both"/>
        <w:rPr>
          <w:rFonts w:ascii="Times New Roman" w:hAnsi="Times New Roman"/>
          <w:color w:val="000000"/>
          <w:spacing w:val="-6"/>
          <w:sz w:val="24"/>
          <w:szCs w:val="24"/>
          <w:lang w:eastAsia="en-US"/>
        </w:rPr>
      </w:pPr>
      <w:r w:rsidRPr="00110889">
        <w:rPr>
          <w:rFonts w:ascii="Times New Roman" w:hAnsi="Times New Roman"/>
          <w:sz w:val="24"/>
          <w:szCs w:val="24"/>
          <w:lang w:eastAsia="en-US"/>
        </w:rPr>
        <w:t xml:space="preserve">Savivaldybės administracijos direktoriaus paskirtas valstybės tarnautojas ar Įstaigos vadovas, kurių sprendimu asmeniui (šeimai) buvo teikiamos socialinės paslaugos, priima sprendimą dėl socialinių paslaugų teikimo nutraukimo. Šis sprendimas priimamas, </w:t>
      </w:r>
      <w:r w:rsidRPr="00110889">
        <w:rPr>
          <w:rFonts w:ascii="Times New Roman" w:hAnsi="Times New Roman"/>
          <w:sz w:val="24"/>
          <w:szCs w:val="24"/>
          <w:lang w:eastAsia="en-US"/>
        </w:rPr>
        <w:lastRenderedPageBreak/>
        <w:t xml:space="preserve">vadovaujantis socialinio darbuotojo išvada (pateikiama Socialinių paslaugų poreikio vertinimo formoje ir (ar) Socialinės globos vertinimo formoje), kad socialinių paslaugų teikimo nutraukimas atitinka asmens (šeimos) socialinių paslaugų poreikius ir interesus, bei rekomendacijomis dėl socialinių paslaugų tęstinumo pagal nustatytą asmens (šeimos) socialinių paslaugų poreikį, jeigu asmeniui (šeimai) jų reikia. Jeigu socialinio darbuotojo išvadoje nurodoma, kad socialinės paslaugos asmeniui (šeimai) </w:t>
      </w:r>
      <w:r w:rsidRPr="00110889">
        <w:rPr>
          <w:rFonts w:ascii="Times New Roman" w:hAnsi="Times New Roman"/>
          <w:spacing w:val="-6"/>
          <w:sz w:val="24"/>
          <w:szCs w:val="24"/>
          <w:lang w:eastAsia="en-US"/>
        </w:rPr>
        <w:t>reikalingos, priėmus sprendimą nutraukti vienų socialinių paslaugų teikimą, priimamas sprendimas dėl kitų socialinių paslaugų skyrimo pagal asmeniui (šeimai) nustatytus socialinių paslaugų poreikius.</w:t>
      </w:r>
    </w:p>
    <w:p w14:paraId="269EBB1B" w14:textId="21AB80F5" w:rsidR="00110889" w:rsidRPr="00F65940" w:rsidRDefault="00110889" w:rsidP="00F65940">
      <w:pPr>
        <w:widowControl w:val="0"/>
        <w:numPr>
          <w:ilvl w:val="0"/>
          <w:numId w:val="10"/>
        </w:numPr>
        <w:suppressAutoHyphens/>
        <w:spacing w:line="360" w:lineRule="auto"/>
        <w:ind w:left="0" w:firstLine="851"/>
        <w:contextualSpacing/>
        <w:jc w:val="both"/>
        <w:rPr>
          <w:rFonts w:ascii="Times New Roman" w:hAnsi="Times New Roman"/>
          <w:color w:val="000000"/>
          <w:spacing w:val="-6"/>
          <w:sz w:val="24"/>
          <w:szCs w:val="24"/>
          <w:lang w:eastAsia="en-US"/>
        </w:rPr>
      </w:pPr>
      <w:r w:rsidRPr="00F65940">
        <w:rPr>
          <w:rFonts w:ascii="Times New Roman" w:hAnsi="Times New Roman"/>
          <w:color w:val="000000"/>
          <w:sz w:val="24"/>
          <w:szCs w:val="24"/>
          <w:lang w:eastAsia="en-US"/>
        </w:rPr>
        <w:t>Socialinių paslaugų teikimas gali būti nutraukiamas šiais atvejais:</w:t>
      </w:r>
    </w:p>
    <w:p w14:paraId="327CBF85" w14:textId="77777777" w:rsidR="00110889" w:rsidRPr="00110889"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gavus asmens ar jo atstovo raštišką prašymą, kuriame turi būti nurodyta socialinių paslaugų nutraukimo priežastis;</w:t>
      </w:r>
    </w:p>
    <w:p w14:paraId="76CC1A72" w14:textId="77777777" w:rsidR="00110889" w:rsidRPr="00110889"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asmeniui išvykus gyventi į kitą savivaldybę, valstybę ar deklaravus savo gyvenamąją vietą kitoje savivaldybėje;</w:t>
      </w:r>
    </w:p>
    <w:p w14:paraId="0F1F6C0C" w14:textId="77777777" w:rsidR="00110889" w:rsidRPr="00F65940"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pacing w:val="-14"/>
          <w:sz w:val="24"/>
          <w:szCs w:val="24"/>
          <w:lang w:eastAsia="en-US"/>
        </w:rPr>
      </w:pPr>
      <w:r w:rsidRPr="00F65940">
        <w:rPr>
          <w:rFonts w:ascii="Times New Roman" w:hAnsi="Times New Roman"/>
          <w:color w:val="000000"/>
          <w:spacing w:val="-14"/>
          <w:sz w:val="24"/>
          <w:szCs w:val="24"/>
          <w:lang w:eastAsia="en-US"/>
        </w:rPr>
        <w:t>asmeniui, pagal įvertintą socialinių paslaugų poreikį, pradėjus teikti kitas socialines paslaugas;</w:t>
      </w:r>
    </w:p>
    <w:p w14:paraId="4380B9BD" w14:textId="77777777" w:rsidR="00110889" w:rsidRPr="00110889"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 xml:space="preserve">asmeniui nesilaikant įstaigos vidaus tvarkos taisyklių ir esant surašytiems ne mažiau trims taisyklių pažeidimų aktams per šešių mėnesių laikotarpį; </w:t>
      </w:r>
    </w:p>
    <w:p w14:paraId="3C625609" w14:textId="77777777" w:rsidR="00110889" w:rsidRPr="00110889"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atlikus socialinių paslaugų poreikio vertinimą ir nustačius, kad nėra poreikio teikiamai paslaugai;</w:t>
      </w:r>
    </w:p>
    <w:p w14:paraId="238B70F6" w14:textId="77777777" w:rsidR="00110889" w:rsidRPr="00110889" w:rsidRDefault="00110889" w:rsidP="00F65940">
      <w:pPr>
        <w:numPr>
          <w:ilvl w:val="1"/>
          <w:numId w:val="10"/>
        </w:numPr>
        <w:tabs>
          <w:tab w:val="left" w:pos="1418"/>
          <w:tab w:val="left" w:pos="1843"/>
        </w:tabs>
        <w:autoSpaceDE w:val="0"/>
        <w:autoSpaceDN w:val="0"/>
        <w:adjustRightInd w:val="0"/>
        <w:spacing w:line="360" w:lineRule="auto"/>
        <w:ind w:left="0" w:firstLine="851"/>
        <w:jc w:val="both"/>
        <w:rPr>
          <w:rFonts w:ascii="Times New Roman" w:eastAsia="Calibri" w:hAnsi="Times New Roman"/>
          <w:spacing w:val="-4"/>
          <w:sz w:val="24"/>
          <w:szCs w:val="24"/>
          <w:lang w:eastAsia="en-US"/>
        </w:rPr>
      </w:pPr>
      <w:r w:rsidRPr="00110889">
        <w:rPr>
          <w:rFonts w:ascii="Times New Roman" w:eastAsia="Calibri" w:hAnsi="Times New Roman"/>
          <w:spacing w:val="-4"/>
          <w:sz w:val="24"/>
          <w:szCs w:val="24"/>
          <w:lang w:eastAsia="en-US"/>
        </w:rPr>
        <w:t>gavus informaciją, kad asmuo (vienas iš suaugusių šeimos narių, jo globėjas, rūpintojas), besikreipiantis dėl socialinių paslaugų teikimo pateikė neteisingą informaciją socialinių paslaugų poreikiui nustatyti arba pablogino sąlygas, norėdamas gauti socialines paslaugas;</w:t>
      </w:r>
    </w:p>
    <w:p w14:paraId="3779511A" w14:textId="77777777" w:rsidR="00110889" w:rsidRPr="00110889" w:rsidRDefault="00110889" w:rsidP="00F65940">
      <w:pPr>
        <w:widowControl w:val="0"/>
        <w:numPr>
          <w:ilvl w:val="1"/>
          <w:numId w:val="10"/>
        </w:numPr>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pasibaigus socialinių paslaugų sustabdymo laikui (120 kalendorinių dienų) ir neišnykus sustabdymo priežastims;</w:t>
      </w:r>
    </w:p>
    <w:p w14:paraId="44293414" w14:textId="77777777" w:rsidR="00110889" w:rsidRPr="00110889" w:rsidRDefault="00110889" w:rsidP="00F65940">
      <w:pPr>
        <w:numPr>
          <w:ilvl w:val="1"/>
          <w:numId w:val="10"/>
        </w:numPr>
        <w:tabs>
          <w:tab w:val="left" w:pos="1418"/>
          <w:tab w:val="left" w:pos="1843"/>
        </w:tabs>
        <w:autoSpaceDE w:val="0"/>
        <w:autoSpaceDN w:val="0"/>
        <w:adjustRightInd w:val="0"/>
        <w:spacing w:line="360" w:lineRule="auto"/>
        <w:ind w:left="0" w:firstLine="851"/>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kai taikant atvejo vadybą, asmuo (šeima), tampa pajėgus (-i) savarankiškai pasirūpinti vaikais ar kai jų vaikai tampa pilnamečiais;</w:t>
      </w:r>
    </w:p>
    <w:p w14:paraId="7BBFB0BD" w14:textId="77777777" w:rsidR="00110889" w:rsidRPr="00110889" w:rsidRDefault="00110889" w:rsidP="00F65940">
      <w:pPr>
        <w:numPr>
          <w:ilvl w:val="1"/>
          <w:numId w:val="10"/>
        </w:numPr>
        <w:tabs>
          <w:tab w:val="left" w:pos="1418"/>
          <w:tab w:val="left" w:pos="1560"/>
          <w:tab w:val="left" w:pos="1843"/>
        </w:tabs>
        <w:autoSpaceDE w:val="0"/>
        <w:autoSpaceDN w:val="0"/>
        <w:adjustRightInd w:val="0"/>
        <w:spacing w:line="360" w:lineRule="auto"/>
        <w:ind w:left="0" w:firstLine="851"/>
        <w:jc w:val="both"/>
        <w:rPr>
          <w:rFonts w:ascii="Times New Roman" w:eastAsia="Calibri" w:hAnsi="Times New Roman"/>
          <w:sz w:val="24"/>
          <w:szCs w:val="24"/>
          <w:lang w:eastAsia="en-US"/>
        </w:rPr>
      </w:pPr>
      <w:r w:rsidRPr="00110889">
        <w:rPr>
          <w:rFonts w:ascii="Times New Roman" w:eastAsia="Calibri" w:hAnsi="Times New Roman"/>
          <w:sz w:val="24"/>
          <w:szCs w:val="24"/>
          <w:lang w:eastAsia="en-US"/>
        </w:rPr>
        <w:t>asmeniui mirus;</w:t>
      </w:r>
    </w:p>
    <w:p w14:paraId="03EC3BD3" w14:textId="77777777" w:rsidR="00110889" w:rsidRPr="00110889" w:rsidRDefault="00110889" w:rsidP="00F65940">
      <w:pPr>
        <w:widowControl w:val="0"/>
        <w:numPr>
          <w:ilvl w:val="1"/>
          <w:numId w:val="10"/>
        </w:numPr>
        <w:tabs>
          <w:tab w:val="left" w:pos="993"/>
          <w:tab w:val="left" w:pos="1560"/>
        </w:tabs>
        <w:suppressAutoHyphens/>
        <w:spacing w:line="360" w:lineRule="auto"/>
        <w:ind w:left="0" w:firstLine="851"/>
        <w:contextualSpacing/>
        <w:jc w:val="both"/>
        <w:rPr>
          <w:rFonts w:ascii="Times New Roman" w:hAnsi="Times New Roman"/>
          <w:color w:val="000000"/>
          <w:sz w:val="24"/>
          <w:szCs w:val="24"/>
          <w:lang w:eastAsia="en-US"/>
        </w:rPr>
      </w:pPr>
      <w:r w:rsidRPr="00110889">
        <w:rPr>
          <w:rFonts w:ascii="Times New Roman" w:hAnsi="Times New Roman"/>
          <w:color w:val="000000"/>
          <w:sz w:val="24"/>
          <w:szCs w:val="24"/>
          <w:lang w:eastAsia="en-US"/>
        </w:rPr>
        <w:t>kitais socialinių paslaugų teikimo tvarkose numatytais atvejais.</w:t>
      </w:r>
    </w:p>
    <w:p w14:paraId="18BFB631" w14:textId="77777777" w:rsidR="00110889" w:rsidRPr="00110889" w:rsidRDefault="00110889" w:rsidP="00110889">
      <w:pPr>
        <w:widowControl w:val="0"/>
        <w:numPr>
          <w:ilvl w:val="0"/>
          <w:numId w:val="10"/>
        </w:numPr>
        <w:tabs>
          <w:tab w:val="left" w:pos="1560"/>
        </w:tabs>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color w:val="000000"/>
          <w:sz w:val="24"/>
          <w:szCs w:val="24"/>
          <w:lang w:eastAsia="en-US"/>
        </w:rPr>
        <w:t xml:space="preserve">Socialinių paslaugų teikimas asmeniui (šeimai) sustabdomas, gavus </w:t>
      </w:r>
      <w:r w:rsidRPr="00110889">
        <w:rPr>
          <w:rFonts w:ascii="Times New Roman" w:hAnsi="Times New Roman"/>
          <w:sz w:val="24"/>
          <w:szCs w:val="24"/>
          <w:lang w:eastAsia="en-US"/>
        </w:rPr>
        <w:t xml:space="preserve">socialines paslaugas teikiančios įstaigos informaciją ar (ir) </w:t>
      </w:r>
      <w:r w:rsidRPr="00110889">
        <w:rPr>
          <w:rFonts w:ascii="Times New Roman" w:hAnsi="Times New Roman"/>
          <w:color w:val="000000"/>
          <w:sz w:val="24"/>
          <w:szCs w:val="24"/>
          <w:lang w:eastAsia="en-US"/>
        </w:rPr>
        <w:t xml:space="preserve">asmens </w:t>
      </w:r>
      <w:r w:rsidRPr="00110889">
        <w:rPr>
          <w:rFonts w:ascii="Times New Roman" w:hAnsi="Times New Roman"/>
          <w:sz w:val="24"/>
          <w:szCs w:val="24"/>
          <w:lang w:eastAsia="en-US"/>
        </w:rPr>
        <w:t>(vieno iš suaugusių šeimos narių) ar jo globėjo, rūpintojo</w:t>
      </w:r>
      <w:r w:rsidRPr="00110889">
        <w:rPr>
          <w:rFonts w:ascii="Times New Roman" w:hAnsi="Times New Roman"/>
          <w:color w:val="000000"/>
          <w:sz w:val="24"/>
          <w:szCs w:val="24"/>
          <w:lang w:eastAsia="en-US"/>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w:t>
      </w:r>
      <w:r w:rsidRPr="00110889">
        <w:rPr>
          <w:rFonts w:ascii="Times New Roman" w:hAnsi="Times New Roman"/>
          <w:color w:val="000000"/>
          <w:spacing w:val="-6"/>
          <w:sz w:val="24"/>
          <w:szCs w:val="24"/>
          <w:lang w:eastAsia="en-US"/>
        </w:rPr>
        <w:t>asmeniui (šeimai) teikė socialines paslaugas, pavadinimas bei sustabdymo laikotarpis) šiais atvejais:</w:t>
      </w:r>
      <w:r w:rsidRPr="00110889">
        <w:rPr>
          <w:rFonts w:ascii="Times New Roman" w:hAnsi="Times New Roman"/>
          <w:spacing w:val="-6"/>
          <w:sz w:val="24"/>
          <w:szCs w:val="24"/>
          <w:lang w:eastAsia="en-US"/>
        </w:rPr>
        <w:t xml:space="preserve"> </w:t>
      </w:r>
    </w:p>
    <w:p w14:paraId="0DBD338C" w14:textId="77777777" w:rsidR="00110889" w:rsidRPr="00110889" w:rsidRDefault="00110889" w:rsidP="00CE18E6">
      <w:pPr>
        <w:widowControl w:val="0"/>
        <w:numPr>
          <w:ilvl w:val="1"/>
          <w:numId w:val="10"/>
        </w:numPr>
        <w:tabs>
          <w:tab w:val="left" w:pos="1418"/>
        </w:tabs>
        <w:spacing w:after="160" w:line="360" w:lineRule="auto"/>
        <w:ind w:left="0" w:firstLine="851"/>
        <w:contextualSpacing/>
        <w:jc w:val="both"/>
        <w:rPr>
          <w:rFonts w:ascii="Times New Roman" w:hAnsi="Times New Roman"/>
          <w:spacing w:val="-10"/>
          <w:sz w:val="24"/>
          <w:szCs w:val="24"/>
          <w:lang w:eastAsia="en-US"/>
        </w:rPr>
      </w:pPr>
      <w:r w:rsidRPr="00110889">
        <w:rPr>
          <w:rFonts w:ascii="Times New Roman" w:hAnsi="Times New Roman"/>
          <w:spacing w:val="-10"/>
          <w:sz w:val="24"/>
          <w:szCs w:val="24"/>
          <w:lang w:eastAsia="en-US"/>
        </w:rPr>
        <w:t>gavus asmens raštišką prašymą, kuriame nurodomos objektyvios sustabdymo priežastys;</w:t>
      </w:r>
    </w:p>
    <w:p w14:paraId="2E6F28C0" w14:textId="77777777" w:rsidR="00110889" w:rsidRPr="00110889" w:rsidRDefault="00110889" w:rsidP="00F65940">
      <w:pPr>
        <w:widowControl w:val="0"/>
        <w:numPr>
          <w:ilvl w:val="1"/>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siekiant apsaugoti asmenį ir / ar darbuotojus nuo užkrečiamųjų ligų, infekcijų </w:t>
      </w:r>
      <w:r w:rsidRPr="00110889">
        <w:rPr>
          <w:rFonts w:ascii="Times New Roman" w:hAnsi="Times New Roman"/>
          <w:sz w:val="24"/>
          <w:szCs w:val="24"/>
          <w:lang w:eastAsia="en-US"/>
        </w:rPr>
        <w:lastRenderedPageBreak/>
        <w:t>išplitimo ir išvengti naujo sergamumo užkrečiamosiomis ligomis, infekcijomis protrūkio;</w:t>
      </w:r>
    </w:p>
    <w:p w14:paraId="797B0BA3" w14:textId="77777777" w:rsidR="00110889" w:rsidRPr="00110889" w:rsidRDefault="00110889" w:rsidP="00F65940">
      <w:pPr>
        <w:numPr>
          <w:ilvl w:val="1"/>
          <w:numId w:val="10"/>
        </w:numPr>
        <w:spacing w:after="160" w:line="348"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gavus informaciją, kad asmuo (vienas iš suaugusių šeimos narių, jo globėjas, rūpintojas), besikreipiantis dėl socialinių paslaugų teikimo pateikė neteisingą informaciją </w:t>
      </w:r>
      <w:r w:rsidRPr="00110889">
        <w:rPr>
          <w:rFonts w:ascii="Times New Roman" w:hAnsi="Times New Roman"/>
          <w:spacing w:val="-6"/>
          <w:sz w:val="24"/>
          <w:szCs w:val="24"/>
          <w:lang w:eastAsia="en-US"/>
        </w:rPr>
        <w:t>socialinių paslaugų poreikiui nustatyti arba pablogino sąlygas, norėdamas gauti socialines paslaugas;</w:t>
      </w:r>
    </w:p>
    <w:p w14:paraId="007A6DC5" w14:textId="77777777" w:rsidR="00110889" w:rsidRPr="00110889" w:rsidRDefault="00110889" w:rsidP="00F65940">
      <w:pPr>
        <w:widowControl w:val="0"/>
        <w:numPr>
          <w:ilvl w:val="1"/>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asmeniui ar jo atstovui nesilaikant sutarties sąlygų, kol bus išsiaiškinta sutarties sąlygų pažeidimo priežastis ir nuspręsta dėl tolesnio paslaugų teikimo;</w:t>
      </w:r>
    </w:p>
    <w:p w14:paraId="73D1D44A" w14:textId="286E49E3" w:rsidR="00110889" w:rsidRPr="00110889" w:rsidRDefault="00110889" w:rsidP="00F65940">
      <w:pPr>
        <w:numPr>
          <w:ilvl w:val="1"/>
          <w:numId w:val="10"/>
        </w:numPr>
        <w:tabs>
          <w:tab w:val="left" w:pos="1418"/>
          <w:tab w:val="left" w:pos="1843"/>
        </w:tabs>
        <w:spacing w:after="160" w:line="348" w:lineRule="auto"/>
        <w:ind w:left="0" w:firstLine="851"/>
        <w:contextualSpacing/>
        <w:jc w:val="both"/>
        <w:rPr>
          <w:rFonts w:ascii="Times New Roman" w:eastAsia="Calibri" w:hAnsi="Times New Roman"/>
          <w:spacing w:val="-6"/>
          <w:sz w:val="24"/>
          <w:szCs w:val="24"/>
          <w:lang w:eastAsia="en-US"/>
        </w:rPr>
      </w:pPr>
      <w:r w:rsidRPr="00110889">
        <w:rPr>
          <w:rFonts w:ascii="Times New Roman" w:eastAsia="Calibri" w:hAnsi="Times New Roman"/>
          <w:sz w:val="24"/>
          <w:szCs w:val="24"/>
          <w:lang w:eastAsia="en-US"/>
        </w:rPr>
        <w:t xml:space="preserve">asmeniui nesilaikant mokėjimo už teikiamas socialines paslaugas sutartyje </w:t>
      </w:r>
    </w:p>
    <w:p w14:paraId="53C9FDCA" w14:textId="2A1556B8" w:rsidR="00110889" w:rsidRPr="00110889" w:rsidRDefault="00110889" w:rsidP="00F65940">
      <w:pPr>
        <w:widowControl w:val="0"/>
        <w:numPr>
          <w:ilvl w:val="1"/>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kitais socialinių paslaugų teikimo tvarkose numatytais atvejais. </w:t>
      </w:r>
      <w:r w:rsidR="00CE18E6" w:rsidRPr="00110889">
        <w:rPr>
          <w:rFonts w:ascii="Times New Roman" w:eastAsia="Calibri" w:hAnsi="Times New Roman"/>
          <w:spacing w:val="-6"/>
          <w:sz w:val="24"/>
          <w:szCs w:val="24"/>
          <w:lang w:eastAsia="en-US"/>
        </w:rPr>
        <w:t>nustatytų reikalavimų ir daugiau kaip 2 mėnesius nesumokėjus už suteiktas socialines paslaugas;</w:t>
      </w:r>
    </w:p>
    <w:p w14:paraId="071A0AC6" w14:textId="77777777" w:rsidR="00110889" w:rsidRPr="00110889" w:rsidRDefault="00110889" w:rsidP="00F65940">
      <w:pPr>
        <w:widowControl w:val="0"/>
        <w:numPr>
          <w:ilvl w:val="0"/>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Savivaldybės administracijos direktoriaus paskirtas valstybės tarnautojas ar Įstaigos vadovas, kurių sprendimu asmeniui (šeimai) buvo teikiamos socialinės paslaugos, priima sprendimą dėl socialinių paslaugų teikimo sustabdymo (patvirtinama, kad socialinių paslaugų teikimas asmeniui (šeimai) gali būti sustabdytas). Sprendime nurodomas socialinių paslaugų teikimo asmeniui (šeimai) sustabdymo laikotarpis, apie sprendimą raštu informuojama socialines paslaugas teikianti socialinių paslaugų įstaiga ir asmuo (vienas iš suaugusių šeimos narių) ar jo globėjas, rūpintojas (pateikiama sprendimo kopija). </w:t>
      </w:r>
    </w:p>
    <w:p w14:paraId="0D1BFFFC" w14:textId="77777777" w:rsidR="00110889" w:rsidRPr="00110889" w:rsidRDefault="00110889" w:rsidP="00F65940">
      <w:pPr>
        <w:widowControl w:val="0"/>
        <w:numPr>
          <w:ilvl w:val="0"/>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063826EA" w14:textId="77777777" w:rsidR="00110889" w:rsidRPr="00110889" w:rsidRDefault="00110889" w:rsidP="00F65940">
      <w:pPr>
        <w:widowControl w:val="0"/>
        <w:numPr>
          <w:ilvl w:val="0"/>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Socialinių paslaugų asmeniui (šeimai) teikimo sustabdymas negali trukti ilgiau nei 120 kalendorinių dienų, išskyrus atvejus, kai socialinių paslaugų teikimas stabdomas dėl 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 </w:t>
      </w:r>
    </w:p>
    <w:p w14:paraId="3339939C" w14:textId="77777777" w:rsidR="00110889" w:rsidRPr="00110889" w:rsidRDefault="00110889" w:rsidP="00F65940">
      <w:pPr>
        <w:widowControl w:val="0"/>
        <w:numPr>
          <w:ilvl w:val="0"/>
          <w:numId w:val="10"/>
        </w:numPr>
        <w:spacing w:after="160" w:line="348"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asmeniui (šeimai) skyrimo nepriimamas, kol </w:t>
      </w:r>
      <w:r w:rsidRPr="00110889">
        <w:rPr>
          <w:rFonts w:ascii="Times New Roman" w:hAnsi="Times New Roman"/>
          <w:spacing w:val="-6"/>
          <w:sz w:val="24"/>
          <w:szCs w:val="24"/>
          <w:lang w:eastAsia="en-US"/>
        </w:rPr>
        <w:t>informacija bus patikslinta ir asmens socialinių paslaugų poreikis bus nustatytas iš naujo Apraše nustatyta tvarka. Šiuo atveju asmens Prašymo pateikimo diena laikoma patikslintos informacijos gavimo diena</w:t>
      </w:r>
      <w:r w:rsidRPr="00110889">
        <w:rPr>
          <w:rFonts w:ascii="Times New Roman" w:hAnsi="Times New Roman"/>
          <w:sz w:val="24"/>
          <w:szCs w:val="24"/>
          <w:lang w:eastAsia="en-US"/>
        </w:rPr>
        <w:t xml:space="preserve">. </w:t>
      </w:r>
    </w:p>
    <w:p w14:paraId="3BD25098"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lastRenderedPageBreak/>
        <w:t>VII SKYRIUS</w:t>
      </w:r>
    </w:p>
    <w:p w14:paraId="0E6AAB11"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ASMENS SIUNTIMAS Į GLOBOS NAMUS</w:t>
      </w:r>
    </w:p>
    <w:p w14:paraId="2D316878" w14:textId="77777777" w:rsidR="00110889" w:rsidRPr="00110889" w:rsidRDefault="00110889" w:rsidP="00CE18E6">
      <w:pPr>
        <w:spacing w:line="360" w:lineRule="auto"/>
        <w:jc w:val="both"/>
        <w:rPr>
          <w:rFonts w:ascii="Times New Roman" w:hAnsi="Times New Roman"/>
          <w:sz w:val="24"/>
          <w:szCs w:val="24"/>
          <w:lang w:eastAsia="en-US"/>
        </w:rPr>
      </w:pPr>
    </w:p>
    <w:p w14:paraId="5B818D66"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4"/>
          <w:sz w:val="24"/>
          <w:szCs w:val="24"/>
          <w:lang w:eastAsia="en-US"/>
        </w:rPr>
      </w:pPr>
      <w:r w:rsidRPr="00110889">
        <w:rPr>
          <w:rFonts w:ascii="Times New Roman" w:hAnsi="Times New Roman"/>
          <w:sz w:val="24"/>
          <w:szCs w:val="24"/>
          <w:lang w:eastAsia="en-US"/>
        </w:rPr>
        <w:t xml:space="preserve">Asmuo siunčiamas į Globos namus ilgalaikei socialinei globai gauti, vadovaujantis </w:t>
      </w:r>
      <w:r w:rsidRPr="00110889">
        <w:rPr>
          <w:rFonts w:ascii="Times New Roman" w:hAnsi="Times New Roman"/>
          <w:spacing w:val="-4"/>
          <w:sz w:val="24"/>
          <w:szCs w:val="24"/>
          <w:lang w:eastAsia="en-US"/>
        </w:rPr>
        <w:t xml:space="preserve">Apraše nurodyta tvarka priimtu sprendimu dėl socialinės globos asmeniui skyrimo Globos namuose. </w:t>
      </w:r>
    </w:p>
    <w:p w14:paraId="141A58AD"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Globos namai, į kuriuos siunčiamas asmuo, yra parenkami atsižvelgiant į asmens (globėjo, rūpintojo) pageidavimą ir Globos namų galimybes suteikti reikiamas paslaugas. Apgyvendinant asmenis specialiuosiuose Globos namuose, pirmenybė teikiama tikslinių grupių, kurioms šie Globos namai yra skirti, asmenims.</w:t>
      </w:r>
    </w:p>
    <w:p w14:paraId="51C8976C"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Savivaldybės administracijos sprendimas dėl socialinės globos asmeniui skyrimo nepriimamas, jei asmuo, apgyvendintas valstybės biudžeto finansuojamoje įstaigoje iki 2007 m. sausio 1 d., pereina į kitus valstybės Globos namus ar į juos sugrįžta iš kitų įstaigų. Šie asmenys valstybės Globos namuose apgyvendinami Tarnybos arba Departamento siuntimu. Tarnybai arba Departamentui pateikiamas asmens laisvos formos prašymas apsigyventi valstybės Globos namuose (nurodoma asmens vardas, pavardė, gimimo data, įstaigos, kurioje nori apsigyventi pavadinimas, motyvas, kodėl nori joje apsigyventi), dokumentas, patvirtinantis, kad asmuo apgyvendintas valstybės biudžeto finansuojamoje įstaigoje iki 2007 m. sausio 1 d., ir kitų dokumentų kopijos. </w:t>
      </w:r>
    </w:p>
    <w:p w14:paraId="1765FB61"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b/>
          <w:sz w:val="24"/>
          <w:szCs w:val="24"/>
          <w:lang w:eastAsia="en-US"/>
        </w:rPr>
      </w:pPr>
      <w:r w:rsidRPr="00110889">
        <w:rPr>
          <w:rFonts w:ascii="Times New Roman" w:hAnsi="Times New Roman"/>
          <w:sz w:val="24"/>
          <w:szCs w:val="24"/>
          <w:lang w:eastAsia="en-US"/>
        </w:rPr>
        <w:t xml:space="preserve">Prieš apgyvendinant asmenį, kuriam skirta ilgalaikė socialinė globa, Globos namuose, išrašomas asmens siuntimas į Globos namus (toliau – siuntimas). </w:t>
      </w:r>
    </w:p>
    <w:p w14:paraId="3E69765B"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b/>
          <w:sz w:val="24"/>
          <w:szCs w:val="24"/>
          <w:lang w:eastAsia="en-US"/>
        </w:rPr>
      </w:pPr>
      <w:r w:rsidRPr="00110889">
        <w:rPr>
          <w:rFonts w:ascii="Times New Roman" w:hAnsi="Times New Roman"/>
          <w:sz w:val="24"/>
          <w:szCs w:val="24"/>
          <w:lang w:eastAsia="en-US"/>
        </w:rPr>
        <w:t xml:space="preserve">Jei priimtas sprendimas dėl ilgalaikės socialinės globos ne valstybės Globos namuose, siuntimą išrašo Socialinės paramos skyrius, jei priimtas sprendimas dėl ilgalaikės socialinės globos valstybės Globos namuose, siuntimą išrašo Tarnyba arba Departamentas. Siuntime nurodomas siuntimo pagrindas (sprendimo data ir numeris), į Globos namus siunčiamo asmens vardas, pavardė, gimimo data, Globos namų pavadinimas. </w:t>
      </w:r>
    </w:p>
    <w:p w14:paraId="6EEE4AC9"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b/>
          <w:sz w:val="24"/>
          <w:szCs w:val="24"/>
          <w:lang w:eastAsia="en-US"/>
        </w:rPr>
      </w:pPr>
      <w:r w:rsidRPr="00110889">
        <w:rPr>
          <w:rFonts w:ascii="Times New Roman" w:hAnsi="Times New Roman"/>
          <w:sz w:val="24"/>
          <w:szCs w:val="24"/>
          <w:lang w:eastAsia="en-US"/>
        </w:rPr>
        <w:t>Siuntimas į Globos namus, dėl kurių veiklos yra priimtas sprendimas panaikinti licencijos galiojimą ar kurių veiklos licencijos galiojimas yra sustabdytas, negali būti išrašomas tol, kol licencijos galiojimo sustabdymas nepanaikinamas.</w:t>
      </w:r>
    </w:p>
    <w:p w14:paraId="46B7F708"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10"/>
          <w:sz w:val="24"/>
          <w:szCs w:val="24"/>
          <w:lang w:eastAsia="en-US"/>
        </w:rPr>
      </w:pPr>
      <w:r w:rsidRPr="00110889">
        <w:rPr>
          <w:rFonts w:ascii="Times New Roman" w:hAnsi="Times New Roman"/>
          <w:sz w:val="24"/>
          <w:szCs w:val="24"/>
          <w:lang w:eastAsia="en-US"/>
        </w:rPr>
        <w:t xml:space="preserve">Siuntimas per 3 darbo dienas nuo jo išrašymo dienos pateikiamas (išsiunčiamas) </w:t>
      </w:r>
      <w:r w:rsidRPr="00110889">
        <w:rPr>
          <w:rFonts w:ascii="Times New Roman" w:hAnsi="Times New Roman"/>
          <w:spacing w:val="-6"/>
          <w:sz w:val="24"/>
          <w:szCs w:val="24"/>
          <w:lang w:eastAsia="en-US"/>
        </w:rPr>
        <w:t xml:space="preserve">asmeniui (globėjui, rūpintojui). Siuntimo kopija pateikiama (išsiunčiama) Globos namams, į kuriuos </w:t>
      </w:r>
      <w:r w:rsidRPr="00110889">
        <w:rPr>
          <w:rFonts w:ascii="Times New Roman" w:hAnsi="Times New Roman"/>
          <w:spacing w:val="-10"/>
          <w:sz w:val="24"/>
          <w:szCs w:val="24"/>
          <w:lang w:eastAsia="en-US"/>
        </w:rPr>
        <w:t>asmuo siunčiamas. Tarnybos arba Departamento siuntimo kopija pateikiama (išsiunčiama) Savivaldybei.</w:t>
      </w:r>
    </w:p>
    <w:p w14:paraId="1A8CCB0B"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w:t>
      </w:r>
    </w:p>
    <w:p w14:paraId="2656365F"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lastRenderedPageBreak/>
        <w:t>Jeigu asmuo neapsigyvena Globos namuose per siuntimo galiojimo terminą, siuntimas netenka galios.</w:t>
      </w:r>
    </w:p>
    <w:p w14:paraId="54709807"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Socialinės paramos skyrius surenka asmens bylos dokumentus ir parengia asmens bylą. Ši byla pateikiama Globos namams ne vėliau kaip asmens apgyvendinimo dieną. </w:t>
      </w:r>
    </w:p>
    <w:p w14:paraId="7E85234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Jei Globos namuose yra laisvų vietų ar juose apgyvendinamas likęs be tėvų globos vaikas, socialinę riziką patiriantis vaikas, siuntimas išrašomas ne vėliau kaip per 3 darbo dienas nuo sprendimo dėl socialinės globos skyrimo priėmimo dienos, o jei siuntimą išrašo Tarnyba – ne vėliau kaip per 3 darbo dienas nuo sprendimo dėl socialinės globos skyrimo ir visų tinkamai parengtų asmens bylos dokumentų gavimo dienos. </w:t>
      </w:r>
    </w:p>
    <w:p w14:paraId="54A63EDE"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Jei Globos namuose nėra laisvų vietų, asmuo yra įrašomas į Savivaldybės eilę ilgalaikei socialinei globai gauti, o jei asmeniui skirta ilgalaikė socialinė globa valstybės Globos namuose – į asmenų eilę ilgalaikei socialinei globai gauti valstybės Globos namuose, kurią sudaro ir tvarko Departamentas (senyvo amžiaus asmenų ir suaugusių asmenų su negalia eilė) arba Tarnyba (likusių be tėvų globos vaikų ir vaikų su negalia eilė). Eilėje laukiančiam asmeniui Savivaldybės socialinės paramos skyrius siūlo teikti alternatyvias socialines paslaugas, geriausiai atitinkančias asmens poreikius.</w:t>
      </w:r>
    </w:p>
    <w:p w14:paraId="08C6A4CA"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Savivaldybės asmenų eilė ilgalaikei socialinei globai gauti sudaroma pagal sprendimų dėl socialinės globos skyrimo priėmimo datą atskirai kiekvienai Globos įstaigai. Jeigu sprendimai skirti socialinę globą priimami tą pačią dieną dėl kelių asmenų į tą pačią Globos įstaigą, atsižvelgiama ir į Prašymo pateikimo datą.</w:t>
      </w:r>
    </w:p>
    <w:p w14:paraId="47ACA091"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Savivaldybė gali apgyvendinti asmenį Globos namuose be eilės – skubos tvarka, kai kyla pavojus asmens sveikatai ar gyvybei </w:t>
      </w:r>
      <w:r w:rsidRPr="00110889">
        <w:rPr>
          <w:rFonts w:ascii="Times New Roman" w:eastAsia="Calibri" w:hAnsi="Times New Roman"/>
          <w:sz w:val="24"/>
          <w:szCs w:val="24"/>
          <w:lang w:eastAsia="en-US"/>
        </w:rPr>
        <w:t xml:space="preserve">dėl staigaus sveikatos pablogėjimo ar netekus artimųjų, kurie rūpinosi asmeniu, ir kai asmeniui būtina nuolatinė specialistų priežiūra. Skubos tvarka asmuo negali būti </w:t>
      </w:r>
      <w:r w:rsidRPr="00110889">
        <w:rPr>
          <w:rFonts w:ascii="Times New Roman" w:hAnsi="Times New Roman"/>
          <w:sz w:val="24"/>
          <w:szCs w:val="24"/>
          <w:lang w:eastAsia="en-US"/>
        </w:rPr>
        <w:t xml:space="preserve">apgyvendinamas valstybės Globos namuose. Valstybės Globos namuose be eilės asmuo gali būti apgyvendinamas trumpalaikei socialinei globai gauti. </w:t>
      </w:r>
    </w:p>
    <w:p w14:paraId="4498A395"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Atsiradus aplinkybėms, dėl kurių asmuo, įrašytas į eilę ilgalaikei socialinei globai gauti valstybės Globos namuose ar kuriam išduotas siuntimas, per nustatytą laiką nebus apgyvendinamas šiuose Globos namuose, Socialinės paramos skyrius per 3 darbo dienas nuo šių aplinkybių sužinojimo dienos raštu informuoja Departamentą arba Tarnybą (nurodoma asmens vardas, pavardė, gimimo data, aplinkybės, dėl kurių asmuo negali apsigyventi Globos namuose per nustatytą laiką). </w:t>
      </w:r>
    </w:p>
    <w:p w14:paraId="2EC85ADB"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Vienas asmuo gali būti įrašytas tik į vieną eilę ilgalaikei socialinei globai gauti.</w:t>
      </w:r>
    </w:p>
    <w:p w14:paraId="57524139" w14:textId="63A9F98C" w:rsidR="00110889" w:rsidRDefault="00110889" w:rsidP="00110889">
      <w:pPr>
        <w:spacing w:line="360" w:lineRule="auto"/>
        <w:jc w:val="center"/>
        <w:rPr>
          <w:rFonts w:ascii="Times New Roman" w:hAnsi="Times New Roman"/>
          <w:b/>
          <w:sz w:val="24"/>
          <w:szCs w:val="24"/>
          <w:lang w:eastAsia="en-US"/>
        </w:rPr>
      </w:pPr>
    </w:p>
    <w:p w14:paraId="0AD75A1C" w14:textId="02A8AD62" w:rsidR="00F65940" w:rsidRDefault="00F65940" w:rsidP="00110889">
      <w:pPr>
        <w:spacing w:line="360" w:lineRule="auto"/>
        <w:jc w:val="center"/>
        <w:rPr>
          <w:rFonts w:ascii="Times New Roman" w:hAnsi="Times New Roman"/>
          <w:b/>
          <w:sz w:val="24"/>
          <w:szCs w:val="24"/>
          <w:lang w:eastAsia="en-US"/>
        </w:rPr>
      </w:pPr>
    </w:p>
    <w:p w14:paraId="1C102779" w14:textId="77777777" w:rsidR="00F65940" w:rsidRPr="00110889" w:rsidRDefault="00F65940" w:rsidP="00110889">
      <w:pPr>
        <w:spacing w:line="360" w:lineRule="auto"/>
        <w:jc w:val="center"/>
        <w:rPr>
          <w:rFonts w:ascii="Times New Roman" w:hAnsi="Times New Roman"/>
          <w:b/>
          <w:sz w:val="24"/>
          <w:szCs w:val="24"/>
          <w:lang w:eastAsia="en-US"/>
        </w:rPr>
      </w:pPr>
    </w:p>
    <w:p w14:paraId="099D145B"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lastRenderedPageBreak/>
        <w:t>VIII SKYRIUS</w:t>
      </w:r>
    </w:p>
    <w:p w14:paraId="6A22A911"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INFORMACIJOS TEIKIMAS IR SAUGOJIMAS</w:t>
      </w:r>
    </w:p>
    <w:p w14:paraId="4EBCF25A" w14:textId="77777777" w:rsidR="00110889" w:rsidRPr="00110889" w:rsidRDefault="00110889" w:rsidP="00110889">
      <w:pPr>
        <w:spacing w:line="360" w:lineRule="auto"/>
        <w:ind w:firstLine="851"/>
        <w:jc w:val="center"/>
        <w:rPr>
          <w:rFonts w:ascii="Times New Roman" w:hAnsi="Times New Roman"/>
          <w:b/>
          <w:sz w:val="24"/>
          <w:szCs w:val="24"/>
          <w:lang w:eastAsia="en-US"/>
        </w:rPr>
      </w:pPr>
    </w:p>
    <w:p w14:paraId="41AA463B"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 xml:space="preserve">Savivaldybė savo interneto svetainėje skelbia informaciją apie Savivaldybės teikiamas socialines paslaugas: viešina informaciją apie visas jos teritorijoje veikiančias socialinių paslaugų įstaigas, neatsižvelgdama į jų pavaldumą (nurodomi įstaigų pavadinimai, kontaktiniai telefono ryšio numeriai ir elektroninio pašto adresai pasiteirauti), šiose įstaigose teikiamas socialines paslaugas (pateikiamas teikiamų paslaugų sąrašas), šių paslaugų kainas ir numatytą </w:t>
      </w:r>
      <w:r w:rsidRPr="00110889">
        <w:rPr>
          <w:rFonts w:ascii="Times New Roman" w:hAnsi="Times New Roman"/>
          <w:spacing w:val="-6"/>
          <w:sz w:val="24"/>
          <w:szCs w:val="24"/>
          <w:lang w:eastAsia="en-US"/>
        </w:rPr>
        <w:t>(planinį) vietų skaičių, socialinių paslaugų organizavimą Savivaldybėje reglamentuojančius teisės aktus.</w:t>
      </w:r>
    </w:p>
    <w:p w14:paraId="3C550F9D"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6"/>
          <w:sz w:val="24"/>
          <w:szCs w:val="24"/>
          <w:lang w:eastAsia="en-US"/>
        </w:rPr>
      </w:pPr>
      <w:r w:rsidRPr="00110889">
        <w:rPr>
          <w:rFonts w:ascii="Times New Roman" w:hAnsi="Times New Roman"/>
          <w:sz w:val="24"/>
          <w:szCs w:val="24"/>
          <w:lang w:eastAsia="en-US"/>
        </w:rPr>
        <w:t>Duomenis apie gyventojams skirtas, teikiamas, nutrauktas, sustabdytas ir neskirtas (nurodydamos jų neskyrimo priežastis) socialines paslaugas Socialinės paramos skyrius ir Įstaigos, nurodytos Aprašo 8.1–8.3 papunkčiuose, teikia Socialinės paramos šeimai informacinėje sistemoje (toliau – SPIS). SPIS registruojamų duomenų apimtis nurodyta Socialinės paramos šeimai informacinės sistemos nuostatuose, patvirtintuose Lietuvos Respublikos socialinės apsaugos ir darbo ministro 2008 m. gegužės 29 d. įsakymu Nr. A1</w:t>
      </w:r>
      <w:r w:rsidRPr="00110889">
        <w:rPr>
          <w:rFonts w:ascii="Times New Roman" w:hAnsi="Times New Roman"/>
          <w:sz w:val="24"/>
          <w:szCs w:val="24"/>
          <w:lang w:eastAsia="en-US"/>
        </w:rPr>
        <w:noBreakHyphen/>
        <w:t xml:space="preserve">172 „Dėl Socialinės paramos šeimai informacinės sistemos nuostatų ir Socialinės paramos šeimai informacinės sistemos duomenų </w:t>
      </w:r>
      <w:r w:rsidRPr="00110889">
        <w:rPr>
          <w:rFonts w:ascii="Times New Roman" w:hAnsi="Times New Roman"/>
          <w:spacing w:val="-6"/>
          <w:sz w:val="24"/>
          <w:szCs w:val="24"/>
          <w:lang w:eastAsia="en-US"/>
        </w:rPr>
        <w:t>saugos nuostatų patvirtinimo“ (toliau ‒ Socialinės paramos šeimai informacinės sistemos nuostatai).</w:t>
      </w:r>
    </w:p>
    <w:p w14:paraId="2644CD22"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 </w:t>
      </w:r>
    </w:p>
    <w:p w14:paraId="387E55B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Dokumentai ir duomenys saugomi: </w:t>
      </w:r>
    </w:p>
    <w:p w14:paraId="61AA0D96" w14:textId="77777777" w:rsidR="00110889" w:rsidRPr="00110889" w:rsidRDefault="00110889" w:rsidP="00110889">
      <w:pPr>
        <w:numPr>
          <w:ilvl w:val="1"/>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dokumentai – Lietuvos Respublikos dokumentų ir archyvų įstatymo nustatyta tvarka Lietuvos vyriausiojo archyvaro nustatytais terminais;</w:t>
      </w:r>
    </w:p>
    <w:p w14:paraId="53D82CBA" w14:textId="77777777" w:rsidR="00110889" w:rsidRPr="00110889" w:rsidRDefault="00110889" w:rsidP="00110889">
      <w:pPr>
        <w:numPr>
          <w:ilvl w:val="1"/>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duomenys, kuriuos pagal Aprašo nuostatas privaloma registruoti SPIS, – Socialinės paramos šeimai informacinės sistemos nuostatų nustatyta tvarka ir terminais.</w:t>
      </w:r>
    </w:p>
    <w:p w14:paraId="2738B15D" w14:textId="32C72081" w:rsid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1C36D3A6" w14:textId="7E625886" w:rsidR="00F65940" w:rsidRDefault="00F65940" w:rsidP="00F65940">
      <w:pPr>
        <w:spacing w:after="160" w:line="360" w:lineRule="auto"/>
        <w:contextualSpacing/>
        <w:jc w:val="both"/>
        <w:rPr>
          <w:rFonts w:ascii="Times New Roman" w:hAnsi="Times New Roman"/>
          <w:sz w:val="24"/>
          <w:szCs w:val="24"/>
          <w:lang w:eastAsia="en-US"/>
        </w:rPr>
      </w:pPr>
    </w:p>
    <w:p w14:paraId="1DEB08FD" w14:textId="77777777" w:rsidR="00F65940" w:rsidRPr="00110889" w:rsidRDefault="00F65940" w:rsidP="00F65940">
      <w:pPr>
        <w:spacing w:after="160" w:line="360" w:lineRule="auto"/>
        <w:contextualSpacing/>
        <w:jc w:val="both"/>
        <w:rPr>
          <w:rFonts w:ascii="Times New Roman" w:hAnsi="Times New Roman"/>
          <w:sz w:val="24"/>
          <w:szCs w:val="24"/>
          <w:lang w:eastAsia="en-US"/>
        </w:rPr>
      </w:pPr>
    </w:p>
    <w:p w14:paraId="44F915CD" w14:textId="77777777" w:rsidR="00110889" w:rsidRPr="00110889" w:rsidRDefault="00110889" w:rsidP="00110889">
      <w:pPr>
        <w:spacing w:line="360" w:lineRule="auto"/>
        <w:jc w:val="both"/>
        <w:rPr>
          <w:rFonts w:ascii="Times New Roman" w:hAnsi="Times New Roman"/>
          <w:sz w:val="24"/>
          <w:szCs w:val="24"/>
          <w:lang w:eastAsia="en-US"/>
        </w:rPr>
      </w:pPr>
    </w:p>
    <w:p w14:paraId="22C62B39"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lastRenderedPageBreak/>
        <w:t>IX SKYRIUS</w:t>
      </w:r>
    </w:p>
    <w:p w14:paraId="2774E3B4" w14:textId="77777777" w:rsidR="00110889" w:rsidRPr="00110889" w:rsidRDefault="00110889" w:rsidP="00110889">
      <w:pPr>
        <w:jc w:val="center"/>
        <w:rPr>
          <w:rFonts w:ascii="Times New Roman" w:hAnsi="Times New Roman"/>
          <w:b/>
          <w:sz w:val="24"/>
          <w:szCs w:val="24"/>
          <w:lang w:eastAsia="en-US"/>
        </w:rPr>
      </w:pPr>
      <w:r w:rsidRPr="00110889">
        <w:rPr>
          <w:rFonts w:ascii="Times New Roman" w:hAnsi="Times New Roman"/>
          <w:b/>
          <w:sz w:val="24"/>
          <w:szCs w:val="24"/>
          <w:lang w:eastAsia="en-US"/>
        </w:rPr>
        <w:t>SKUNDŲ NAGRINĖJIMAS</w:t>
      </w:r>
    </w:p>
    <w:p w14:paraId="4A503A7F" w14:textId="77777777" w:rsidR="00110889" w:rsidRPr="00110889" w:rsidRDefault="00110889" w:rsidP="00110889">
      <w:pPr>
        <w:spacing w:line="360" w:lineRule="auto"/>
        <w:ind w:firstLine="851"/>
        <w:jc w:val="center"/>
        <w:rPr>
          <w:rFonts w:ascii="Times New Roman" w:hAnsi="Times New Roman"/>
          <w:b/>
          <w:sz w:val="24"/>
          <w:szCs w:val="24"/>
          <w:lang w:eastAsia="en-US"/>
        </w:rPr>
      </w:pPr>
    </w:p>
    <w:p w14:paraId="02E0E645"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Socialinių darbuotojų asmens (šeimos) socialinių paslaugų poreikio nustatymo išvadas dėl socialinių paslaugų teikimo asmuo gali apskųsti Savivaldybės administracijos direktoriui. Tokiais atvejais Savivaldybės administracijos direktoriaus sprendimu per 20 darbo dienų turi būti sudaryta komisija (toliau – komisija), kuri pakartotinai nustatytų asmens (šeimos) socialinių paslaugų poreikį.</w:t>
      </w:r>
    </w:p>
    <w:p w14:paraId="08EE872A"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pacing w:val="-12"/>
          <w:sz w:val="24"/>
          <w:szCs w:val="24"/>
          <w:lang w:eastAsia="en-US"/>
        </w:rPr>
      </w:pPr>
      <w:r w:rsidRPr="00110889">
        <w:rPr>
          <w:rFonts w:ascii="Times New Roman" w:hAnsi="Times New Roman"/>
          <w:sz w:val="24"/>
          <w:szCs w:val="24"/>
          <w:lang w:eastAsia="en-US"/>
        </w:rPr>
        <w:t xml:space="preserve">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w:t>
      </w:r>
      <w:r w:rsidRPr="00110889">
        <w:rPr>
          <w:rFonts w:ascii="Times New Roman" w:hAnsi="Times New Roman"/>
          <w:spacing w:val="-12"/>
          <w:sz w:val="24"/>
          <w:szCs w:val="24"/>
          <w:lang w:eastAsia="en-US"/>
        </w:rPr>
        <w:t xml:space="preserve">ar jo globėjas, rūpintojas, kiti suinteresuoti asmenys gali apskųsti Socialinių paslaugų priežiūros departamentui. </w:t>
      </w:r>
    </w:p>
    <w:p w14:paraId="41C3FC2D"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 xml:space="preserve">Nustatęs pažeidimus dėl asmens socialinių paslaugų, finansuojamų iš valstybės biudžeto specialių tikslinių dotacijų savivaldybių biudžetams, poreikio nustatymo ar jų skyrimo, Socialinių paslaugų priežiūros departamentas kreipiasi į Savivaldybės administracijos direktorių reikalaudamas pašalinti trūkumus. </w:t>
      </w:r>
    </w:p>
    <w:p w14:paraId="16AE1160" w14:textId="77777777" w:rsidR="00110889" w:rsidRP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Ginčai dėl savivaldybės institucijos, Tarnybos, Departamento ar Socialinių paslaugų priežiūros departamento priimtų sprendimų (neveikimo) nagrinėjami Lietuvos Respublikos administracinių bylų teisenos įstatymo nustatyta tvarka.</w:t>
      </w:r>
    </w:p>
    <w:p w14:paraId="2EDD3B8F" w14:textId="1A58F5F6" w:rsidR="00110889" w:rsidRDefault="00110889" w:rsidP="00110889">
      <w:pPr>
        <w:numPr>
          <w:ilvl w:val="0"/>
          <w:numId w:val="10"/>
        </w:numPr>
        <w:spacing w:after="160" w:line="360" w:lineRule="auto"/>
        <w:ind w:left="0" w:firstLine="851"/>
        <w:contextualSpacing/>
        <w:jc w:val="both"/>
        <w:rPr>
          <w:rFonts w:ascii="Times New Roman" w:hAnsi="Times New Roman"/>
          <w:sz w:val="24"/>
          <w:szCs w:val="24"/>
          <w:lang w:eastAsia="en-US"/>
        </w:rPr>
      </w:pPr>
      <w:r w:rsidRPr="00110889">
        <w:rPr>
          <w:rFonts w:ascii="Times New Roman" w:hAnsi="Times New Roman"/>
          <w:sz w:val="24"/>
          <w:szCs w:val="24"/>
          <w:lang w:eastAsia="en-US"/>
        </w:rPr>
        <w:t>Pasikeitus teisės aktams, reglamentuojantiems Apraše išdėstytus klausimus, taikomos tų teisės aktų nuostatos.</w:t>
      </w:r>
    </w:p>
    <w:p w14:paraId="61E08DA5" w14:textId="77777777" w:rsidR="00CE18E6" w:rsidRPr="00110889" w:rsidRDefault="00CE18E6" w:rsidP="00CE18E6">
      <w:pPr>
        <w:spacing w:after="160" w:line="360" w:lineRule="auto"/>
        <w:ind w:left="851"/>
        <w:contextualSpacing/>
        <w:jc w:val="both"/>
        <w:rPr>
          <w:rFonts w:ascii="Times New Roman" w:hAnsi="Times New Roman"/>
          <w:sz w:val="24"/>
          <w:szCs w:val="24"/>
          <w:lang w:eastAsia="en-US"/>
        </w:rPr>
      </w:pPr>
    </w:p>
    <w:p w14:paraId="7842B2D0" w14:textId="77777777" w:rsidR="00110889" w:rsidRPr="00110889" w:rsidRDefault="00110889" w:rsidP="00CE18E6">
      <w:pPr>
        <w:spacing w:after="160" w:line="360" w:lineRule="auto"/>
        <w:ind w:firstLine="851"/>
        <w:jc w:val="center"/>
        <w:rPr>
          <w:rFonts w:ascii="Times New Roman" w:hAnsi="Times New Roman"/>
          <w:sz w:val="24"/>
          <w:szCs w:val="24"/>
          <w:lang w:eastAsia="en-US"/>
        </w:rPr>
      </w:pPr>
      <w:r w:rsidRPr="00110889">
        <w:rPr>
          <w:rFonts w:ascii="Times New Roman" w:hAnsi="Times New Roman"/>
          <w:sz w:val="24"/>
          <w:szCs w:val="24"/>
          <w:lang w:eastAsia="en-US"/>
        </w:rPr>
        <w:t>_________________</w:t>
      </w:r>
    </w:p>
    <w:p w14:paraId="173655C9" w14:textId="77777777" w:rsidR="00444848" w:rsidRDefault="00444848" w:rsidP="00CE18E6">
      <w:pPr>
        <w:jc w:val="center"/>
      </w:pPr>
    </w:p>
    <w:sectPr w:rsidR="00444848"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4F170" w14:textId="77777777" w:rsidR="00050C10" w:rsidRDefault="00050C10">
      <w:r>
        <w:separator/>
      </w:r>
    </w:p>
  </w:endnote>
  <w:endnote w:type="continuationSeparator" w:id="0">
    <w:p w14:paraId="3666DD46" w14:textId="77777777" w:rsidR="00050C10" w:rsidRDefault="0005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04BE" w14:textId="77777777" w:rsidR="002D5B52" w:rsidRDefault="002D5B52">
    <w:pPr>
      <w:pStyle w:val="Footer"/>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31222" w14:textId="77777777" w:rsidR="00050C10" w:rsidRDefault="00050C10">
      <w:r>
        <w:separator/>
      </w:r>
    </w:p>
  </w:footnote>
  <w:footnote w:type="continuationSeparator" w:id="0">
    <w:p w14:paraId="075FE6CF" w14:textId="77777777" w:rsidR="00050C10" w:rsidRDefault="00050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B9D4" w14:textId="77777777" w:rsidR="002D5B52" w:rsidRDefault="002D5B52" w:rsidP="008E3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0DE1E" w14:textId="77777777" w:rsidR="002D5B52" w:rsidRDefault="002D5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3DEB" w14:textId="77777777" w:rsidR="002D5B52" w:rsidRPr="00EE68FA" w:rsidRDefault="002D5B52"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7C29BC">
      <w:rPr>
        <w:rStyle w:val="PageNumber"/>
        <w:rFonts w:ascii="Times New Roman" w:hAnsi="Times New Roman"/>
        <w:noProof/>
        <w:sz w:val="24"/>
        <w:szCs w:val="24"/>
      </w:rPr>
      <w:t>20</w:t>
    </w:r>
    <w:r w:rsidRPr="00EE68FA">
      <w:rPr>
        <w:rStyle w:val="PageNumber"/>
        <w:rFonts w:ascii="Times New Roman" w:hAnsi="Times New Roman"/>
        <w:sz w:val="24"/>
        <w:szCs w:val="24"/>
      </w:rPr>
      <w:fldChar w:fldCharType="end"/>
    </w:r>
  </w:p>
  <w:p w14:paraId="139F4288" w14:textId="77777777" w:rsidR="002D5B52" w:rsidRPr="00EE68FA" w:rsidRDefault="002D5B52" w:rsidP="00EE68FA">
    <w:pPr>
      <w:pStyle w:val="Header"/>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lang w:val="en-US" w:eastAsia="en-US"/>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F572571"/>
    <w:multiLevelType w:val="multilevel"/>
    <w:tmpl w:val="D3BEE24C"/>
    <w:lvl w:ilvl="0">
      <w:start w:val="1"/>
      <w:numFmt w:val="decimal"/>
      <w:lvlText w:val="%1."/>
      <w:lvlJc w:val="left"/>
      <w:pPr>
        <w:ind w:left="2771" w:hanging="360"/>
      </w:pPr>
      <w:rPr>
        <w:b w:val="0"/>
        <w:strike w:val="0"/>
        <w:dstrike w:val="0"/>
        <w:color w:val="auto"/>
        <w:u w:val="none"/>
        <w:effect w:val="none"/>
      </w:rPr>
    </w:lvl>
    <w:lvl w:ilvl="1">
      <w:start w:val="1"/>
      <w:numFmt w:val="decimal"/>
      <w:isLgl/>
      <w:lvlText w:val="%1.%2."/>
      <w:lvlJc w:val="left"/>
      <w:pPr>
        <w:ind w:left="1727" w:hanging="450"/>
      </w:pPr>
      <w:rPr>
        <w:b w:val="0"/>
        <w:strike w:val="0"/>
        <w:dstrike w:val="0"/>
        <w:u w:val="none"/>
        <w:effect w:val="none"/>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6"/>
  </w:num>
  <w:num w:numId="3">
    <w:abstractNumId w:val="2"/>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C10"/>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0889"/>
    <w:rsid w:val="0011211F"/>
    <w:rsid w:val="00112586"/>
    <w:rsid w:val="00113364"/>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D3A"/>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754"/>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4A2E"/>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9BC"/>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18E6"/>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1BF8"/>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5940"/>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6"/>
    </w:rPr>
  </w:style>
  <w:style w:type="paragraph" w:styleId="Heading1">
    <w:name w:val="heading 1"/>
    <w:basedOn w:val="Normal"/>
    <w:next w:val="Normal"/>
    <w:link w:val="Heading1Char"/>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1276"/>
    </w:pPr>
    <w:rPr>
      <w:rFonts w:ascii="Times New Roman" w:hAnsi="Times New Roman"/>
      <w:lang w:eastAsia="en-US"/>
    </w:rPr>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caps/>
      <w:sz w:val="28"/>
    </w:rPr>
  </w:style>
  <w:style w:type="paragraph" w:styleId="BodyText">
    <w:name w:val="Body Text"/>
    <w:basedOn w:val="Normal"/>
    <w:link w:val="BodyTextChar"/>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link w:val="BodyText2Char"/>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BodyText2Char">
    <w:name w:val="Body Text 2 Char"/>
    <w:basedOn w:val="DefaultParagraphFont"/>
    <w:link w:val="BodyText2"/>
    <w:rsid w:val="00444848"/>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21</Pages>
  <Words>8043</Words>
  <Characters>45848</Characters>
  <Application>Microsoft Office Word</Application>
  <DocSecurity>0</DocSecurity>
  <Lines>382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User</cp:lastModifiedBy>
  <cp:revision>2</cp:revision>
  <cp:lastPrinted>2021-03-26T06:08:00Z</cp:lastPrinted>
  <dcterms:created xsi:type="dcterms:W3CDTF">2021-03-29T08:45:00Z</dcterms:created>
  <dcterms:modified xsi:type="dcterms:W3CDTF">2021-03-29T08:45:00Z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15eb595c-1a1d-4e1f-b12e-c7357dde0ac5</vt:lpwstr>
  </property>
</Properties>
</file>