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9C44" w14:textId="77777777" w:rsidR="008B6388" w:rsidRPr="009635B3" w:rsidRDefault="008B6388" w:rsidP="00D756DB">
      <w:pPr>
        <w:spacing w:line="240" w:lineRule="auto"/>
        <w:ind w:left="6379" w:right="-212" w:firstLine="52"/>
      </w:pPr>
      <w:r w:rsidRPr="009635B3">
        <w:t>PATVIRTINTA</w:t>
      </w:r>
    </w:p>
    <w:p w14:paraId="63F0C47A" w14:textId="77777777" w:rsidR="008B6388" w:rsidRDefault="008B6388" w:rsidP="00D756DB">
      <w:pPr>
        <w:spacing w:line="240" w:lineRule="auto"/>
        <w:ind w:left="6379" w:right="-212" w:firstLine="52"/>
      </w:pPr>
      <w:r w:rsidRPr="00702D4C">
        <w:t>Kauno rajono savivaldybės</w:t>
      </w:r>
    </w:p>
    <w:p w14:paraId="26AE6C1D" w14:textId="77777777" w:rsidR="00D756DB" w:rsidRDefault="008B6388" w:rsidP="00D756DB">
      <w:pPr>
        <w:spacing w:line="240" w:lineRule="auto"/>
        <w:ind w:left="6379" w:right="-212" w:firstLine="52"/>
      </w:pPr>
      <w:r>
        <w:t>administracijos direktoriaus</w:t>
      </w:r>
    </w:p>
    <w:p w14:paraId="0C766EAD" w14:textId="474B382B" w:rsidR="008B6388" w:rsidRDefault="008B6388" w:rsidP="00D756DB">
      <w:pPr>
        <w:spacing w:line="240" w:lineRule="auto"/>
        <w:ind w:left="6379" w:right="-212" w:firstLine="52"/>
      </w:pPr>
      <w:r>
        <w:t>_________</w:t>
      </w:r>
      <w:r w:rsidR="00702E59">
        <w:t xml:space="preserve"> </w:t>
      </w:r>
      <w:r>
        <w:t>įsakymu Nr. ĮS-____</w:t>
      </w:r>
    </w:p>
    <w:p w14:paraId="1EAB8608" w14:textId="77777777" w:rsidR="001E7F61" w:rsidRPr="00D756DB" w:rsidRDefault="001E7F61" w:rsidP="00B8365B">
      <w:pPr>
        <w:spacing w:line="276" w:lineRule="auto"/>
        <w:ind w:right="-212"/>
      </w:pPr>
    </w:p>
    <w:p w14:paraId="3680AA08" w14:textId="775C81C4" w:rsidR="008B6388" w:rsidRPr="006539EE" w:rsidRDefault="001E7F61" w:rsidP="00B8365B">
      <w:pPr>
        <w:tabs>
          <w:tab w:val="left" w:pos="851"/>
        </w:tabs>
        <w:spacing w:line="276" w:lineRule="auto"/>
        <w:ind w:firstLine="851"/>
        <w:jc w:val="center"/>
        <w:rPr>
          <w:b/>
          <w:caps/>
        </w:rPr>
      </w:pPr>
      <w:r w:rsidRPr="001E7F61">
        <w:rPr>
          <w:b/>
          <w:caps/>
        </w:rPr>
        <w:t>Kauno rajono savivaldybės tarybos 2015-01-29 sprendimu Nr. TS-47 patvirtinto žemės sklypų</w:t>
      </w:r>
      <w:r w:rsidR="00B8365B" w:rsidRPr="00B8365B">
        <w:rPr>
          <w:b/>
          <w:bCs/>
        </w:rPr>
        <w:t xml:space="preserve"> </w:t>
      </w:r>
      <w:r w:rsidR="00B8365B" w:rsidRPr="00B8365B">
        <w:rPr>
          <w:b/>
          <w:bCs/>
          <w:spacing w:val="-4"/>
        </w:rPr>
        <w:t xml:space="preserve">KAUNO R. SAV., RINGAUDŲ SEN., NOREIKIŠKIŲ K.: </w:t>
      </w:r>
      <w:r w:rsidR="00B8365B" w:rsidRPr="00B8365B">
        <w:rPr>
          <w:b/>
          <w:bCs/>
        </w:rPr>
        <w:t>ŠILTNAMIŲ G. 5C, KADASTRO NR. 5250/0006:315, ŠILTNAMIŲ G. 5D, KADASTRO NR. 5250/0006:316, ŠILTNAMIŲ G. 5E, KADASTRO NR. 5250/0006:357, ŠILTNAMIŲ G. 5G, KADASTRO NR. 5250/0006:312 IR ŠILTNAMIŲ G. 5K, KADASTRO NR. 5250/0006:356,</w:t>
      </w:r>
      <w:r w:rsidR="00B8365B" w:rsidRPr="00B8365B">
        <w:rPr>
          <w:b/>
          <w:bCs/>
          <w:spacing w:val="-4"/>
        </w:rPr>
        <w:t xml:space="preserve"> DETALIOJO PLANO KOREGAVIMĄ ŽEMĖS SKLYPUOSE KAUNO R. SAV., RINGAUDŲ SEN., NOREIKIŠKIŲ K.: MAUMEDŽIŲ G. 17, KADASTRO NR. </w:t>
      </w:r>
      <w:r w:rsidR="00B8365B" w:rsidRPr="00B8365B">
        <w:rPr>
          <w:b/>
          <w:bCs/>
        </w:rPr>
        <w:t>5250/0006:1627 (PLOTAS – 0,0934)</w:t>
      </w:r>
      <w:r w:rsidR="00B8365B" w:rsidRPr="00B8365B">
        <w:rPr>
          <w:b/>
          <w:bCs/>
          <w:spacing w:val="-4"/>
        </w:rPr>
        <w:t xml:space="preserve">, MAUMEDŽIŲ G. 19, KADASTRO NR. </w:t>
      </w:r>
      <w:r w:rsidR="00B8365B" w:rsidRPr="00B8365B">
        <w:rPr>
          <w:b/>
          <w:bCs/>
        </w:rPr>
        <w:t>5250/0006:1626 (PLOTAS – 0,0766)</w:t>
      </w:r>
      <w:r w:rsidR="00B8365B" w:rsidRPr="00B8365B">
        <w:rPr>
          <w:b/>
          <w:bCs/>
          <w:spacing w:val="-4"/>
        </w:rPr>
        <w:t xml:space="preserve">, MAUMEDŽIŲ G. 21, KADASTRO NR. </w:t>
      </w:r>
      <w:r w:rsidR="00B8365B" w:rsidRPr="00B8365B">
        <w:rPr>
          <w:b/>
          <w:bCs/>
        </w:rPr>
        <w:t>5250/0006:1625 (PLOTAS – 0,0766 HA)</w:t>
      </w:r>
      <w:r w:rsidR="00B8365B" w:rsidRPr="00B8365B">
        <w:rPr>
          <w:b/>
          <w:bCs/>
          <w:spacing w:val="-4"/>
        </w:rPr>
        <w:t xml:space="preserve">, MAUMEDŽIŲ G. 23, KADASTRO NR. </w:t>
      </w:r>
      <w:r w:rsidR="00B8365B" w:rsidRPr="00B8365B">
        <w:rPr>
          <w:b/>
          <w:bCs/>
        </w:rPr>
        <w:t>5250/0006:1624 (PLOTAS – 0,0766 HA)</w:t>
      </w:r>
      <w:r w:rsidR="00B8365B" w:rsidRPr="00B8365B">
        <w:rPr>
          <w:b/>
          <w:bCs/>
          <w:spacing w:val="-4"/>
        </w:rPr>
        <w:t xml:space="preserve">, KADAGIŲ G. 23, KADASTRO NR. </w:t>
      </w:r>
      <w:r w:rsidR="00B8365B" w:rsidRPr="00B8365B">
        <w:rPr>
          <w:b/>
          <w:bCs/>
        </w:rPr>
        <w:t>5250/0006:1621 (PLOTAS – 0,0457 HA)</w:t>
      </w:r>
      <w:r w:rsidR="00B8365B" w:rsidRPr="00B8365B">
        <w:rPr>
          <w:b/>
          <w:bCs/>
          <w:spacing w:val="-4"/>
        </w:rPr>
        <w:t xml:space="preserve">, KADAGIŲ G. 25, KADASTRO NR. </w:t>
      </w:r>
      <w:r w:rsidR="00B8365B" w:rsidRPr="00B8365B">
        <w:rPr>
          <w:b/>
          <w:bCs/>
        </w:rPr>
        <w:t>5250/0006:1623 (PLOTAS 0,0456 HA)</w:t>
      </w:r>
      <w:r w:rsidR="00B8365B" w:rsidRPr="00B8365B">
        <w:rPr>
          <w:b/>
          <w:bCs/>
          <w:spacing w:val="-4"/>
        </w:rPr>
        <w:t xml:space="preserve">, KADAGIŲ G. 27, KADASTRO NR. </w:t>
      </w:r>
      <w:r w:rsidR="00B8365B" w:rsidRPr="00B8365B">
        <w:rPr>
          <w:b/>
          <w:bCs/>
        </w:rPr>
        <w:t>5250/0006:1622 (PLOTAS – 0,0455 HA)</w:t>
      </w:r>
      <w:r w:rsidR="00B8365B" w:rsidRPr="00B8365B">
        <w:rPr>
          <w:b/>
          <w:bCs/>
          <w:spacing w:val="-4"/>
        </w:rPr>
        <w:t xml:space="preserve">, KADAGIŲ G. 29, KADASTRO NR. </w:t>
      </w:r>
      <w:r w:rsidR="00B8365B" w:rsidRPr="00B8365B">
        <w:rPr>
          <w:b/>
          <w:bCs/>
        </w:rPr>
        <w:t>5250/0006:1619 (PLOTAS – 0,0455 HA)</w:t>
      </w:r>
      <w:r w:rsidR="00B8365B" w:rsidRPr="00B8365B">
        <w:rPr>
          <w:b/>
          <w:bCs/>
          <w:spacing w:val="-4"/>
        </w:rPr>
        <w:t xml:space="preserve">, KADAGIŲ G. 31, KADASTRO NR. </w:t>
      </w:r>
      <w:r w:rsidR="00B8365B" w:rsidRPr="00B8365B">
        <w:rPr>
          <w:b/>
          <w:bCs/>
        </w:rPr>
        <w:t>5250/0006:1618 (PLOTAS – 0,0454 HA)</w:t>
      </w:r>
      <w:r w:rsidR="00B8365B" w:rsidRPr="00B8365B">
        <w:rPr>
          <w:b/>
          <w:bCs/>
          <w:spacing w:val="-4"/>
        </w:rPr>
        <w:t xml:space="preserve">, KADAGIŲ G. 33, KADASTRO NR. </w:t>
      </w:r>
      <w:r w:rsidR="00B8365B" w:rsidRPr="00B8365B">
        <w:rPr>
          <w:b/>
          <w:bCs/>
        </w:rPr>
        <w:t>5250/0006:1620 (PLOTAS – 0,0454 HA)</w:t>
      </w:r>
      <w:r w:rsidR="00B8365B" w:rsidRPr="00B8365B">
        <w:rPr>
          <w:b/>
          <w:bCs/>
          <w:spacing w:val="-4"/>
        </w:rPr>
        <w:t>, KADAGIŲ G. 35, KADAST</w:t>
      </w:r>
      <w:r w:rsidR="00B8365B" w:rsidRPr="00B8365B">
        <w:rPr>
          <w:b/>
          <w:bCs/>
          <w:color w:val="auto"/>
          <w:spacing w:val="-4"/>
        </w:rPr>
        <w:t xml:space="preserve">RO NR. </w:t>
      </w:r>
      <w:r w:rsidR="00B8365B" w:rsidRPr="00B8365B">
        <w:rPr>
          <w:b/>
          <w:bCs/>
          <w:color w:val="auto"/>
        </w:rPr>
        <w:t>5250/0006:1616 (PLOTAS – 0,0453 HA)</w:t>
      </w:r>
      <w:r w:rsidR="00B8365B" w:rsidRPr="00B8365B">
        <w:rPr>
          <w:b/>
          <w:bCs/>
          <w:color w:val="auto"/>
          <w:spacing w:val="-4"/>
        </w:rPr>
        <w:t xml:space="preserve">, KADAGIŲ G. 37, KADASTRO NR. </w:t>
      </w:r>
      <w:r w:rsidR="00B8365B" w:rsidRPr="00B8365B">
        <w:rPr>
          <w:b/>
          <w:bCs/>
          <w:color w:val="auto"/>
        </w:rPr>
        <w:t>5250/0006:1617</w:t>
      </w:r>
      <w:r w:rsidR="00B8365B" w:rsidRPr="00B8365B">
        <w:rPr>
          <w:b/>
          <w:bCs/>
          <w:color w:val="auto"/>
          <w:spacing w:val="-4"/>
        </w:rPr>
        <w:t xml:space="preserve"> </w:t>
      </w:r>
      <w:r w:rsidR="00B8365B" w:rsidRPr="00B8365B">
        <w:rPr>
          <w:b/>
          <w:bCs/>
          <w:color w:val="auto"/>
        </w:rPr>
        <w:t>(PLOTAS – 0,0684 HA)</w:t>
      </w:r>
      <w:r w:rsidR="00B8365B">
        <w:rPr>
          <w:b/>
          <w:bCs/>
          <w:color w:val="auto"/>
        </w:rPr>
        <w:t xml:space="preserve"> </w:t>
      </w:r>
      <w:r w:rsidRPr="001E7F61">
        <w:rPr>
          <w:b/>
          <w:caps/>
        </w:rPr>
        <w:t>planavimo darbų programa.</w:t>
      </w:r>
    </w:p>
    <w:p w14:paraId="2109A44A" w14:textId="77777777" w:rsidR="00067A69" w:rsidRPr="000D0A1D" w:rsidRDefault="00067A69">
      <w:pPr>
        <w:jc w:val="center"/>
        <w:rPr>
          <w:rFonts w:ascii="Verdana" w:eastAsia="Verdana" w:hAnsi="Verdana" w:cs="Verdana"/>
          <w:b/>
          <w:i/>
          <w:sz w:val="16"/>
          <w:szCs w:val="16"/>
        </w:rPr>
      </w:pP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5C5016" w14:paraId="4CBE4D0D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88E" w14:textId="77777777" w:rsidR="00067A69" w:rsidRPr="001C616C" w:rsidRDefault="00B732C5">
            <w:pPr>
              <w:rPr>
                <w:rFonts w:eastAsia="Verdana"/>
                <w:b/>
                <w:sz w:val="22"/>
                <w:szCs w:val="22"/>
              </w:rPr>
            </w:pPr>
            <w:r w:rsidRPr="001C616C">
              <w:rPr>
                <w:rFonts w:eastAsia="Verdana"/>
                <w:b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B01" w14:textId="77777777" w:rsidR="00067A69" w:rsidRPr="001C616C" w:rsidRDefault="00B732C5">
            <w:pPr>
              <w:rPr>
                <w:rFonts w:eastAsia="Verdana"/>
                <w:b/>
                <w:sz w:val="22"/>
                <w:szCs w:val="22"/>
              </w:rPr>
            </w:pPr>
            <w:r w:rsidRPr="001C616C">
              <w:rPr>
                <w:rFonts w:eastAsia="Verdana"/>
                <w:b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C63" w14:textId="77777777" w:rsidR="00067A69" w:rsidRPr="001C616C" w:rsidRDefault="00B732C5">
            <w:pPr>
              <w:rPr>
                <w:rFonts w:eastAsia="Verdana"/>
                <w:b/>
                <w:sz w:val="22"/>
                <w:szCs w:val="22"/>
              </w:rPr>
            </w:pPr>
            <w:r w:rsidRPr="001C616C">
              <w:rPr>
                <w:rFonts w:eastAsia="Verdana"/>
                <w:b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D3A" w14:textId="77777777" w:rsidR="00067A69" w:rsidRPr="001C616C" w:rsidRDefault="00B732C5" w:rsidP="001C616C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1C616C">
              <w:rPr>
                <w:rFonts w:eastAsia="Verdana"/>
                <w:b/>
                <w:sz w:val="22"/>
                <w:szCs w:val="22"/>
              </w:rPr>
              <w:t>PRELIMINARUS ATLIKIMO TERMINAS</w:t>
            </w:r>
          </w:p>
        </w:tc>
      </w:tr>
      <w:tr w:rsidR="00F0022B" w14:paraId="5D886CB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38A" w14:textId="77777777" w:rsidR="00F0022B" w:rsidRPr="001C616C" w:rsidRDefault="00F0022B" w:rsidP="00F0022B">
            <w:pPr>
              <w:rPr>
                <w:rFonts w:eastAsia="Verdana"/>
                <w:sz w:val="22"/>
                <w:szCs w:val="22"/>
              </w:rPr>
            </w:pPr>
            <w:r w:rsidRPr="001C616C">
              <w:rPr>
                <w:rFonts w:eastAsia="Verdana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A7A" w14:textId="77777777" w:rsidR="00F0022B" w:rsidRPr="001C616C" w:rsidRDefault="00F0022B" w:rsidP="00F0022B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1C616C">
              <w:rPr>
                <w:rFonts w:eastAsia="Verdana"/>
                <w:b/>
                <w:sz w:val="22"/>
                <w:szCs w:val="22"/>
              </w:rPr>
              <w:t xml:space="preserve">Esamos būklės analizės stadija, </w:t>
            </w:r>
          </w:p>
          <w:p w14:paraId="725BCFE3" w14:textId="77777777" w:rsidR="00F0022B" w:rsidRPr="001C616C" w:rsidRDefault="00F0022B" w:rsidP="00F0022B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1C616C">
              <w:rPr>
                <w:rFonts w:eastAsia="Verdana"/>
                <w:b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270" w14:textId="77777777" w:rsidR="003A1812" w:rsidRDefault="003A1812" w:rsidP="003A1812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Esamos būklės brėžinyje ir</w:t>
            </w:r>
            <w:r>
              <w:rPr>
                <w:sz w:val="22"/>
                <w:szCs w:val="22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474321F0" w14:textId="141349A5" w:rsidR="00F0022B" w:rsidRPr="001C616C" w:rsidRDefault="000A56FF" w:rsidP="00F0022B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>
              <w:object w:dxaOrig="16800" w:dyaOrig="12225" w14:anchorId="1ED871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4.1pt;height:205.9pt" o:ole="">
                  <v:imagedata r:id="rId5" o:title=""/>
                </v:shape>
                <o:OLEObject Type="Embed" ProgID="PBrush" ShapeID="_x0000_i1025" DrawAspect="Content" ObjectID="_1720855740" r:id="rId6"/>
              </w:objec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552" w14:textId="77777777" w:rsidR="00F0022B" w:rsidRDefault="00B1008A" w:rsidP="00B1008A">
            <w:pPr>
              <w:spacing w:line="240" w:lineRule="auto"/>
              <w:rPr>
                <w:rFonts w:eastAsia="Verdana"/>
                <w:sz w:val="22"/>
                <w:szCs w:val="22"/>
                <w:lang w:eastAsia="en-US"/>
              </w:rPr>
            </w:pPr>
            <w:r w:rsidRPr="00B1008A">
              <w:rPr>
                <w:rFonts w:eastAsia="Verdana"/>
                <w:sz w:val="22"/>
                <w:szCs w:val="22"/>
                <w:lang w:eastAsia="en-US"/>
              </w:rPr>
              <w:t xml:space="preserve">2022 m. III </w:t>
            </w:r>
            <w:proofErr w:type="spellStart"/>
            <w:r w:rsidRPr="00B1008A">
              <w:rPr>
                <w:rFonts w:eastAsia="Verdana"/>
                <w:sz w:val="22"/>
                <w:szCs w:val="22"/>
                <w:lang w:eastAsia="en-US"/>
              </w:rPr>
              <w:t>ketv</w:t>
            </w:r>
            <w:proofErr w:type="spellEnd"/>
            <w:r w:rsidRPr="00B1008A">
              <w:rPr>
                <w:rFonts w:eastAsia="Verdana"/>
                <w:sz w:val="22"/>
                <w:szCs w:val="22"/>
                <w:lang w:eastAsia="en-US"/>
              </w:rPr>
              <w:t>.</w:t>
            </w:r>
          </w:p>
          <w:p w14:paraId="7579D25F" w14:textId="29CE28B7" w:rsidR="0032006F" w:rsidRPr="001C616C" w:rsidRDefault="0032006F" w:rsidP="00B1008A">
            <w:pPr>
              <w:spacing w:line="240" w:lineRule="auto"/>
              <w:rPr>
                <w:rFonts w:eastAsia="Verdana"/>
                <w:sz w:val="22"/>
                <w:szCs w:val="22"/>
              </w:rPr>
            </w:pPr>
          </w:p>
        </w:tc>
      </w:tr>
      <w:tr w:rsidR="005C5016" w14:paraId="378F6A85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907" w14:textId="77777777" w:rsidR="00067A69" w:rsidRPr="001C616C" w:rsidRDefault="00B732C5">
            <w:pPr>
              <w:rPr>
                <w:rFonts w:eastAsia="Verdana"/>
                <w:sz w:val="22"/>
                <w:szCs w:val="22"/>
              </w:rPr>
            </w:pPr>
            <w:r w:rsidRPr="001C616C">
              <w:rPr>
                <w:rFonts w:eastAsia="Verdana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80" w14:textId="77777777" w:rsidR="00067A69" w:rsidRPr="001C616C" w:rsidRDefault="00B732C5" w:rsidP="001C616C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1C616C">
              <w:rPr>
                <w:rFonts w:eastAsia="Verdana"/>
                <w:b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ED0" w14:textId="77777777" w:rsidR="008B6388" w:rsidRPr="001C616C" w:rsidRDefault="008B6388" w:rsidP="001C616C">
            <w:pPr>
              <w:spacing w:line="240" w:lineRule="auto"/>
              <w:rPr>
                <w:rFonts w:eastAsia="Verdana"/>
                <w:sz w:val="22"/>
                <w:szCs w:val="22"/>
              </w:rPr>
            </w:pPr>
          </w:p>
          <w:p w14:paraId="4959FE0F" w14:textId="77777777" w:rsidR="00067A69" w:rsidRPr="001C616C" w:rsidRDefault="00B732C5" w:rsidP="001C616C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1C616C">
              <w:rPr>
                <w:rFonts w:eastAsia="Verdana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FE4" w14:textId="77777777" w:rsidR="00067A69" w:rsidRPr="008B6388" w:rsidRDefault="00067A69">
            <w:pPr>
              <w:rPr>
                <w:rFonts w:eastAsia="Verdana"/>
              </w:rPr>
            </w:pPr>
          </w:p>
        </w:tc>
      </w:tr>
      <w:tr w:rsidR="005C5016" w14:paraId="5EA7A5E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F1B" w14:textId="77777777" w:rsidR="00067A69" w:rsidRPr="001C616C" w:rsidRDefault="00B732C5">
            <w:pPr>
              <w:rPr>
                <w:rFonts w:eastAsia="Verdana"/>
                <w:sz w:val="22"/>
                <w:szCs w:val="22"/>
              </w:rPr>
            </w:pPr>
            <w:r w:rsidRPr="001C616C">
              <w:rPr>
                <w:rFonts w:eastAsia="Verdana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69AA" w14:textId="77777777" w:rsidR="00067A69" w:rsidRPr="001C616C" w:rsidRDefault="00B732C5" w:rsidP="001C616C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1C616C">
              <w:rPr>
                <w:rFonts w:eastAsia="Verdana"/>
                <w:b/>
                <w:sz w:val="22"/>
                <w:szCs w:val="22"/>
              </w:rPr>
              <w:t>SPAV</w:t>
            </w:r>
          </w:p>
          <w:p w14:paraId="60F39B10" w14:textId="77777777" w:rsidR="008B6388" w:rsidRPr="001C616C" w:rsidRDefault="008B6388" w:rsidP="001C616C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1C616C">
              <w:rPr>
                <w:rFonts w:eastAsia="Verdana"/>
                <w:b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BD6" w14:textId="77777777" w:rsidR="00067A69" w:rsidRPr="001C616C" w:rsidRDefault="00B732C5" w:rsidP="001C616C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1C616C">
              <w:rPr>
                <w:rFonts w:eastAsia="Verdana"/>
                <w:sz w:val="22"/>
                <w:szCs w:val="22"/>
              </w:rPr>
              <w:t>Nerengiamas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794" w14:textId="77777777" w:rsidR="00067A69" w:rsidRPr="008B6388" w:rsidRDefault="00067A69">
            <w:pPr>
              <w:rPr>
                <w:rFonts w:eastAsia="Verdana"/>
              </w:rPr>
            </w:pPr>
          </w:p>
        </w:tc>
      </w:tr>
      <w:tr w:rsidR="005C5016" w14:paraId="6BE4D262" w14:textId="77777777" w:rsidTr="00BE49F5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04A" w14:textId="77777777" w:rsidR="00067A69" w:rsidRPr="001C616C" w:rsidRDefault="00B732C5" w:rsidP="001C616C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1C616C">
              <w:rPr>
                <w:rFonts w:eastAsia="Verdana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AC3" w14:textId="77777777" w:rsidR="00067A69" w:rsidRPr="001C616C" w:rsidRDefault="00B732C5" w:rsidP="001C616C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1C616C">
              <w:rPr>
                <w:rFonts w:eastAsia="Verdana"/>
                <w:b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8E" w14:textId="77777777" w:rsidR="00067A69" w:rsidRPr="001C616C" w:rsidRDefault="00B732C5" w:rsidP="00582740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1C616C">
              <w:rPr>
                <w:rFonts w:eastAsia="Verdana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07A" w14:textId="77777777" w:rsidR="00067A69" w:rsidRPr="008B6388" w:rsidRDefault="00067A69">
            <w:pPr>
              <w:rPr>
                <w:rFonts w:eastAsia="Verdana"/>
              </w:rPr>
            </w:pPr>
          </w:p>
        </w:tc>
      </w:tr>
      <w:tr w:rsidR="00F0022B" w14:paraId="51D9EFD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AE" w14:textId="07E0F564" w:rsidR="00F0022B" w:rsidRPr="00582740" w:rsidRDefault="00F0022B" w:rsidP="00F0022B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582740">
              <w:rPr>
                <w:rFonts w:eastAsia="Verdana"/>
                <w:sz w:val="22"/>
                <w:szCs w:val="22"/>
              </w:rPr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DFF" w14:textId="77777777" w:rsidR="00F0022B" w:rsidRPr="00582740" w:rsidRDefault="00F0022B" w:rsidP="00F0022B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582740">
              <w:rPr>
                <w:rFonts w:eastAsia="Verdana"/>
                <w:b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D09" w14:textId="51CC276A" w:rsidR="00F0022B" w:rsidRPr="00157DF0" w:rsidRDefault="00F0022B" w:rsidP="00D53B16">
            <w:pPr>
              <w:tabs>
                <w:tab w:val="left" w:pos="367"/>
              </w:tabs>
              <w:spacing w:line="240" w:lineRule="auto"/>
              <w:rPr>
                <w:rFonts w:eastAsia="Verdana"/>
                <w:i/>
                <w:iCs/>
                <w:sz w:val="22"/>
                <w:szCs w:val="22"/>
              </w:rPr>
            </w:pPr>
            <w:r w:rsidRPr="00157DF0">
              <w:rPr>
                <w:rFonts w:eastAsia="Verdana"/>
                <w:sz w:val="22"/>
                <w:szCs w:val="22"/>
              </w:rPr>
              <w:t>Suplanuotos teritorijos dalyje numatomos teritorijos naudojimo</w:t>
            </w:r>
            <w:r w:rsidRPr="00157DF0">
              <w:rPr>
                <w:rFonts w:eastAsia="Verdana"/>
                <w:spacing w:val="4"/>
                <w:sz w:val="22"/>
                <w:szCs w:val="22"/>
              </w:rPr>
              <w:t xml:space="preserve"> </w:t>
            </w:r>
            <w:r w:rsidRPr="00157DF0">
              <w:rPr>
                <w:rFonts w:eastAsia="Verdana"/>
                <w:sz w:val="22"/>
                <w:szCs w:val="22"/>
              </w:rPr>
              <w:t xml:space="preserve">ir apsaugos priemonės, statybų bei aplinkos tvarkymo priemonės, statybos reglamentai, nustatomas teritorijos naudojimo tipas </w:t>
            </w:r>
            <w:r w:rsidRPr="00157DF0">
              <w:rPr>
                <w:rFonts w:eastAsia="Verdana"/>
                <w:i/>
                <w:iCs/>
                <w:sz w:val="22"/>
                <w:szCs w:val="22"/>
              </w:rPr>
              <w:t>(vadovaujantis LR Žemės ūkio ministro ir LR Aplinkos ministro 2005-01-20 įsakymu Nr. 3D-37/D1-40 (aktuali redakcija)</w:t>
            </w:r>
            <w:r w:rsidRPr="00157DF0">
              <w:rPr>
                <w:rFonts w:eastAsia="Verdana"/>
                <w:sz w:val="22"/>
                <w:szCs w:val="22"/>
              </w:rPr>
              <w:t>.</w:t>
            </w:r>
          </w:p>
          <w:p w14:paraId="6BE09D3C" w14:textId="77777777" w:rsidR="00F0022B" w:rsidRPr="00157DF0" w:rsidRDefault="00F0022B" w:rsidP="00F0022B">
            <w:pPr>
              <w:spacing w:line="240" w:lineRule="auto"/>
              <w:rPr>
                <w:rFonts w:eastAsia="Verdana"/>
                <w:b/>
                <w:bCs/>
                <w:i/>
                <w:sz w:val="22"/>
                <w:szCs w:val="22"/>
              </w:rPr>
            </w:pPr>
            <w:r w:rsidRPr="00157DF0">
              <w:rPr>
                <w:rFonts w:eastAsia="Verdana"/>
                <w:b/>
                <w:bCs/>
                <w:sz w:val="22"/>
                <w:szCs w:val="22"/>
              </w:rPr>
              <w:t>Tikslai ir uždaviniai</w:t>
            </w:r>
            <w:r w:rsidRPr="00157DF0">
              <w:rPr>
                <w:rFonts w:eastAsia="Verdana"/>
                <w:b/>
                <w:bCs/>
                <w:i/>
                <w:sz w:val="22"/>
                <w:szCs w:val="22"/>
              </w:rPr>
              <w:t>:</w:t>
            </w:r>
          </w:p>
          <w:p w14:paraId="5C09FC92" w14:textId="044E29E5" w:rsidR="0030503A" w:rsidRPr="00FC04DC" w:rsidRDefault="00BC4041" w:rsidP="00FC04DC">
            <w:pPr>
              <w:pStyle w:val="Sraopastraipa"/>
              <w:numPr>
                <w:ilvl w:val="0"/>
                <w:numId w:val="5"/>
              </w:numPr>
              <w:tabs>
                <w:tab w:val="left" w:pos="201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04DC">
              <w:rPr>
                <w:rFonts w:eastAsia="Verdana"/>
                <w:sz w:val="22"/>
                <w:szCs w:val="22"/>
              </w:rPr>
              <w:t xml:space="preserve">Sujungti žemės sklypus </w:t>
            </w:r>
            <w:r w:rsidR="00FC04DC" w:rsidRPr="00FC04DC">
              <w:rPr>
                <w:spacing w:val="-4"/>
                <w:sz w:val="22"/>
                <w:szCs w:val="22"/>
              </w:rPr>
              <w:t xml:space="preserve">kadastro Nr. </w:t>
            </w:r>
            <w:r w:rsidR="00FC04DC" w:rsidRPr="00FC04DC">
              <w:rPr>
                <w:sz w:val="22"/>
                <w:szCs w:val="22"/>
              </w:rPr>
              <w:t>5250/0006:1627</w:t>
            </w:r>
            <w:r w:rsidR="00FC04DC" w:rsidRPr="00FC04DC">
              <w:rPr>
                <w:spacing w:val="-4"/>
                <w:sz w:val="22"/>
                <w:szCs w:val="22"/>
              </w:rPr>
              <w:t xml:space="preserve">, </w:t>
            </w:r>
            <w:r w:rsidR="00FC04DC">
              <w:rPr>
                <w:spacing w:val="-4"/>
                <w:sz w:val="22"/>
                <w:szCs w:val="22"/>
              </w:rPr>
              <w:br/>
            </w:r>
            <w:r w:rsidR="00FC04DC" w:rsidRPr="00FC04DC">
              <w:rPr>
                <w:spacing w:val="-4"/>
                <w:sz w:val="22"/>
                <w:szCs w:val="22"/>
              </w:rPr>
              <w:t xml:space="preserve">Nr. </w:t>
            </w:r>
            <w:r w:rsidR="00FC04DC" w:rsidRPr="00FC04DC">
              <w:rPr>
                <w:sz w:val="22"/>
                <w:szCs w:val="22"/>
              </w:rPr>
              <w:t xml:space="preserve">5250/0006:1626, </w:t>
            </w:r>
            <w:r w:rsidR="00FC04DC" w:rsidRPr="00FC04DC">
              <w:rPr>
                <w:spacing w:val="-4"/>
                <w:sz w:val="22"/>
                <w:szCs w:val="22"/>
              </w:rPr>
              <w:t xml:space="preserve">Nr. </w:t>
            </w:r>
            <w:r w:rsidR="00FC04DC" w:rsidRPr="00FC04DC">
              <w:rPr>
                <w:sz w:val="22"/>
                <w:szCs w:val="22"/>
              </w:rPr>
              <w:t xml:space="preserve">5250/0006:1625, </w:t>
            </w:r>
            <w:r w:rsidR="00FC04DC" w:rsidRPr="00FC04DC">
              <w:rPr>
                <w:spacing w:val="-4"/>
                <w:sz w:val="22"/>
                <w:szCs w:val="22"/>
              </w:rPr>
              <w:t xml:space="preserve">Nr. </w:t>
            </w:r>
            <w:r w:rsidR="00FC04DC" w:rsidRPr="00FC04DC">
              <w:rPr>
                <w:sz w:val="22"/>
                <w:szCs w:val="22"/>
              </w:rPr>
              <w:t xml:space="preserve">5250/0006:1624, </w:t>
            </w:r>
            <w:r w:rsidR="00FC04DC" w:rsidRPr="00FC04DC">
              <w:rPr>
                <w:spacing w:val="-4"/>
                <w:sz w:val="22"/>
                <w:szCs w:val="22"/>
              </w:rPr>
              <w:t xml:space="preserve">Nr. </w:t>
            </w:r>
            <w:r w:rsidR="00FC04DC" w:rsidRPr="00FC04DC">
              <w:rPr>
                <w:sz w:val="22"/>
                <w:szCs w:val="22"/>
              </w:rPr>
              <w:t xml:space="preserve">5250/0006:1621, </w:t>
            </w:r>
            <w:r w:rsidR="00FC04DC" w:rsidRPr="00FC04DC">
              <w:rPr>
                <w:spacing w:val="-4"/>
                <w:sz w:val="22"/>
                <w:szCs w:val="22"/>
              </w:rPr>
              <w:t xml:space="preserve">Nr. </w:t>
            </w:r>
            <w:r w:rsidR="00FC04DC" w:rsidRPr="00FC04DC">
              <w:rPr>
                <w:sz w:val="22"/>
                <w:szCs w:val="22"/>
              </w:rPr>
              <w:t xml:space="preserve">5250/0006:1623, </w:t>
            </w:r>
            <w:r w:rsidR="00FC04DC" w:rsidRPr="00FC04DC">
              <w:rPr>
                <w:spacing w:val="-4"/>
                <w:sz w:val="22"/>
                <w:szCs w:val="22"/>
              </w:rPr>
              <w:t xml:space="preserve">Nr. </w:t>
            </w:r>
            <w:r w:rsidR="00FC04DC" w:rsidRPr="00FC04DC">
              <w:rPr>
                <w:sz w:val="22"/>
                <w:szCs w:val="22"/>
              </w:rPr>
              <w:t xml:space="preserve">5250/0006:1622, </w:t>
            </w:r>
            <w:r w:rsidR="00FC04DC" w:rsidRPr="00FC04DC">
              <w:rPr>
                <w:spacing w:val="-4"/>
                <w:sz w:val="22"/>
                <w:szCs w:val="22"/>
              </w:rPr>
              <w:t xml:space="preserve">Nr. </w:t>
            </w:r>
            <w:r w:rsidR="00FC04DC" w:rsidRPr="00FC04DC">
              <w:rPr>
                <w:sz w:val="22"/>
                <w:szCs w:val="22"/>
              </w:rPr>
              <w:t xml:space="preserve">5250/0006:1619, </w:t>
            </w:r>
            <w:r w:rsidR="00FC04DC" w:rsidRPr="00FC04DC">
              <w:rPr>
                <w:spacing w:val="-4"/>
                <w:sz w:val="22"/>
                <w:szCs w:val="22"/>
              </w:rPr>
              <w:t xml:space="preserve">Nr. </w:t>
            </w:r>
            <w:r w:rsidR="00FC04DC" w:rsidRPr="00FC04DC">
              <w:rPr>
                <w:sz w:val="22"/>
                <w:szCs w:val="22"/>
              </w:rPr>
              <w:t xml:space="preserve">5250/0006:1618, </w:t>
            </w:r>
            <w:r w:rsidR="00FC04DC" w:rsidRPr="00FC04DC">
              <w:rPr>
                <w:spacing w:val="-4"/>
                <w:sz w:val="22"/>
                <w:szCs w:val="22"/>
              </w:rPr>
              <w:t xml:space="preserve">Nr. </w:t>
            </w:r>
            <w:r w:rsidR="00FC04DC" w:rsidRPr="00FC04DC">
              <w:rPr>
                <w:sz w:val="22"/>
                <w:szCs w:val="22"/>
              </w:rPr>
              <w:t xml:space="preserve">5250/0006:1620, </w:t>
            </w:r>
            <w:r w:rsidR="00FC04DC" w:rsidRPr="00FC04DC">
              <w:rPr>
                <w:color w:val="auto"/>
                <w:spacing w:val="-4"/>
                <w:sz w:val="22"/>
                <w:szCs w:val="22"/>
              </w:rPr>
              <w:t xml:space="preserve">Nr. </w:t>
            </w:r>
            <w:r w:rsidR="00FC04DC" w:rsidRPr="00FC04DC">
              <w:rPr>
                <w:color w:val="auto"/>
                <w:sz w:val="22"/>
                <w:szCs w:val="22"/>
              </w:rPr>
              <w:t>5250/0006:1616</w:t>
            </w:r>
            <w:r w:rsidR="00FC04DC" w:rsidRPr="00FC04DC">
              <w:rPr>
                <w:sz w:val="22"/>
                <w:szCs w:val="22"/>
              </w:rPr>
              <w:t>,</w:t>
            </w:r>
            <w:r w:rsidR="00FC04DC" w:rsidRPr="00FC04DC">
              <w:rPr>
                <w:color w:val="auto"/>
                <w:sz w:val="22"/>
                <w:szCs w:val="22"/>
              </w:rPr>
              <w:t xml:space="preserve"> </w:t>
            </w:r>
            <w:r w:rsidR="00FC04DC" w:rsidRPr="00FC04DC">
              <w:rPr>
                <w:color w:val="auto"/>
                <w:spacing w:val="-4"/>
                <w:sz w:val="22"/>
                <w:szCs w:val="22"/>
              </w:rPr>
              <w:t xml:space="preserve">Nr. </w:t>
            </w:r>
            <w:r w:rsidR="00FC04DC" w:rsidRPr="00FC04DC">
              <w:rPr>
                <w:color w:val="auto"/>
                <w:sz w:val="22"/>
                <w:szCs w:val="22"/>
              </w:rPr>
              <w:t>5250/0006:1617</w:t>
            </w:r>
            <w:r w:rsidR="00FC04DC" w:rsidRPr="00FC04DC">
              <w:rPr>
                <w:sz w:val="22"/>
                <w:szCs w:val="22"/>
              </w:rPr>
              <w:t xml:space="preserve"> </w:t>
            </w:r>
            <w:r w:rsidRPr="00FC04DC">
              <w:rPr>
                <w:rFonts w:eastAsia="Verdana"/>
                <w:sz w:val="22"/>
                <w:szCs w:val="22"/>
              </w:rPr>
              <w:t>į vieną</w:t>
            </w:r>
            <w:r w:rsidR="0030503A" w:rsidRPr="00FC04DC">
              <w:rPr>
                <w:rFonts w:eastAsia="Verdana"/>
                <w:sz w:val="22"/>
                <w:szCs w:val="22"/>
              </w:rPr>
              <w:t>;</w:t>
            </w:r>
          </w:p>
          <w:p w14:paraId="3399A825" w14:textId="0110595C" w:rsidR="00655D1E" w:rsidRDefault="006539EE" w:rsidP="00BC4041">
            <w:pPr>
              <w:numPr>
                <w:ilvl w:val="0"/>
                <w:numId w:val="5"/>
              </w:numPr>
              <w:tabs>
                <w:tab w:val="left" w:pos="223"/>
              </w:tabs>
              <w:spacing w:line="240" w:lineRule="auto"/>
              <w:ind w:left="0" w:firstLine="7"/>
              <w:rPr>
                <w:rFonts w:eastAsia="Verdana"/>
                <w:sz w:val="22"/>
                <w:szCs w:val="22"/>
                <w:lang w:eastAsia="en-US"/>
              </w:rPr>
            </w:pPr>
            <w:r>
              <w:rPr>
                <w:rFonts w:eastAsia="Verdana"/>
                <w:sz w:val="22"/>
                <w:szCs w:val="22"/>
              </w:rPr>
              <w:t>Koreguoti</w:t>
            </w:r>
            <w:r w:rsidR="00655D1E" w:rsidRPr="003754A5">
              <w:rPr>
                <w:rFonts w:eastAsia="Verdana"/>
                <w:sz w:val="22"/>
                <w:szCs w:val="22"/>
              </w:rPr>
              <w:t xml:space="preserve"> </w:t>
            </w:r>
            <w:r w:rsidR="00BC4041">
              <w:rPr>
                <w:rFonts w:eastAsia="Verdana"/>
                <w:sz w:val="22"/>
                <w:szCs w:val="22"/>
              </w:rPr>
              <w:t xml:space="preserve">suplanuotos </w:t>
            </w:r>
            <w:r w:rsidR="00655D1E" w:rsidRPr="003754A5">
              <w:rPr>
                <w:rFonts w:eastAsia="Verdana"/>
                <w:sz w:val="22"/>
                <w:szCs w:val="22"/>
              </w:rPr>
              <w:t>teritorijos</w:t>
            </w:r>
            <w:r w:rsidR="00BC4041">
              <w:rPr>
                <w:rFonts w:eastAsia="Verdana"/>
                <w:sz w:val="22"/>
                <w:szCs w:val="22"/>
              </w:rPr>
              <w:t xml:space="preserve"> dalyje</w:t>
            </w:r>
            <w:r w:rsidR="00655D1E" w:rsidRPr="003754A5">
              <w:rPr>
                <w:rFonts w:eastAsia="Verdana"/>
                <w:sz w:val="22"/>
                <w:szCs w:val="22"/>
              </w:rPr>
              <w:t xml:space="preserve"> naudojimo reglamentą (-</w:t>
            </w:r>
            <w:proofErr w:type="spellStart"/>
            <w:r w:rsidR="00655D1E" w:rsidRPr="003754A5">
              <w:rPr>
                <w:rFonts w:eastAsia="Verdana"/>
                <w:sz w:val="22"/>
                <w:szCs w:val="22"/>
              </w:rPr>
              <w:t>us</w:t>
            </w:r>
            <w:proofErr w:type="spellEnd"/>
            <w:r w:rsidR="00655D1E" w:rsidRPr="003754A5">
              <w:rPr>
                <w:rFonts w:eastAsia="Verdana"/>
                <w:sz w:val="22"/>
                <w:szCs w:val="22"/>
              </w:rPr>
              <w:t>) – teritorijos naudojimo būdą, tipą</w:t>
            </w:r>
            <w:r w:rsidR="00BC4041">
              <w:rPr>
                <w:rFonts w:eastAsia="Verdana"/>
                <w:sz w:val="22"/>
                <w:szCs w:val="22"/>
              </w:rPr>
              <w:t>, pertvarkymo principus</w:t>
            </w:r>
            <w:r w:rsidR="00655D1E" w:rsidRPr="003754A5">
              <w:rPr>
                <w:rFonts w:eastAsia="Verdana"/>
                <w:sz w:val="22"/>
                <w:szCs w:val="22"/>
              </w:rPr>
              <w:t xml:space="preserve"> ir kita.</w:t>
            </w:r>
          </w:p>
          <w:p w14:paraId="5FBA96FB" w14:textId="018542F6" w:rsidR="00F0022B" w:rsidRPr="00157DF0" w:rsidRDefault="00F0022B" w:rsidP="00C70A36">
            <w:pPr>
              <w:spacing w:line="240" w:lineRule="auto"/>
              <w:rPr>
                <w:rFonts w:eastAsia="Verdana"/>
                <w:sz w:val="22"/>
                <w:szCs w:val="22"/>
                <w:lang w:eastAsia="en-US"/>
              </w:rPr>
            </w:pPr>
            <w:r w:rsidRPr="00157DF0">
              <w:rPr>
                <w:rFonts w:eastAsia="Verdana"/>
                <w:sz w:val="22"/>
                <w:szCs w:val="22"/>
                <w:lang w:eastAsia="en-US"/>
              </w:rPr>
              <w:t xml:space="preserve">Planavimo sprendiniai turi neprieštarauti Kauno rajono savivaldybės teritorijos bendrojo plano I-ojo pakeitimo, patvirtinto </w:t>
            </w:r>
            <w:r w:rsidRPr="00157DF0">
              <w:rPr>
                <w:rFonts w:eastAsia="Verdana"/>
                <w:sz w:val="22"/>
                <w:szCs w:val="22"/>
              </w:rPr>
              <w:t>Kauno rajono savivaldybės tarybos 2014-08-28 sprendimu Nr. TS-299,</w:t>
            </w:r>
            <w:r w:rsidRPr="00157DF0">
              <w:rPr>
                <w:rFonts w:eastAsia="Verdana"/>
                <w:sz w:val="22"/>
                <w:szCs w:val="22"/>
                <w:lang w:eastAsia="en-US"/>
              </w:rPr>
              <w:t xml:space="preserve"> 2017-11-16 sprendimu Nr. TS-411, </w:t>
            </w:r>
            <w:r w:rsidRPr="00157DF0">
              <w:rPr>
                <w:rFonts w:eastAsia="Verdana"/>
                <w:sz w:val="22"/>
                <w:szCs w:val="22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F3CF" w14:textId="77777777" w:rsidR="0032006F" w:rsidRPr="0032006F" w:rsidRDefault="0032006F" w:rsidP="0032006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32006F">
              <w:rPr>
                <w:rFonts w:eastAsia="Verdana"/>
                <w:sz w:val="22"/>
                <w:szCs w:val="22"/>
              </w:rPr>
              <w:t>2022 m.</w:t>
            </w:r>
          </w:p>
          <w:p w14:paraId="6508D22D" w14:textId="395700E0" w:rsidR="00C855AF" w:rsidRPr="00C855AF" w:rsidRDefault="0032006F" w:rsidP="0032006F">
            <w:pPr>
              <w:rPr>
                <w:rFonts w:eastAsia="Verdana"/>
                <w:sz w:val="22"/>
                <w:szCs w:val="22"/>
              </w:rPr>
            </w:pPr>
            <w:r w:rsidRPr="0032006F">
              <w:rPr>
                <w:rFonts w:eastAsia="Verdana"/>
                <w:sz w:val="22"/>
                <w:szCs w:val="22"/>
              </w:rPr>
              <w:t>IV ketvirtis</w:t>
            </w:r>
          </w:p>
          <w:p w14:paraId="60DE2468" w14:textId="77777777" w:rsidR="00C855AF" w:rsidRPr="00C855AF" w:rsidRDefault="00C855AF" w:rsidP="00C855AF">
            <w:pPr>
              <w:rPr>
                <w:rFonts w:eastAsia="Verdana"/>
                <w:sz w:val="22"/>
                <w:szCs w:val="22"/>
              </w:rPr>
            </w:pPr>
          </w:p>
          <w:p w14:paraId="1AA5FD45" w14:textId="77777777" w:rsidR="00C855AF" w:rsidRPr="00C855AF" w:rsidRDefault="00C855AF" w:rsidP="00C855AF">
            <w:pPr>
              <w:rPr>
                <w:rFonts w:eastAsia="Verdana"/>
                <w:sz w:val="22"/>
                <w:szCs w:val="22"/>
              </w:rPr>
            </w:pPr>
          </w:p>
          <w:p w14:paraId="19AB8693" w14:textId="77777777" w:rsidR="00C855AF" w:rsidRDefault="00C855AF" w:rsidP="00C855AF">
            <w:pPr>
              <w:rPr>
                <w:rFonts w:eastAsia="Verdana"/>
                <w:sz w:val="22"/>
                <w:szCs w:val="22"/>
              </w:rPr>
            </w:pPr>
          </w:p>
          <w:p w14:paraId="143F0CC7" w14:textId="6CF1F75C" w:rsidR="00C855AF" w:rsidRPr="00C855AF" w:rsidRDefault="00C855AF" w:rsidP="00C855AF">
            <w:pPr>
              <w:jc w:val="center"/>
              <w:rPr>
                <w:rFonts w:eastAsia="Verdana"/>
                <w:sz w:val="22"/>
                <w:szCs w:val="22"/>
              </w:rPr>
            </w:pPr>
          </w:p>
        </w:tc>
      </w:tr>
      <w:tr w:rsidR="005C5016" w14:paraId="49DDC6C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ED" w14:textId="77777777" w:rsidR="00067A69" w:rsidRPr="00582740" w:rsidRDefault="00B732C5" w:rsidP="00582740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582740">
              <w:rPr>
                <w:rFonts w:eastAsia="Verdana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FF" w14:textId="77777777" w:rsidR="00067A69" w:rsidRPr="00582740" w:rsidRDefault="005C5016" w:rsidP="00582740">
            <w:pPr>
              <w:spacing w:line="240" w:lineRule="auto"/>
              <w:ind w:right="78"/>
              <w:rPr>
                <w:rFonts w:eastAsia="Verdana"/>
                <w:b/>
                <w:sz w:val="22"/>
                <w:szCs w:val="22"/>
              </w:rPr>
            </w:pPr>
            <w:r w:rsidRPr="00582740">
              <w:rPr>
                <w:rFonts w:eastAsia="Verdana"/>
                <w:b/>
                <w:sz w:val="22"/>
                <w:szCs w:val="22"/>
              </w:rPr>
              <w:t>Sprendinių</w:t>
            </w:r>
            <w:r w:rsidR="00B732C5" w:rsidRPr="00582740">
              <w:rPr>
                <w:rFonts w:eastAsia="Verdana"/>
                <w:b/>
                <w:sz w:val="22"/>
                <w:szCs w:val="22"/>
              </w:rPr>
              <w:t xml:space="preserve">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91" w14:textId="77777777" w:rsidR="00067A69" w:rsidRPr="00582740" w:rsidRDefault="00B732C5" w:rsidP="00582740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582740">
              <w:rPr>
                <w:rFonts w:eastAsia="Verdana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0CE8" w14:textId="77777777" w:rsidR="00067A69" w:rsidRPr="008B6388" w:rsidRDefault="00067A69">
            <w:pPr>
              <w:rPr>
                <w:rFonts w:eastAsia="Verdana"/>
              </w:rPr>
            </w:pPr>
          </w:p>
        </w:tc>
      </w:tr>
      <w:tr w:rsidR="00E33E75" w14:paraId="69FC40F1" w14:textId="77777777" w:rsidTr="00BE49F5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04185" w14:textId="77777777" w:rsidR="00E33E75" w:rsidRPr="00582740" w:rsidRDefault="00E33E75" w:rsidP="00E33E75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582740">
              <w:rPr>
                <w:rFonts w:eastAsia="Verdana"/>
                <w:sz w:val="22"/>
                <w:szCs w:val="22"/>
              </w:rPr>
              <w:t>7.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E7B1C" w14:textId="77777777" w:rsidR="00E33E75" w:rsidRPr="00582740" w:rsidRDefault="00E33E75" w:rsidP="00E33E75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582740">
              <w:rPr>
                <w:rFonts w:eastAsia="Verdana"/>
                <w:b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B4F" w14:textId="5BA36E7B" w:rsidR="00E33E75" w:rsidRPr="00582740" w:rsidRDefault="00E33E75" w:rsidP="00E33E75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582740">
              <w:rPr>
                <w:rFonts w:eastAsia="Verdana"/>
                <w:sz w:val="22"/>
                <w:szCs w:val="22"/>
              </w:rPr>
              <w:t xml:space="preserve">Teritorijų planavimo dokumento sprendinių svarstymo ir derinimo stadija: sprendinių viešinimas </w:t>
            </w:r>
            <w:r w:rsidR="00304412">
              <w:rPr>
                <w:rFonts w:eastAsia="Verdana"/>
                <w:sz w:val="22"/>
                <w:szCs w:val="22"/>
              </w:rPr>
              <w:t xml:space="preserve">bendrąja </w:t>
            </w:r>
            <w:r w:rsidRPr="00582740">
              <w:rPr>
                <w:rFonts w:eastAsia="Verdana"/>
                <w:sz w:val="22"/>
                <w:szCs w:val="22"/>
              </w:rPr>
              <w:t>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C243" w14:textId="77777777" w:rsidR="0032006F" w:rsidRPr="0032006F" w:rsidRDefault="0032006F" w:rsidP="0032006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32006F">
              <w:rPr>
                <w:rFonts w:eastAsia="Verdana"/>
                <w:sz w:val="22"/>
                <w:szCs w:val="22"/>
              </w:rPr>
              <w:t>2023 m.</w:t>
            </w:r>
          </w:p>
          <w:p w14:paraId="3D2FB33F" w14:textId="44BB3531" w:rsidR="00E33E75" w:rsidRPr="00582740" w:rsidRDefault="0032006F" w:rsidP="0032006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32006F">
              <w:rPr>
                <w:rFonts w:eastAsia="Verdana"/>
                <w:sz w:val="22"/>
                <w:szCs w:val="22"/>
              </w:rPr>
              <w:t>I ketvirtis</w:t>
            </w:r>
          </w:p>
        </w:tc>
      </w:tr>
      <w:tr w:rsidR="00F910DA" w14:paraId="34E9AB29" w14:textId="77777777" w:rsidTr="00BE49F5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B37" w14:textId="77777777" w:rsidR="00F910DA" w:rsidRPr="008B6388" w:rsidRDefault="00F910DA" w:rsidP="00F910DA">
            <w:pPr>
              <w:rPr>
                <w:rFonts w:eastAsia="Verdana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267" w14:textId="77777777" w:rsidR="00F910DA" w:rsidRPr="008B6388" w:rsidRDefault="00F910DA" w:rsidP="00F910DA">
            <w:pPr>
              <w:rPr>
                <w:rFonts w:eastAsia="Verdana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D0" w14:textId="77777777" w:rsidR="00F910DA" w:rsidRPr="00582740" w:rsidRDefault="00F910DA" w:rsidP="00F910DA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582740">
              <w:rPr>
                <w:rFonts w:eastAsia="Verdana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F7C5" w14:textId="77777777" w:rsidR="0032006F" w:rsidRPr="0032006F" w:rsidRDefault="0032006F" w:rsidP="0032006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32006F">
              <w:rPr>
                <w:rFonts w:eastAsia="Verdana"/>
                <w:sz w:val="22"/>
                <w:szCs w:val="22"/>
              </w:rPr>
              <w:t>2023 m.</w:t>
            </w:r>
          </w:p>
          <w:p w14:paraId="63B86AE4" w14:textId="37340640" w:rsidR="00BE746E" w:rsidRPr="00582740" w:rsidRDefault="0032006F" w:rsidP="0032006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32006F">
              <w:rPr>
                <w:rFonts w:eastAsia="Verdana"/>
                <w:sz w:val="22"/>
                <w:szCs w:val="22"/>
              </w:rPr>
              <w:t>I-II ketvirtis</w:t>
            </w:r>
          </w:p>
        </w:tc>
      </w:tr>
    </w:tbl>
    <w:p w14:paraId="035800D1" w14:textId="77777777" w:rsidR="000D0A1D" w:rsidRDefault="000D0A1D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6223F8E3" w14:textId="77777777" w:rsidR="00B732C5" w:rsidRPr="00582740" w:rsidRDefault="00582740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____________________________________________________________</w:t>
      </w:r>
    </w:p>
    <w:sectPr w:rsidR="00B732C5" w:rsidRPr="00582740" w:rsidSect="006714A0">
      <w:pgSz w:w="11905" w:h="16837"/>
      <w:pgMar w:top="993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5BCB"/>
    <w:multiLevelType w:val="hybridMultilevel"/>
    <w:tmpl w:val="93466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DBF"/>
    <w:multiLevelType w:val="hybridMultilevel"/>
    <w:tmpl w:val="768697EA"/>
    <w:lvl w:ilvl="0" w:tplc="6A0CC45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4C54F7"/>
    <w:multiLevelType w:val="hybridMultilevel"/>
    <w:tmpl w:val="2E4A2CEC"/>
    <w:lvl w:ilvl="0" w:tplc="E4727156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295910804">
    <w:abstractNumId w:val="3"/>
  </w:num>
  <w:num w:numId="2" w16cid:durableId="2033146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94828">
    <w:abstractNumId w:val="4"/>
  </w:num>
  <w:num w:numId="4" w16cid:durableId="478232783">
    <w:abstractNumId w:val="0"/>
  </w:num>
  <w:num w:numId="5" w16cid:durableId="627980642">
    <w:abstractNumId w:val="2"/>
  </w:num>
  <w:num w:numId="6" w16cid:durableId="156919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A8"/>
    <w:rsid w:val="0003027A"/>
    <w:rsid w:val="00066DDF"/>
    <w:rsid w:val="00067A69"/>
    <w:rsid w:val="00096AC0"/>
    <w:rsid w:val="00097EC8"/>
    <w:rsid w:val="000A56FF"/>
    <w:rsid w:val="000B4C7D"/>
    <w:rsid w:val="000C03AF"/>
    <w:rsid w:val="000D0A1D"/>
    <w:rsid w:val="000E15DF"/>
    <w:rsid w:val="000E531F"/>
    <w:rsid w:val="001002AC"/>
    <w:rsid w:val="001012BE"/>
    <w:rsid w:val="001174FA"/>
    <w:rsid w:val="001378C7"/>
    <w:rsid w:val="00146E40"/>
    <w:rsid w:val="00157DF0"/>
    <w:rsid w:val="00161833"/>
    <w:rsid w:val="00185C39"/>
    <w:rsid w:val="0018743F"/>
    <w:rsid w:val="00195DF3"/>
    <w:rsid w:val="001C616C"/>
    <w:rsid w:val="001E7F61"/>
    <w:rsid w:val="001F10DA"/>
    <w:rsid w:val="001F5C1D"/>
    <w:rsid w:val="00221CEA"/>
    <w:rsid w:val="00232EA1"/>
    <w:rsid w:val="00243EE0"/>
    <w:rsid w:val="00255D47"/>
    <w:rsid w:val="00294428"/>
    <w:rsid w:val="002B5212"/>
    <w:rsid w:val="002C70F8"/>
    <w:rsid w:val="00304412"/>
    <w:rsid w:val="0030503A"/>
    <w:rsid w:val="0032006F"/>
    <w:rsid w:val="003633A8"/>
    <w:rsid w:val="003A1812"/>
    <w:rsid w:val="003C1775"/>
    <w:rsid w:val="003F0469"/>
    <w:rsid w:val="00420235"/>
    <w:rsid w:val="0047346E"/>
    <w:rsid w:val="004A6170"/>
    <w:rsid w:val="004A6A37"/>
    <w:rsid w:val="004A77FF"/>
    <w:rsid w:val="004D7253"/>
    <w:rsid w:val="004F2D58"/>
    <w:rsid w:val="004F4F3E"/>
    <w:rsid w:val="004F7F4F"/>
    <w:rsid w:val="00521EE0"/>
    <w:rsid w:val="00527285"/>
    <w:rsid w:val="00537BEC"/>
    <w:rsid w:val="0056443C"/>
    <w:rsid w:val="00582740"/>
    <w:rsid w:val="00597FEA"/>
    <w:rsid w:val="005B726D"/>
    <w:rsid w:val="005C5016"/>
    <w:rsid w:val="005E6031"/>
    <w:rsid w:val="00614646"/>
    <w:rsid w:val="0062367E"/>
    <w:rsid w:val="0064212B"/>
    <w:rsid w:val="006539EE"/>
    <w:rsid w:val="00655D1E"/>
    <w:rsid w:val="006714A0"/>
    <w:rsid w:val="006A1983"/>
    <w:rsid w:val="006B4D53"/>
    <w:rsid w:val="006F030F"/>
    <w:rsid w:val="006F1B1D"/>
    <w:rsid w:val="00702E59"/>
    <w:rsid w:val="007139F6"/>
    <w:rsid w:val="00722E27"/>
    <w:rsid w:val="00735430"/>
    <w:rsid w:val="00775298"/>
    <w:rsid w:val="00782E36"/>
    <w:rsid w:val="007B665E"/>
    <w:rsid w:val="007E20B8"/>
    <w:rsid w:val="00845A15"/>
    <w:rsid w:val="008574B4"/>
    <w:rsid w:val="00860B59"/>
    <w:rsid w:val="00887F99"/>
    <w:rsid w:val="008B6388"/>
    <w:rsid w:val="008C24C3"/>
    <w:rsid w:val="008C5AA7"/>
    <w:rsid w:val="00914848"/>
    <w:rsid w:val="00933F57"/>
    <w:rsid w:val="00955A40"/>
    <w:rsid w:val="00987E21"/>
    <w:rsid w:val="009A1559"/>
    <w:rsid w:val="009D1246"/>
    <w:rsid w:val="009F25B4"/>
    <w:rsid w:val="009F5A41"/>
    <w:rsid w:val="009F6AC0"/>
    <w:rsid w:val="00A25B68"/>
    <w:rsid w:val="00A25BB0"/>
    <w:rsid w:val="00A25C28"/>
    <w:rsid w:val="00A426A9"/>
    <w:rsid w:val="00A46421"/>
    <w:rsid w:val="00AA57A4"/>
    <w:rsid w:val="00AB3873"/>
    <w:rsid w:val="00AC1066"/>
    <w:rsid w:val="00AE4635"/>
    <w:rsid w:val="00B1008A"/>
    <w:rsid w:val="00B13DBC"/>
    <w:rsid w:val="00B24157"/>
    <w:rsid w:val="00B346A8"/>
    <w:rsid w:val="00B47DEC"/>
    <w:rsid w:val="00B62C8A"/>
    <w:rsid w:val="00B732C5"/>
    <w:rsid w:val="00B81E34"/>
    <w:rsid w:val="00B8365B"/>
    <w:rsid w:val="00B83F26"/>
    <w:rsid w:val="00BA0285"/>
    <w:rsid w:val="00BC3EBC"/>
    <w:rsid w:val="00BC4041"/>
    <w:rsid w:val="00BC570F"/>
    <w:rsid w:val="00BE49F5"/>
    <w:rsid w:val="00BE746E"/>
    <w:rsid w:val="00C10E5B"/>
    <w:rsid w:val="00C15455"/>
    <w:rsid w:val="00C70A36"/>
    <w:rsid w:val="00C855AF"/>
    <w:rsid w:val="00CC4B39"/>
    <w:rsid w:val="00CF7539"/>
    <w:rsid w:val="00D26AAB"/>
    <w:rsid w:val="00D3027E"/>
    <w:rsid w:val="00D34D37"/>
    <w:rsid w:val="00D35353"/>
    <w:rsid w:val="00D43304"/>
    <w:rsid w:val="00D53B16"/>
    <w:rsid w:val="00D53F56"/>
    <w:rsid w:val="00D756DB"/>
    <w:rsid w:val="00DA3D7B"/>
    <w:rsid w:val="00DE184C"/>
    <w:rsid w:val="00DF5C9B"/>
    <w:rsid w:val="00DF7C0B"/>
    <w:rsid w:val="00E32266"/>
    <w:rsid w:val="00E33E75"/>
    <w:rsid w:val="00E51B33"/>
    <w:rsid w:val="00E56BA0"/>
    <w:rsid w:val="00EA6FED"/>
    <w:rsid w:val="00EC66C7"/>
    <w:rsid w:val="00EE26D1"/>
    <w:rsid w:val="00F0022B"/>
    <w:rsid w:val="00F02007"/>
    <w:rsid w:val="00F21A7A"/>
    <w:rsid w:val="00F5545D"/>
    <w:rsid w:val="00F6126B"/>
    <w:rsid w:val="00F7116E"/>
    <w:rsid w:val="00F82983"/>
    <w:rsid w:val="00F910DA"/>
    <w:rsid w:val="00FC04DC"/>
    <w:rsid w:val="00FC29AF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3C202"/>
  <w15:docId w15:val="{4E1CEFB4-CEB6-4898-95D7-4709B84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5B7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B72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E7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E7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Gintarė Jankauskaitė</cp:lastModifiedBy>
  <cp:revision>11</cp:revision>
  <cp:lastPrinted>2017-12-13T13:14:00Z</cp:lastPrinted>
  <dcterms:created xsi:type="dcterms:W3CDTF">2022-07-20T08:51:00Z</dcterms:created>
  <dcterms:modified xsi:type="dcterms:W3CDTF">2022-08-01T07:42:00Z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0c7f5b6d-d9c1-453f-9fa7-0d907bd20b5e</vt:lpwstr>
  </property>
</Properties>
</file>