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D259" w14:textId="77777777" w:rsidR="00280AEA" w:rsidRDefault="007231AE">
      <w:pPr>
        <w:jc w:val="both"/>
      </w:pPr>
      <w:r>
        <w:rPr>
          <w:b/>
          <w:i/>
        </w:rPr>
        <w:t>Suvestinė redakcija nuo 2023-01-01</w:t>
      </w:r>
    </w:p>
    <w:p w14:paraId="3E6FACE6" w14:textId="77777777" w:rsidR="00280AEA" w:rsidRDefault="00280AEA">
      <w:pPr>
        <w:jc w:val="both"/>
        <w:rPr>
          <w:sz w:val="20"/>
        </w:rPr>
      </w:pPr>
    </w:p>
    <w:p w14:paraId="5D48C41A" w14:textId="77777777" w:rsidR="00280AEA" w:rsidRDefault="007231AE">
      <w:pPr>
        <w:jc w:val="both"/>
        <w:rPr>
          <w:sz w:val="20"/>
        </w:rPr>
      </w:pPr>
      <w:r>
        <w:rPr>
          <w:i/>
          <w:sz w:val="20"/>
        </w:rPr>
        <w:t>Sprendimas paskelbtas: TAR 2022-01-31, i. k. 2022-01521</w:t>
      </w:r>
    </w:p>
    <w:p w14:paraId="4B97FD66" w14:textId="77777777" w:rsidR="00280AEA" w:rsidRDefault="00280AEA">
      <w:pPr>
        <w:jc w:val="both"/>
        <w:rPr>
          <w:sz w:val="20"/>
        </w:rPr>
      </w:pPr>
    </w:p>
    <w:p w14:paraId="20E117BC" w14:textId="77777777" w:rsidR="00280AEA" w:rsidRDefault="00280AEA">
      <w:pPr>
        <w:jc w:val="center"/>
        <w:rPr>
          <w:lang w:eastAsia="lt-LT"/>
        </w:rPr>
      </w:pPr>
    </w:p>
    <w:p w14:paraId="76584D6D" w14:textId="77777777" w:rsidR="00280AEA" w:rsidRDefault="007231AE">
      <w:pPr>
        <w:jc w:val="center"/>
        <w:rPr>
          <w:rFonts w:ascii="TimesLT" w:hAnsi="TimesLT"/>
          <w:sz w:val="16"/>
          <w:szCs w:val="16"/>
          <w:lang w:eastAsia="lt-LT"/>
        </w:rPr>
      </w:pPr>
      <w:r>
        <w:rPr>
          <w:noProof/>
          <w:sz w:val="26"/>
          <w:lang w:eastAsia="lt-LT"/>
        </w:rPr>
        <w:drawing>
          <wp:inline distT="0" distB="0" distL="0" distR="0" wp14:anchorId="182B2F1B" wp14:editId="4BBAEBFC">
            <wp:extent cx="514350" cy="619125"/>
            <wp:effectExtent l="0" t="0" r="0" b="9525"/>
            <wp:docPr id="1" name="Paveikslėlis 2"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349F4F67" w14:textId="77777777" w:rsidR="00280AEA" w:rsidRDefault="00280AEA">
      <w:pPr>
        <w:jc w:val="center"/>
        <w:rPr>
          <w:rFonts w:ascii="TimesLT" w:hAnsi="TimesLT"/>
          <w:sz w:val="16"/>
          <w:szCs w:val="16"/>
          <w:lang w:eastAsia="lt-LT"/>
        </w:rPr>
      </w:pPr>
    </w:p>
    <w:p w14:paraId="5EB5DF2F" w14:textId="77777777" w:rsidR="00280AEA" w:rsidRDefault="00280AEA">
      <w:pPr>
        <w:jc w:val="center"/>
        <w:rPr>
          <w:rFonts w:ascii="TimesLT" w:hAnsi="TimesLT"/>
          <w:sz w:val="16"/>
          <w:szCs w:val="16"/>
          <w:lang w:eastAsia="lt-LT"/>
        </w:rPr>
      </w:pPr>
    </w:p>
    <w:p w14:paraId="023FF3D5" w14:textId="77777777" w:rsidR="00280AEA" w:rsidRDefault="007231AE">
      <w:pPr>
        <w:jc w:val="center"/>
        <w:rPr>
          <w:b/>
          <w:sz w:val="28"/>
          <w:lang w:eastAsia="lt-LT"/>
        </w:rPr>
      </w:pPr>
      <w:r>
        <w:rPr>
          <w:b/>
          <w:sz w:val="28"/>
          <w:lang w:eastAsia="lt-LT"/>
        </w:rPr>
        <w:t>KAUNO  RAJONO  SAVIVALDYBĖS  TARYBA</w:t>
      </w:r>
    </w:p>
    <w:p w14:paraId="6A79D91D" w14:textId="77777777" w:rsidR="00280AEA" w:rsidRDefault="00280AEA">
      <w:pPr>
        <w:jc w:val="center"/>
        <w:rPr>
          <w:b/>
          <w:sz w:val="28"/>
          <w:lang w:eastAsia="lt-LT"/>
        </w:rPr>
      </w:pPr>
    </w:p>
    <w:p w14:paraId="5F8B2A37" w14:textId="77777777" w:rsidR="00280AEA" w:rsidRDefault="007231AE">
      <w:pPr>
        <w:jc w:val="center"/>
        <w:rPr>
          <w:b/>
          <w:sz w:val="28"/>
          <w:szCs w:val="28"/>
          <w:lang w:eastAsia="lt-LT"/>
        </w:rPr>
      </w:pPr>
      <w:r>
        <w:rPr>
          <w:b/>
          <w:sz w:val="28"/>
          <w:szCs w:val="28"/>
          <w:lang w:eastAsia="lt-LT"/>
        </w:rPr>
        <w:t>1 POSĖDIS</w:t>
      </w:r>
    </w:p>
    <w:p w14:paraId="78DF7A69" w14:textId="77777777" w:rsidR="00280AEA" w:rsidRDefault="00280AEA">
      <w:pPr>
        <w:jc w:val="center"/>
        <w:rPr>
          <w:b/>
          <w:sz w:val="28"/>
          <w:szCs w:val="28"/>
          <w:lang w:eastAsia="lt-LT"/>
        </w:rPr>
      </w:pPr>
    </w:p>
    <w:p w14:paraId="306806B5" w14:textId="77777777" w:rsidR="00280AEA" w:rsidRDefault="007231AE">
      <w:pPr>
        <w:jc w:val="center"/>
        <w:rPr>
          <w:b/>
          <w:szCs w:val="24"/>
          <w:lang w:eastAsia="lt-LT"/>
        </w:rPr>
      </w:pPr>
      <w:r>
        <w:rPr>
          <w:b/>
          <w:szCs w:val="24"/>
          <w:lang w:eastAsia="lt-LT"/>
        </w:rPr>
        <w:t>SPRENDIMAS</w:t>
      </w:r>
    </w:p>
    <w:p w14:paraId="21D60B46" w14:textId="77777777" w:rsidR="00280AEA" w:rsidRDefault="007231AE">
      <w:pPr>
        <w:jc w:val="center"/>
        <w:rPr>
          <w:b/>
          <w:szCs w:val="24"/>
          <w:lang w:eastAsia="lt-LT"/>
        </w:rPr>
      </w:pPr>
      <w:r>
        <w:rPr>
          <w:b/>
          <w:szCs w:val="24"/>
          <w:lang w:eastAsia="lt-LT"/>
        </w:rPr>
        <w:t xml:space="preserve">DĖL KAUNO RAJONO SAVIVALDYBĖS NEVYRIAUSYBINIŲ ORGANIZACIJŲ, VEIKIANČIŲ </w:t>
      </w:r>
      <w:r>
        <w:rPr>
          <w:b/>
          <w:szCs w:val="24"/>
          <w:lang w:eastAsia="lt-LT"/>
        </w:rPr>
        <w:t>SOCIALINĖJE SRITYJE, FINANSAVIMO TVARKOS APRAŠO PATVIRTINIMO</w:t>
      </w:r>
    </w:p>
    <w:p w14:paraId="2B7B34C7" w14:textId="77777777" w:rsidR="00280AEA" w:rsidRDefault="00280AEA">
      <w:pPr>
        <w:jc w:val="center"/>
        <w:rPr>
          <w:b/>
          <w:szCs w:val="24"/>
          <w:lang w:eastAsia="lt-LT"/>
        </w:rPr>
      </w:pPr>
    </w:p>
    <w:p w14:paraId="30A4808C" w14:textId="77777777" w:rsidR="00280AEA" w:rsidRDefault="007231AE">
      <w:pPr>
        <w:tabs>
          <w:tab w:val="left" w:pos="720"/>
          <w:tab w:val="center" w:pos="4153"/>
          <w:tab w:val="right" w:pos="8306"/>
        </w:tabs>
        <w:jc w:val="center"/>
        <w:rPr>
          <w:szCs w:val="24"/>
          <w:lang w:eastAsia="lt-LT"/>
        </w:rPr>
      </w:pPr>
      <w:r>
        <w:rPr>
          <w:szCs w:val="24"/>
          <w:lang w:eastAsia="lt-LT"/>
        </w:rPr>
        <w:t>2022 m. sausio 27 d. Nr. TS-40</w:t>
      </w:r>
    </w:p>
    <w:p w14:paraId="31E454ED" w14:textId="77777777" w:rsidR="00280AEA" w:rsidRDefault="007231AE">
      <w:pPr>
        <w:tabs>
          <w:tab w:val="left" w:pos="720"/>
          <w:tab w:val="center" w:pos="4153"/>
          <w:tab w:val="right" w:pos="8306"/>
        </w:tabs>
        <w:jc w:val="center"/>
        <w:rPr>
          <w:szCs w:val="24"/>
          <w:lang w:eastAsia="lt-LT"/>
        </w:rPr>
      </w:pPr>
      <w:r>
        <w:rPr>
          <w:szCs w:val="24"/>
          <w:lang w:eastAsia="lt-LT"/>
        </w:rPr>
        <w:t>Kaunas</w:t>
      </w:r>
    </w:p>
    <w:p w14:paraId="1F9AC850" w14:textId="77777777" w:rsidR="00280AEA" w:rsidRDefault="00280AEA">
      <w:pPr>
        <w:tabs>
          <w:tab w:val="left" w:pos="720"/>
          <w:tab w:val="center" w:pos="4153"/>
          <w:tab w:val="right" w:pos="8306"/>
        </w:tabs>
        <w:jc w:val="both"/>
        <w:rPr>
          <w:szCs w:val="24"/>
          <w:lang w:eastAsia="lt-LT"/>
        </w:rPr>
      </w:pPr>
    </w:p>
    <w:p w14:paraId="10037218" w14:textId="77777777" w:rsidR="00280AEA" w:rsidRDefault="00280AEA">
      <w:pPr>
        <w:tabs>
          <w:tab w:val="left" w:pos="720"/>
          <w:tab w:val="center" w:pos="4153"/>
          <w:tab w:val="right" w:pos="8306"/>
        </w:tabs>
        <w:jc w:val="both"/>
        <w:rPr>
          <w:szCs w:val="24"/>
          <w:lang w:eastAsia="lt-LT"/>
        </w:rPr>
      </w:pPr>
    </w:p>
    <w:p w14:paraId="6F3CABB4" w14:textId="77777777" w:rsidR="00280AEA" w:rsidRDefault="007231AE">
      <w:pPr>
        <w:tabs>
          <w:tab w:val="left" w:pos="851"/>
        </w:tabs>
        <w:spacing w:line="360" w:lineRule="auto"/>
        <w:ind w:firstLine="851"/>
        <w:jc w:val="both"/>
        <w:rPr>
          <w:szCs w:val="24"/>
          <w:lang w:eastAsia="lt-LT"/>
        </w:rPr>
      </w:pPr>
      <w:r>
        <w:rPr>
          <w:szCs w:val="24"/>
          <w:lang w:eastAsia="lt-LT"/>
        </w:rPr>
        <w:t xml:space="preserve">Vadovaudamasi Lietuvos Respublikos vietos savivaldos įstatymo 6 straipsnio 12 ir 14 punktais, 16 straipsnio 4 dalimi, Kauno rajono savivaldybės taryba  </w:t>
      </w:r>
      <w:r>
        <w:rPr>
          <w:spacing w:val="100"/>
          <w:szCs w:val="24"/>
          <w:lang w:eastAsia="lt-LT"/>
        </w:rPr>
        <w:t>nusprendži</w:t>
      </w:r>
      <w:r>
        <w:rPr>
          <w:szCs w:val="24"/>
          <w:lang w:eastAsia="lt-LT"/>
        </w:rPr>
        <w:t>a:</w:t>
      </w:r>
    </w:p>
    <w:p w14:paraId="0593FFF2" w14:textId="77777777" w:rsidR="00280AEA" w:rsidRDefault="007231AE">
      <w:pPr>
        <w:snapToGrid w:val="0"/>
        <w:spacing w:line="360" w:lineRule="auto"/>
        <w:ind w:firstLine="851"/>
        <w:jc w:val="both"/>
        <w:rPr>
          <w:szCs w:val="24"/>
        </w:rPr>
      </w:pPr>
      <w:r>
        <w:rPr>
          <w:szCs w:val="24"/>
        </w:rPr>
        <w:t xml:space="preserve">Patvirtinti </w:t>
      </w:r>
      <w:r>
        <w:rPr>
          <w:szCs w:val="24"/>
          <w:lang w:eastAsia="lt-LT"/>
        </w:rPr>
        <w:t xml:space="preserve">Kauno rajono savivaldybės nevyriausybinių organizacijų, veikiančių </w:t>
      </w:r>
      <w:r>
        <w:rPr>
          <w:szCs w:val="24"/>
          <w:lang w:eastAsia="lt-LT"/>
        </w:rPr>
        <w:t>socialinėje srityje, finansavimo tvarkos aprašą (pridedama).</w:t>
      </w:r>
    </w:p>
    <w:p w14:paraId="19CE9B97" w14:textId="77777777" w:rsidR="00280AEA" w:rsidRDefault="00280AEA">
      <w:pPr>
        <w:spacing w:line="360" w:lineRule="auto"/>
        <w:jc w:val="both"/>
      </w:pPr>
    </w:p>
    <w:p w14:paraId="2633BDEF" w14:textId="77777777" w:rsidR="00280AEA" w:rsidRDefault="00280AEA">
      <w:pPr>
        <w:spacing w:line="360" w:lineRule="auto"/>
        <w:jc w:val="both"/>
      </w:pPr>
    </w:p>
    <w:p w14:paraId="2A0A37A4" w14:textId="77777777" w:rsidR="00280AEA" w:rsidRDefault="00280AEA">
      <w:pPr>
        <w:spacing w:line="360" w:lineRule="auto"/>
        <w:jc w:val="both"/>
      </w:pPr>
    </w:p>
    <w:p w14:paraId="650562CC" w14:textId="77777777" w:rsidR="00280AEA" w:rsidRDefault="007231AE">
      <w:pPr>
        <w:spacing w:line="360" w:lineRule="auto"/>
        <w:jc w:val="both"/>
        <w:rPr>
          <w:b/>
          <w:sz w:val="28"/>
          <w:szCs w:val="28"/>
          <w:lang w:eastAsia="lt-LT"/>
        </w:rPr>
      </w:pPr>
      <w:r>
        <w:rPr>
          <w:szCs w:val="24"/>
          <w:lang w:eastAsia="lt-LT"/>
        </w:rPr>
        <w:t xml:space="preserve">Savivaldybės meras </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Valerijus Makūnas</w:t>
      </w:r>
    </w:p>
    <w:p w14:paraId="1AAC0C3F" w14:textId="77777777" w:rsidR="00280AEA" w:rsidRDefault="00280AEA">
      <w:pPr>
        <w:ind w:left="4320"/>
        <w:sectPr w:rsidR="00280AEA">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567" w:footer="567" w:gutter="0"/>
          <w:cols w:space="1296"/>
          <w:titlePg/>
        </w:sectPr>
      </w:pPr>
    </w:p>
    <w:p w14:paraId="555E8216" w14:textId="77777777" w:rsidR="00280AEA" w:rsidRDefault="007231AE">
      <w:pPr>
        <w:ind w:left="4320"/>
        <w:rPr>
          <w:szCs w:val="24"/>
          <w:lang w:eastAsia="lt-LT"/>
        </w:rPr>
      </w:pPr>
      <w:r>
        <w:rPr>
          <w:szCs w:val="24"/>
          <w:lang w:eastAsia="lt-LT"/>
        </w:rPr>
        <w:lastRenderedPageBreak/>
        <w:t>PATVIRTINTA</w:t>
      </w:r>
    </w:p>
    <w:p w14:paraId="25B15E7C" w14:textId="77777777" w:rsidR="00280AEA" w:rsidRDefault="007231AE">
      <w:pPr>
        <w:ind w:left="4320"/>
        <w:rPr>
          <w:szCs w:val="24"/>
          <w:lang w:eastAsia="lt-LT"/>
        </w:rPr>
      </w:pPr>
      <w:r>
        <w:rPr>
          <w:szCs w:val="24"/>
          <w:lang w:eastAsia="lt-LT"/>
        </w:rPr>
        <w:t>Kauno rajono savivaldybės tarybos</w:t>
      </w:r>
    </w:p>
    <w:p w14:paraId="20828261" w14:textId="77777777" w:rsidR="00280AEA" w:rsidRDefault="007231AE">
      <w:pPr>
        <w:ind w:left="4320"/>
        <w:rPr>
          <w:szCs w:val="24"/>
          <w:lang w:eastAsia="lt-LT"/>
        </w:rPr>
      </w:pPr>
      <w:r>
        <w:rPr>
          <w:szCs w:val="24"/>
          <w:lang w:eastAsia="lt-LT"/>
        </w:rPr>
        <w:t xml:space="preserve">2022 m. sausio 27 d. </w:t>
      </w:r>
      <w:r>
        <w:rPr>
          <w:szCs w:val="24"/>
          <w:lang w:eastAsia="lt-LT"/>
        </w:rPr>
        <w:t>sprendimu Nr. TS-40</w:t>
      </w:r>
    </w:p>
    <w:p w14:paraId="49D09A14" w14:textId="77777777" w:rsidR="00280AEA" w:rsidRDefault="00280AEA">
      <w:pPr>
        <w:spacing w:line="360" w:lineRule="auto"/>
        <w:ind w:left="6481"/>
        <w:rPr>
          <w:szCs w:val="24"/>
          <w:lang w:eastAsia="lt-LT"/>
        </w:rPr>
      </w:pPr>
    </w:p>
    <w:p w14:paraId="62B3DF1C" w14:textId="77777777" w:rsidR="00280AEA" w:rsidRDefault="007231AE">
      <w:pPr>
        <w:jc w:val="center"/>
        <w:rPr>
          <w:b/>
          <w:szCs w:val="24"/>
          <w:lang w:eastAsia="lt-LT"/>
        </w:rPr>
      </w:pPr>
      <w:r>
        <w:rPr>
          <w:b/>
          <w:szCs w:val="24"/>
          <w:lang w:eastAsia="lt-LT"/>
        </w:rPr>
        <w:t>KAUNO RAJONO SAVIVALDYBĖS NEVYRIAUSYBINIŲ ORGANIZACIJŲ, VEIKIANČIŲ SOCIALINĖJE SRITYJE, FINANSAVIMO TVARKOS APRAŠAS</w:t>
      </w:r>
    </w:p>
    <w:p w14:paraId="298319F4" w14:textId="77777777" w:rsidR="00280AEA" w:rsidRDefault="00280AEA">
      <w:pPr>
        <w:spacing w:line="360" w:lineRule="auto"/>
        <w:jc w:val="center"/>
        <w:rPr>
          <w:szCs w:val="24"/>
          <w:lang w:eastAsia="lt-LT"/>
        </w:rPr>
      </w:pPr>
    </w:p>
    <w:p w14:paraId="258764E2" w14:textId="77777777" w:rsidR="00280AEA" w:rsidRDefault="007231AE">
      <w:pPr>
        <w:jc w:val="center"/>
        <w:rPr>
          <w:b/>
          <w:bCs/>
          <w:szCs w:val="24"/>
          <w:lang w:eastAsia="lt-LT"/>
        </w:rPr>
      </w:pPr>
      <w:r>
        <w:rPr>
          <w:b/>
          <w:bCs/>
          <w:szCs w:val="24"/>
          <w:lang w:eastAsia="lt-LT"/>
        </w:rPr>
        <w:t>I SKYRIUS</w:t>
      </w:r>
    </w:p>
    <w:p w14:paraId="5635F144" w14:textId="77777777" w:rsidR="00280AEA" w:rsidRDefault="007231AE">
      <w:pPr>
        <w:jc w:val="center"/>
        <w:rPr>
          <w:b/>
          <w:bCs/>
          <w:szCs w:val="24"/>
          <w:lang w:eastAsia="lt-LT"/>
        </w:rPr>
      </w:pPr>
      <w:r>
        <w:rPr>
          <w:b/>
          <w:bCs/>
          <w:szCs w:val="24"/>
          <w:lang w:eastAsia="lt-LT"/>
        </w:rPr>
        <w:t>BENDROJI DALIS</w:t>
      </w:r>
    </w:p>
    <w:p w14:paraId="6E759C43" w14:textId="77777777" w:rsidR="00280AEA" w:rsidRDefault="00280AEA">
      <w:pPr>
        <w:spacing w:line="360" w:lineRule="auto"/>
        <w:jc w:val="center"/>
        <w:rPr>
          <w:szCs w:val="24"/>
          <w:lang w:eastAsia="lt-LT"/>
        </w:rPr>
      </w:pPr>
    </w:p>
    <w:p w14:paraId="30F89906" w14:textId="77777777" w:rsidR="00280AEA" w:rsidRDefault="007231AE">
      <w:pPr>
        <w:tabs>
          <w:tab w:val="left" w:pos="1069"/>
          <w:tab w:val="num" w:pos="1134"/>
        </w:tabs>
        <w:spacing w:line="360" w:lineRule="auto"/>
        <w:ind w:firstLine="567"/>
        <w:jc w:val="both"/>
        <w:rPr>
          <w:szCs w:val="24"/>
          <w:lang w:eastAsia="lt-LT"/>
        </w:rPr>
      </w:pPr>
      <w:r>
        <w:rPr>
          <w:szCs w:val="24"/>
          <w:lang w:eastAsia="lt-LT"/>
        </w:rPr>
        <w:t>1.</w:t>
      </w:r>
      <w:r>
        <w:rPr>
          <w:szCs w:val="24"/>
          <w:lang w:eastAsia="lt-LT"/>
        </w:rPr>
        <w:tab/>
        <w:t>Kauno rajono savivaldybės (toliau – Savivaldybė) nevyriausybinių organizacijų, veikiančių</w:t>
      </w:r>
      <w:r>
        <w:rPr>
          <w:szCs w:val="24"/>
          <w:lang w:eastAsia="lt-LT"/>
        </w:rPr>
        <w:t xml:space="preserve"> socialinėje srityje, finansavimo tvarkos aprašas (toliau – Aprašas) reglamentuoja nevyriausybinių organizacijų, veikiančių socialinėje srityje, paraiškos teikimo, vertinimo, atrankos, finansavimo ir kontrolės tvarką. </w:t>
      </w:r>
    </w:p>
    <w:p w14:paraId="4C133732" w14:textId="77777777" w:rsidR="00280AEA" w:rsidRDefault="007231AE">
      <w:pPr>
        <w:tabs>
          <w:tab w:val="left" w:pos="1069"/>
          <w:tab w:val="num" w:pos="1134"/>
        </w:tabs>
        <w:spacing w:line="360" w:lineRule="auto"/>
        <w:ind w:firstLine="567"/>
        <w:jc w:val="both"/>
        <w:rPr>
          <w:szCs w:val="24"/>
          <w:lang w:eastAsia="lt-LT"/>
        </w:rPr>
      </w:pPr>
      <w:r>
        <w:rPr>
          <w:szCs w:val="24"/>
          <w:lang w:eastAsia="lt-LT"/>
        </w:rPr>
        <w:t>2.</w:t>
      </w:r>
      <w:r>
        <w:rPr>
          <w:szCs w:val="24"/>
          <w:lang w:eastAsia="lt-LT"/>
        </w:rPr>
        <w:tab/>
        <w:t>Finansavimo tikslas – užtikrinti s</w:t>
      </w:r>
      <w:r>
        <w:rPr>
          <w:szCs w:val="24"/>
          <w:lang w:eastAsia="lt-LT"/>
        </w:rPr>
        <w:t xml:space="preserve">ocialinių paslaugų prieinamumą Kauno rajono gyventojams.  </w:t>
      </w:r>
    </w:p>
    <w:p w14:paraId="183965F6" w14:textId="77777777" w:rsidR="00280AEA" w:rsidRDefault="007231AE">
      <w:pPr>
        <w:tabs>
          <w:tab w:val="num" w:pos="1134"/>
        </w:tabs>
        <w:spacing w:line="360" w:lineRule="auto"/>
        <w:ind w:firstLine="567"/>
        <w:jc w:val="both"/>
        <w:rPr>
          <w:szCs w:val="24"/>
          <w:lang w:eastAsia="lt-LT"/>
        </w:rPr>
      </w:pPr>
      <w:r>
        <w:rPr>
          <w:szCs w:val="24"/>
        </w:rPr>
        <w:t xml:space="preserve">3. </w:t>
      </w:r>
      <w:r>
        <w:rPr>
          <w:szCs w:val="24"/>
          <w:lang w:eastAsia="lt-LT"/>
        </w:rPr>
        <w:t>Pareiškėjais gali būti asociacijos, viešosios įstaigos (išskyrus viešąsias įstaigas, kurių savininkė yra valstybės arba savivaldybės institucija), labdaros ir paramos fondai, religinės bendruome</w:t>
      </w:r>
      <w:r>
        <w:rPr>
          <w:szCs w:val="24"/>
          <w:lang w:eastAsia="lt-LT"/>
        </w:rPr>
        <w:t xml:space="preserve">nės ir bendrijos (toliau – organizacija), kurių steigimo dokumentuose veiklos sritis yra vaikų dienos priežiūros veikla, nesusijusi su apgyvendinimu socialinio darbo su pagyvenusiais ir neįgaliais asmenimis veikla ar nesusijusi su apgyvendinimo socialinio </w:t>
      </w:r>
      <w:r>
        <w:rPr>
          <w:szCs w:val="24"/>
          <w:lang w:eastAsia="lt-LT"/>
        </w:rPr>
        <w:t>darbo veikla ir pan., teikiančios paslaugas Kauno rajone deklaruotiems ir gyvenantiems asmenims arba užsieniečiams, kuriems teisės aktų nustatyta tvarka suteikta laikinoji apsauga Lietuvos Respublikoje ir jie gyvena Kauno rajono savivaldybėje (toliau – užs</w:t>
      </w:r>
      <w:r>
        <w:rPr>
          <w:szCs w:val="24"/>
          <w:lang w:eastAsia="lt-LT"/>
        </w:rPr>
        <w:t xml:space="preserve">ieniečiai). </w:t>
      </w:r>
    </w:p>
    <w:p w14:paraId="6D095E50" w14:textId="77777777" w:rsidR="00280AEA" w:rsidRDefault="007231AE">
      <w:pPr>
        <w:rPr>
          <w:rFonts w:eastAsia="MS Mincho"/>
          <w:i/>
          <w:iCs/>
          <w:sz w:val="20"/>
        </w:rPr>
      </w:pPr>
      <w:r>
        <w:rPr>
          <w:rFonts w:eastAsia="MS Mincho"/>
          <w:i/>
          <w:iCs/>
          <w:sz w:val="20"/>
        </w:rPr>
        <w:t>Punkto pakeitimai:</w:t>
      </w:r>
    </w:p>
    <w:p w14:paraId="1B741C00" w14:textId="77777777" w:rsidR="00280AEA" w:rsidRDefault="007231AE">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TS-109</w:t>
        </w:r>
      </w:hyperlink>
      <w:r>
        <w:rPr>
          <w:rFonts w:eastAsia="MS Mincho"/>
          <w:i/>
          <w:iCs/>
          <w:sz w:val="20"/>
        </w:rPr>
        <w:t>, 2022-03-24, paskelbta TAR 2022-03-25, i. k. 2022-05853</w:t>
      </w:r>
    </w:p>
    <w:p w14:paraId="5062E612" w14:textId="77777777" w:rsidR="00280AEA" w:rsidRDefault="00280AEA"/>
    <w:p w14:paraId="7D21119C" w14:textId="77777777" w:rsidR="00280AEA" w:rsidRDefault="007231AE">
      <w:pPr>
        <w:tabs>
          <w:tab w:val="left" w:pos="1069"/>
          <w:tab w:val="num" w:pos="1134"/>
        </w:tabs>
        <w:spacing w:line="360" w:lineRule="auto"/>
        <w:ind w:firstLine="567"/>
        <w:jc w:val="both"/>
        <w:rPr>
          <w:szCs w:val="24"/>
          <w:lang w:eastAsia="lt-LT"/>
        </w:rPr>
      </w:pPr>
      <w:r>
        <w:rPr>
          <w:szCs w:val="24"/>
          <w:lang w:eastAsia="lt-LT"/>
        </w:rPr>
        <w:t>4.</w:t>
      </w:r>
      <w:r>
        <w:rPr>
          <w:szCs w:val="24"/>
          <w:lang w:eastAsia="lt-LT"/>
        </w:rPr>
        <w:tab/>
      </w:r>
      <w:r>
        <w:rPr>
          <w:rFonts w:eastAsia="Calibri"/>
          <w:szCs w:val="24"/>
        </w:rPr>
        <w:t>Finansavimas organizacijai teikiamas iš Savivaldybės biudžeto Socialinės paramos įgyvendinimo programos lėšų. Finansavimas organizacijai skiriamas atsižvelgiant</w:t>
      </w:r>
      <w:r>
        <w:rPr>
          <w:rFonts w:eastAsia="Calibri"/>
          <w:szCs w:val="24"/>
        </w:rPr>
        <w:t xml:space="preserve"> į Savivaldybės einamųjų metų finansines galimybes ir paslaugų poreikį.</w:t>
      </w:r>
    </w:p>
    <w:p w14:paraId="78AD7C0A" w14:textId="77777777" w:rsidR="00280AEA" w:rsidRDefault="007231AE">
      <w:pPr>
        <w:tabs>
          <w:tab w:val="left" w:pos="567"/>
          <w:tab w:val="num" w:pos="1134"/>
        </w:tabs>
        <w:spacing w:line="360" w:lineRule="auto"/>
        <w:ind w:firstLine="567"/>
        <w:jc w:val="both"/>
        <w:rPr>
          <w:rFonts w:eastAsia="Calibri"/>
          <w:color w:val="000000"/>
          <w:szCs w:val="24"/>
        </w:rPr>
      </w:pPr>
      <w:r>
        <w:rPr>
          <w:rFonts w:eastAsia="Calibri"/>
          <w:color w:val="000000"/>
          <w:szCs w:val="24"/>
        </w:rPr>
        <w:t>5.</w:t>
      </w:r>
      <w:r>
        <w:rPr>
          <w:rFonts w:eastAsia="Calibri"/>
          <w:color w:val="000000"/>
          <w:szCs w:val="24"/>
        </w:rPr>
        <w:tab/>
      </w:r>
      <w:r>
        <w:rPr>
          <w:rFonts w:eastAsia="Calibri"/>
          <w:color w:val="000000"/>
          <w:szCs w:val="24"/>
          <w:shd w:val="clear" w:color="auto" w:fill="FFFFFF"/>
        </w:rPr>
        <w:t>Didžiausia organizacijai galima skirti suma yra</w:t>
      </w:r>
      <w:r>
        <w:rPr>
          <w:rFonts w:eastAsia="Calibri"/>
          <w:color w:val="000000"/>
          <w:szCs w:val="24"/>
        </w:rPr>
        <w:t xml:space="preserve"> 20 000 Eur (dvidešimt tūkstančių eurų). </w:t>
      </w:r>
      <w:r>
        <w:rPr>
          <w:rFonts w:eastAsia="Calibri"/>
          <w:szCs w:val="24"/>
        </w:rPr>
        <w:t xml:space="preserve">Dėl finansavimo organizacija gali kreiptis kartą per kalendorinius metus. </w:t>
      </w:r>
    </w:p>
    <w:p w14:paraId="327C7AE7" w14:textId="77777777" w:rsidR="00280AEA" w:rsidRDefault="007231AE">
      <w:pPr>
        <w:tabs>
          <w:tab w:val="num" w:pos="1134"/>
        </w:tabs>
        <w:spacing w:line="336" w:lineRule="auto"/>
        <w:ind w:firstLine="567"/>
        <w:jc w:val="both"/>
        <w:rPr>
          <w:rFonts w:eastAsia="Calibri"/>
          <w:color w:val="000000"/>
          <w:szCs w:val="24"/>
        </w:rPr>
      </w:pPr>
      <w:r>
        <w:rPr>
          <w:rFonts w:eastAsia="Calibri"/>
          <w:color w:val="000000"/>
          <w:szCs w:val="24"/>
        </w:rPr>
        <w:t>6. Paraiškos priim</w:t>
      </w:r>
      <w:r>
        <w:rPr>
          <w:rFonts w:eastAsia="Calibri"/>
          <w:color w:val="000000"/>
          <w:szCs w:val="24"/>
        </w:rPr>
        <w:t>amos ir nagrinėjamos nuo kvietimo teikti paraišką nevyriausybinių organizacijų, veikiančių socialinėje srityje, finansavimui gauti paskelbimo datos iki tol, kol yra likę biudžetiniais metais numatytų lėšų, bet ne ilgiau nei iki einamųjų metų spalio 31 d. F</w:t>
      </w:r>
      <w:r>
        <w:rPr>
          <w:rFonts w:eastAsia="Calibri"/>
          <w:color w:val="000000"/>
          <w:szCs w:val="24"/>
        </w:rPr>
        <w:t>inansuojamų veiklų įgyvendinimo laikotarpis: pradžia – Sutarties pasirašymo diena, pabaiga – einamųjų metų gruodžio 31 d.</w:t>
      </w:r>
      <w:r>
        <w:t xml:space="preserve"> </w:t>
      </w:r>
    </w:p>
    <w:p w14:paraId="6C83BFB7" w14:textId="77777777" w:rsidR="00280AEA" w:rsidRDefault="007231AE">
      <w:pPr>
        <w:rPr>
          <w:rFonts w:eastAsia="MS Mincho"/>
          <w:i/>
          <w:iCs/>
          <w:sz w:val="20"/>
        </w:rPr>
      </w:pPr>
      <w:r>
        <w:rPr>
          <w:rFonts w:eastAsia="MS Mincho"/>
          <w:i/>
          <w:iCs/>
          <w:sz w:val="20"/>
        </w:rPr>
        <w:t>Punkto pakeitimai:</w:t>
      </w:r>
    </w:p>
    <w:p w14:paraId="155EBA7B" w14:textId="77777777" w:rsidR="00280AEA" w:rsidRDefault="007231AE">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TS-371</w:t>
        </w:r>
      </w:hyperlink>
      <w:r>
        <w:rPr>
          <w:rFonts w:eastAsia="MS Mincho"/>
          <w:i/>
          <w:iCs/>
          <w:sz w:val="20"/>
        </w:rPr>
        <w:t>, 2022-11-24, paskelbta TAR 2022-11-28, i. k. 2022-24042</w:t>
      </w:r>
    </w:p>
    <w:p w14:paraId="6E24C2D8" w14:textId="77777777" w:rsidR="00280AEA" w:rsidRDefault="00280AEA"/>
    <w:p w14:paraId="1353C139" w14:textId="77777777" w:rsidR="00280AEA" w:rsidRDefault="007231AE">
      <w:pPr>
        <w:tabs>
          <w:tab w:val="left" w:pos="1069"/>
          <w:tab w:val="num" w:pos="1134"/>
        </w:tabs>
        <w:spacing w:line="360" w:lineRule="auto"/>
        <w:ind w:firstLine="567"/>
        <w:jc w:val="both"/>
        <w:rPr>
          <w:szCs w:val="24"/>
          <w:lang w:eastAsia="lt-LT"/>
        </w:rPr>
      </w:pPr>
      <w:r>
        <w:rPr>
          <w:szCs w:val="24"/>
          <w:lang w:eastAsia="lt-LT"/>
        </w:rPr>
        <w:lastRenderedPageBreak/>
        <w:t>7.</w:t>
      </w:r>
      <w:r>
        <w:rPr>
          <w:szCs w:val="24"/>
          <w:lang w:eastAsia="lt-LT"/>
        </w:rPr>
        <w:tab/>
      </w:r>
      <w:r>
        <w:rPr>
          <w:rFonts w:eastAsia="Calibri"/>
          <w:szCs w:val="24"/>
        </w:rPr>
        <w:t xml:space="preserve">Apraše vartojamos sąvokos suprantamos taip, kaip jos apibrėžtos </w:t>
      </w:r>
      <w:r>
        <w:rPr>
          <w:rFonts w:eastAsia="Calibri"/>
          <w:szCs w:val="24"/>
          <w:lang w:eastAsia="lt-LT"/>
        </w:rPr>
        <w:t>Lietuvos Respublikos c</w:t>
      </w:r>
      <w:r>
        <w:rPr>
          <w:rFonts w:eastAsia="Calibri"/>
          <w:szCs w:val="24"/>
        </w:rPr>
        <w:t>iviliniame kodekse,</w:t>
      </w:r>
      <w:r>
        <w:rPr>
          <w:rFonts w:eastAsia="Calibri"/>
          <w:szCs w:val="24"/>
          <w:lang w:eastAsia="lt-LT"/>
        </w:rPr>
        <w:t xml:space="preserve"> Lietuvos Respublikos nevyriausybinių organizacijų plėtros įs</w:t>
      </w:r>
      <w:r>
        <w:rPr>
          <w:rFonts w:eastAsia="Calibri"/>
          <w:szCs w:val="24"/>
          <w:lang w:eastAsia="lt-LT"/>
        </w:rPr>
        <w:t>tatyme, Lietuvos Respublikos socialinių paslaugų įstatyme ir kituose teisės aktuose.</w:t>
      </w:r>
      <w:r>
        <w:rPr>
          <w:rFonts w:eastAsia="Calibri"/>
          <w:szCs w:val="24"/>
        </w:rPr>
        <w:t xml:space="preserve"> </w:t>
      </w:r>
    </w:p>
    <w:p w14:paraId="0F2858CA" w14:textId="77777777" w:rsidR="00280AEA" w:rsidRDefault="00280AEA">
      <w:pPr>
        <w:rPr>
          <w:b/>
          <w:bCs/>
          <w:szCs w:val="24"/>
          <w:lang w:eastAsia="lt-LT"/>
        </w:rPr>
      </w:pPr>
    </w:p>
    <w:p w14:paraId="19E2EFE3" w14:textId="77777777" w:rsidR="00280AEA" w:rsidRDefault="007231AE">
      <w:pPr>
        <w:jc w:val="center"/>
        <w:rPr>
          <w:b/>
          <w:bCs/>
          <w:szCs w:val="24"/>
          <w:lang w:eastAsia="lt-LT"/>
        </w:rPr>
      </w:pPr>
      <w:r>
        <w:rPr>
          <w:b/>
          <w:bCs/>
          <w:szCs w:val="24"/>
          <w:lang w:eastAsia="lt-LT"/>
        </w:rPr>
        <w:t>II SKYRIUS</w:t>
      </w:r>
    </w:p>
    <w:p w14:paraId="32199B47" w14:textId="77777777" w:rsidR="00280AEA" w:rsidRDefault="007231AE">
      <w:pPr>
        <w:jc w:val="center"/>
        <w:rPr>
          <w:b/>
          <w:bCs/>
          <w:szCs w:val="24"/>
          <w:lang w:eastAsia="lt-LT"/>
        </w:rPr>
      </w:pPr>
      <w:r>
        <w:rPr>
          <w:b/>
          <w:bCs/>
          <w:szCs w:val="24"/>
          <w:lang w:eastAsia="lt-LT"/>
        </w:rPr>
        <w:t>NAUDOS GAVĖJAI IR FINANSUOJAMOS VEIKLOS</w:t>
      </w:r>
    </w:p>
    <w:p w14:paraId="1B66B508" w14:textId="77777777" w:rsidR="00280AEA" w:rsidRDefault="00280AEA">
      <w:pPr>
        <w:spacing w:line="360" w:lineRule="auto"/>
        <w:jc w:val="center"/>
        <w:rPr>
          <w:b/>
          <w:bCs/>
          <w:szCs w:val="24"/>
          <w:lang w:eastAsia="lt-LT"/>
        </w:rPr>
      </w:pPr>
    </w:p>
    <w:p w14:paraId="4E3BBD43" w14:textId="77777777" w:rsidR="00280AEA" w:rsidRDefault="007231AE">
      <w:pPr>
        <w:tabs>
          <w:tab w:val="left" w:pos="1134"/>
        </w:tabs>
        <w:spacing w:line="360" w:lineRule="auto"/>
        <w:ind w:firstLine="567"/>
        <w:jc w:val="both"/>
        <w:rPr>
          <w:szCs w:val="24"/>
          <w:lang w:eastAsia="lt-LT"/>
        </w:rPr>
      </w:pPr>
      <w:r>
        <w:rPr>
          <w:szCs w:val="24"/>
        </w:rPr>
        <w:t xml:space="preserve">8. </w:t>
      </w:r>
      <w:r>
        <w:rPr>
          <w:szCs w:val="24"/>
          <w:lang w:eastAsia="lt-LT"/>
        </w:rPr>
        <w:t xml:space="preserve">Veiklos tikslinė gavėjų grupė – tiesioginiai naudos gavėjai – Kauno rajone deklaruoti ir gyvenantys asmenys </w:t>
      </w:r>
      <w:r>
        <w:rPr>
          <w:szCs w:val="24"/>
          <w:lang w:eastAsia="lt-LT"/>
        </w:rPr>
        <w:t>arba užsieniečiai:</w:t>
      </w:r>
    </w:p>
    <w:p w14:paraId="64D88682" w14:textId="77777777" w:rsidR="00280AEA" w:rsidRDefault="007231AE">
      <w:pPr>
        <w:tabs>
          <w:tab w:val="left" w:pos="1134"/>
          <w:tab w:val="left" w:pos="1276"/>
        </w:tabs>
        <w:ind w:firstLine="567"/>
        <w:jc w:val="both"/>
        <w:rPr>
          <w:rFonts w:ascii="TimesLT" w:hAnsi="TimesLT"/>
          <w:sz w:val="26"/>
          <w:szCs w:val="24"/>
          <w:lang w:eastAsia="lt-LT"/>
        </w:rPr>
      </w:pPr>
      <w:r>
        <w:rPr>
          <w:rFonts w:eastAsia="Calibri"/>
          <w:szCs w:val="24"/>
        </w:rPr>
        <w:t>8.1.</w:t>
      </w:r>
      <w:r>
        <w:rPr>
          <w:rFonts w:eastAsia="Calibri"/>
          <w:szCs w:val="24"/>
        </w:rPr>
        <w:tab/>
      </w:r>
      <w:r>
        <w:rPr>
          <w:rFonts w:ascii="TimesLT" w:hAnsi="TimesLT"/>
          <w:sz w:val="26"/>
          <w:szCs w:val="24"/>
          <w:lang w:eastAsia="lt-LT"/>
        </w:rPr>
        <w:tab/>
        <w:t xml:space="preserve">neįgalieji ir jų šeimos nariai; </w:t>
      </w:r>
    </w:p>
    <w:p w14:paraId="61AD1AE4" w14:textId="77777777" w:rsidR="00280AEA" w:rsidRDefault="007231AE">
      <w:pPr>
        <w:tabs>
          <w:tab w:val="left" w:pos="1134"/>
        </w:tabs>
        <w:spacing w:line="360" w:lineRule="auto"/>
        <w:ind w:firstLine="567"/>
        <w:jc w:val="both"/>
        <w:rPr>
          <w:szCs w:val="24"/>
          <w:lang w:eastAsia="lt-LT"/>
        </w:rPr>
      </w:pPr>
      <w:r>
        <w:rPr>
          <w:szCs w:val="24"/>
          <w:lang w:eastAsia="lt-LT"/>
        </w:rPr>
        <w:t>8.2.</w:t>
      </w:r>
      <w:r>
        <w:rPr>
          <w:szCs w:val="24"/>
          <w:lang w:eastAsia="lt-LT"/>
        </w:rPr>
        <w:tab/>
        <w:t xml:space="preserve">senyvo amžiaus asmenys ir jų šeimos; </w:t>
      </w:r>
    </w:p>
    <w:p w14:paraId="48ED8BB9" w14:textId="77777777" w:rsidR="00280AEA" w:rsidRDefault="007231AE">
      <w:pPr>
        <w:tabs>
          <w:tab w:val="left" w:pos="1134"/>
        </w:tabs>
        <w:spacing w:line="360" w:lineRule="auto"/>
        <w:ind w:firstLine="567"/>
        <w:jc w:val="both"/>
        <w:rPr>
          <w:szCs w:val="24"/>
          <w:lang w:eastAsia="lt-LT"/>
        </w:rPr>
      </w:pPr>
      <w:r>
        <w:rPr>
          <w:szCs w:val="24"/>
          <w:lang w:eastAsia="lt-LT"/>
        </w:rPr>
        <w:t>8.3.</w:t>
      </w:r>
      <w:r>
        <w:rPr>
          <w:szCs w:val="24"/>
          <w:lang w:eastAsia="lt-LT"/>
        </w:rPr>
        <w:tab/>
        <w:t xml:space="preserve">vaikai ir jų šeimos nariai, patiriantys socialinę riziką; </w:t>
      </w:r>
    </w:p>
    <w:p w14:paraId="5C160B73" w14:textId="77777777" w:rsidR="00280AEA" w:rsidRDefault="007231AE">
      <w:pPr>
        <w:tabs>
          <w:tab w:val="left" w:pos="1134"/>
        </w:tabs>
        <w:spacing w:line="360" w:lineRule="auto"/>
        <w:ind w:firstLine="567"/>
        <w:jc w:val="both"/>
        <w:rPr>
          <w:szCs w:val="24"/>
          <w:lang w:eastAsia="lt-LT"/>
        </w:rPr>
      </w:pPr>
      <w:r>
        <w:rPr>
          <w:szCs w:val="24"/>
          <w:lang w:eastAsia="lt-LT"/>
        </w:rPr>
        <w:t>8.4.</w:t>
      </w:r>
      <w:r>
        <w:rPr>
          <w:szCs w:val="24"/>
          <w:lang w:eastAsia="lt-LT"/>
        </w:rPr>
        <w:tab/>
        <w:t>asmenys, patiriantys socialinę riziką;</w:t>
      </w:r>
    </w:p>
    <w:p w14:paraId="54C23369" w14:textId="77777777" w:rsidR="00280AEA" w:rsidRDefault="007231AE">
      <w:pPr>
        <w:tabs>
          <w:tab w:val="left" w:pos="1134"/>
        </w:tabs>
        <w:spacing w:line="360" w:lineRule="auto"/>
        <w:ind w:firstLine="567"/>
        <w:jc w:val="both"/>
        <w:rPr>
          <w:szCs w:val="24"/>
          <w:lang w:eastAsia="lt-LT"/>
        </w:rPr>
      </w:pPr>
      <w:r>
        <w:rPr>
          <w:szCs w:val="24"/>
          <w:lang w:eastAsia="lt-LT"/>
        </w:rPr>
        <w:t>8.5.</w:t>
      </w:r>
      <w:r>
        <w:rPr>
          <w:szCs w:val="24"/>
          <w:lang w:eastAsia="lt-LT"/>
        </w:rPr>
        <w:tab/>
        <w:t xml:space="preserve">krizinėje situacijoje (skyrybos, </w:t>
      </w:r>
      <w:r>
        <w:rPr>
          <w:szCs w:val="24"/>
          <w:lang w:eastAsia="lt-LT"/>
        </w:rPr>
        <w:t>darbo praradimas, smurtas artimoje aplinkoje, artimojo netektis ir kt.) esančios šeimos ir vieniši asmenys.</w:t>
      </w:r>
      <w:r>
        <w:t xml:space="preserve"> </w:t>
      </w:r>
    </w:p>
    <w:p w14:paraId="393B2DEB" w14:textId="77777777" w:rsidR="00280AEA" w:rsidRDefault="007231AE">
      <w:pPr>
        <w:rPr>
          <w:rFonts w:eastAsia="MS Mincho"/>
          <w:i/>
          <w:iCs/>
          <w:sz w:val="20"/>
        </w:rPr>
      </w:pPr>
      <w:r>
        <w:rPr>
          <w:rFonts w:eastAsia="MS Mincho"/>
          <w:i/>
          <w:iCs/>
          <w:sz w:val="20"/>
        </w:rPr>
        <w:t>Punkto pakeitimai:</w:t>
      </w:r>
    </w:p>
    <w:p w14:paraId="2E5D63FE" w14:textId="77777777" w:rsidR="00280AEA" w:rsidRDefault="007231AE">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TS-109</w:t>
        </w:r>
      </w:hyperlink>
      <w:r>
        <w:rPr>
          <w:rFonts w:eastAsia="MS Mincho"/>
          <w:i/>
          <w:iCs/>
          <w:sz w:val="20"/>
        </w:rPr>
        <w:t>, 2022-03-24, paskelbta TAR 2022-03-25, i. k. 2022-05853</w:t>
      </w:r>
    </w:p>
    <w:p w14:paraId="4FD1D606" w14:textId="77777777" w:rsidR="00280AEA" w:rsidRDefault="00280AEA"/>
    <w:p w14:paraId="400C7A59" w14:textId="77777777" w:rsidR="00280AEA" w:rsidRDefault="007231AE">
      <w:pPr>
        <w:tabs>
          <w:tab w:val="left" w:pos="1134"/>
        </w:tabs>
        <w:spacing w:line="360" w:lineRule="auto"/>
        <w:ind w:firstLine="567"/>
        <w:jc w:val="both"/>
      </w:pPr>
      <w:r>
        <w:rPr>
          <w:szCs w:val="24"/>
          <w:lang w:eastAsia="lt-LT"/>
        </w:rPr>
        <w:t xml:space="preserve">9. </w:t>
      </w:r>
      <w:r>
        <w:rPr>
          <w:szCs w:val="24"/>
        </w:rPr>
        <w:t xml:space="preserve">Veikloje turi dalyvauti ne mažiau kaip 10 nuolatinių naudos gavėjų, išskyrus atvejus, kai veikla organizuojama </w:t>
      </w:r>
      <w:r>
        <w:rPr>
          <w:szCs w:val="24"/>
          <w:lang w:eastAsia="lt-LT"/>
        </w:rPr>
        <w:t>užsieniečiams.</w:t>
      </w:r>
      <w:r>
        <w:t xml:space="preserve"> </w:t>
      </w:r>
    </w:p>
    <w:p w14:paraId="39BE7DD3" w14:textId="77777777" w:rsidR="00280AEA" w:rsidRDefault="007231AE">
      <w:pPr>
        <w:rPr>
          <w:rFonts w:eastAsia="MS Mincho"/>
          <w:i/>
          <w:iCs/>
          <w:sz w:val="20"/>
        </w:rPr>
      </w:pPr>
      <w:r>
        <w:rPr>
          <w:rFonts w:eastAsia="MS Mincho"/>
          <w:i/>
          <w:iCs/>
          <w:sz w:val="20"/>
        </w:rPr>
        <w:t>Punkto pakeitimai:</w:t>
      </w:r>
    </w:p>
    <w:p w14:paraId="5BEDEB28" w14:textId="77777777" w:rsidR="00280AEA" w:rsidRDefault="007231AE">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TS-109</w:t>
        </w:r>
      </w:hyperlink>
      <w:r>
        <w:rPr>
          <w:rFonts w:eastAsia="MS Mincho"/>
          <w:i/>
          <w:iCs/>
          <w:sz w:val="20"/>
        </w:rPr>
        <w:t>, 2022-03-24, paskelbta TAR 2022-03-25, i. k. 2022-05853</w:t>
      </w:r>
    </w:p>
    <w:p w14:paraId="51633FC3" w14:textId="77777777" w:rsidR="00280AEA" w:rsidRDefault="00280AEA"/>
    <w:p w14:paraId="6791FAB2" w14:textId="77777777" w:rsidR="00280AEA" w:rsidRDefault="007231AE">
      <w:pPr>
        <w:tabs>
          <w:tab w:val="left" w:pos="1069"/>
          <w:tab w:val="left" w:pos="1134"/>
        </w:tabs>
        <w:spacing w:line="360" w:lineRule="auto"/>
        <w:ind w:firstLine="568"/>
        <w:jc w:val="both"/>
        <w:rPr>
          <w:szCs w:val="24"/>
          <w:lang w:eastAsia="lt-LT"/>
        </w:rPr>
      </w:pPr>
      <w:r>
        <w:rPr>
          <w:szCs w:val="24"/>
          <w:lang w:eastAsia="lt-LT"/>
        </w:rPr>
        <w:t>10.</w:t>
      </w:r>
      <w:r>
        <w:rPr>
          <w:szCs w:val="24"/>
          <w:lang w:eastAsia="lt-LT"/>
        </w:rPr>
        <w:tab/>
        <w:t>Finansuojama organizacijų veikla, kuri yra orientuota į:</w:t>
      </w:r>
    </w:p>
    <w:p w14:paraId="664B7D37" w14:textId="77777777" w:rsidR="00280AEA" w:rsidRDefault="007231AE">
      <w:pPr>
        <w:tabs>
          <w:tab w:val="left" w:pos="1134"/>
          <w:tab w:val="left" w:pos="2417"/>
        </w:tabs>
        <w:spacing w:line="360" w:lineRule="auto"/>
        <w:ind w:firstLine="568"/>
        <w:jc w:val="both"/>
        <w:rPr>
          <w:szCs w:val="24"/>
          <w:lang w:eastAsia="lt-LT"/>
        </w:rPr>
      </w:pPr>
      <w:r>
        <w:rPr>
          <w:szCs w:val="24"/>
          <w:lang w:eastAsia="lt-LT"/>
        </w:rPr>
        <w:t>10.1.</w:t>
      </w:r>
      <w:r>
        <w:rPr>
          <w:szCs w:val="24"/>
          <w:lang w:eastAsia="lt-LT"/>
        </w:rPr>
        <w:tab/>
        <w:t xml:space="preserve">socialinių </w:t>
      </w:r>
      <w:r>
        <w:rPr>
          <w:szCs w:val="24"/>
          <w:lang w:eastAsia="lt-LT"/>
        </w:rPr>
        <w:t>paslaugų, kurios išvardytos Lietuvos Respublikos socialinės apsaugos ir darbo ministerijos įsakymu patvirtintame Socialinių paslaugų kataloge, teikimą ir plėtrą;</w:t>
      </w:r>
    </w:p>
    <w:p w14:paraId="790F9F2A" w14:textId="77777777" w:rsidR="00280AEA" w:rsidRDefault="007231AE">
      <w:pPr>
        <w:ind w:firstLine="567"/>
        <w:jc w:val="both"/>
        <w:rPr>
          <w:b/>
          <w:bCs/>
          <w:sz w:val="22"/>
        </w:rPr>
      </w:pPr>
      <w:r>
        <w:rPr>
          <w:sz w:val="22"/>
        </w:rPr>
        <w:t>10.2.</w:t>
      </w:r>
      <w:r>
        <w:rPr>
          <w:rFonts w:eastAsia="MS Mincho"/>
          <w:i/>
          <w:iCs/>
          <w:sz w:val="20"/>
        </w:rPr>
        <w:t xml:space="preserve"> Neteko galios nuo 2023-01-01</w:t>
      </w:r>
    </w:p>
    <w:p w14:paraId="6759F595" w14:textId="77777777" w:rsidR="00280AEA" w:rsidRDefault="007231AE">
      <w:pPr>
        <w:rPr>
          <w:rFonts w:eastAsia="MS Mincho"/>
          <w:i/>
          <w:iCs/>
          <w:sz w:val="20"/>
        </w:rPr>
      </w:pPr>
      <w:r>
        <w:rPr>
          <w:rFonts w:eastAsia="MS Mincho"/>
          <w:i/>
          <w:iCs/>
          <w:sz w:val="20"/>
        </w:rPr>
        <w:t>Papunkčio naikinimas:</w:t>
      </w:r>
    </w:p>
    <w:p w14:paraId="012F418E" w14:textId="77777777" w:rsidR="00280AEA" w:rsidRDefault="007231AE">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TS-371</w:t>
        </w:r>
      </w:hyperlink>
      <w:r>
        <w:rPr>
          <w:rFonts w:eastAsia="MS Mincho"/>
          <w:i/>
          <w:iCs/>
          <w:sz w:val="20"/>
        </w:rPr>
        <w:t>, 2022-11-24, paskelbta TAR 2022-11-28, i. k. 2022-24042</w:t>
      </w:r>
    </w:p>
    <w:p w14:paraId="0CF291B2" w14:textId="77777777" w:rsidR="00280AEA" w:rsidRDefault="00280AEA"/>
    <w:p w14:paraId="50CC1A7A" w14:textId="77777777" w:rsidR="00280AEA" w:rsidRDefault="007231AE">
      <w:pPr>
        <w:tabs>
          <w:tab w:val="left" w:pos="1134"/>
          <w:tab w:val="left" w:pos="2417"/>
        </w:tabs>
        <w:spacing w:line="360" w:lineRule="auto"/>
        <w:ind w:firstLine="568"/>
        <w:jc w:val="both"/>
        <w:rPr>
          <w:szCs w:val="24"/>
          <w:lang w:eastAsia="lt-LT"/>
        </w:rPr>
      </w:pPr>
      <w:r>
        <w:rPr>
          <w:szCs w:val="24"/>
          <w:lang w:eastAsia="lt-LT"/>
        </w:rPr>
        <w:t>10.3.</w:t>
      </w:r>
      <w:r>
        <w:rPr>
          <w:szCs w:val="24"/>
          <w:lang w:eastAsia="lt-LT"/>
        </w:rPr>
        <w:tab/>
        <w:t xml:space="preserve">socialiai pažeidžiamų grupių integraciją į visuomenę. </w:t>
      </w:r>
    </w:p>
    <w:p w14:paraId="4120A43B" w14:textId="77777777" w:rsidR="00280AEA" w:rsidRDefault="007231AE">
      <w:pPr>
        <w:tabs>
          <w:tab w:val="left" w:pos="1069"/>
          <w:tab w:val="left" w:pos="1134"/>
          <w:tab w:val="num" w:pos="1276"/>
        </w:tabs>
        <w:spacing w:line="360" w:lineRule="auto"/>
        <w:ind w:firstLine="568"/>
        <w:jc w:val="both"/>
        <w:rPr>
          <w:szCs w:val="24"/>
          <w:lang w:eastAsia="lt-LT"/>
        </w:rPr>
      </w:pPr>
      <w:r>
        <w:rPr>
          <w:szCs w:val="24"/>
          <w:lang w:eastAsia="lt-LT"/>
        </w:rPr>
        <w:t>11.</w:t>
      </w:r>
      <w:r>
        <w:rPr>
          <w:szCs w:val="24"/>
          <w:lang w:eastAsia="lt-LT"/>
        </w:rPr>
        <w:tab/>
        <w:t>Tinkamos finansuoti išlaid</w:t>
      </w:r>
      <w:r>
        <w:rPr>
          <w:szCs w:val="24"/>
          <w:lang w:eastAsia="lt-LT"/>
        </w:rPr>
        <w:t xml:space="preserve">os: </w:t>
      </w:r>
    </w:p>
    <w:p w14:paraId="1C494ECA" w14:textId="77777777" w:rsidR="00280AEA" w:rsidRDefault="007231AE">
      <w:pPr>
        <w:tabs>
          <w:tab w:val="left" w:pos="1134"/>
          <w:tab w:val="left" w:pos="2417"/>
        </w:tabs>
        <w:spacing w:line="360" w:lineRule="auto"/>
        <w:ind w:firstLine="567"/>
        <w:jc w:val="both"/>
        <w:rPr>
          <w:szCs w:val="24"/>
          <w:lang w:eastAsia="lt-LT"/>
        </w:rPr>
      </w:pPr>
      <w:r>
        <w:rPr>
          <w:szCs w:val="24"/>
          <w:lang w:eastAsia="lt-LT"/>
        </w:rPr>
        <w:t>11.1.</w:t>
      </w:r>
      <w:r>
        <w:rPr>
          <w:szCs w:val="24"/>
          <w:lang w:eastAsia="lt-LT"/>
        </w:rPr>
        <w:tab/>
        <w:t>darbuotojų darbo užmokesčiui, įskaitant socialinio draudimo įmokas ir įmokas į Garantinį fondą;</w:t>
      </w:r>
    </w:p>
    <w:p w14:paraId="43606FAD" w14:textId="77777777" w:rsidR="00280AEA" w:rsidRDefault="007231AE">
      <w:pPr>
        <w:tabs>
          <w:tab w:val="left" w:pos="1134"/>
          <w:tab w:val="left" w:pos="2417"/>
        </w:tabs>
        <w:spacing w:line="360" w:lineRule="auto"/>
        <w:ind w:firstLine="567"/>
        <w:jc w:val="both"/>
        <w:rPr>
          <w:szCs w:val="24"/>
          <w:lang w:eastAsia="lt-LT"/>
        </w:rPr>
      </w:pPr>
      <w:r>
        <w:rPr>
          <w:szCs w:val="24"/>
          <w:lang w:eastAsia="lt-LT"/>
        </w:rPr>
        <w:t>11.2.</w:t>
      </w:r>
      <w:r>
        <w:rPr>
          <w:szCs w:val="24"/>
          <w:lang w:eastAsia="lt-LT"/>
        </w:rPr>
        <w:tab/>
        <w:t>autoriniams atlyginimams (pagal autorines sutartis) ir atlygiui už suteiktas paslaugas (pagal atlygintinų paslaugų sutartis), kai autorinius at</w:t>
      </w:r>
      <w:r>
        <w:rPr>
          <w:szCs w:val="24"/>
          <w:lang w:eastAsia="lt-LT"/>
        </w:rPr>
        <w:t>lyginimus gaunantys asmenys ir paslaugų teikėjai nėra paraišką teikiančios organizacijos darbuotojai;</w:t>
      </w:r>
    </w:p>
    <w:p w14:paraId="65A926F2" w14:textId="77777777" w:rsidR="00280AEA" w:rsidRDefault="007231AE">
      <w:pPr>
        <w:tabs>
          <w:tab w:val="left" w:pos="1134"/>
          <w:tab w:val="left" w:pos="2417"/>
        </w:tabs>
        <w:spacing w:line="360" w:lineRule="auto"/>
        <w:ind w:firstLine="567"/>
        <w:jc w:val="both"/>
        <w:rPr>
          <w:szCs w:val="24"/>
          <w:lang w:eastAsia="lt-LT"/>
        </w:rPr>
      </w:pPr>
      <w:r>
        <w:rPr>
          <w:szCs w:val="24"/>
          <w:lang w:eastAsia="lt-LT"/>
        </w:rPr>
        <w:t>11.3.</w:t>
      </w:r>
      <w:r>
        <w:rPr>
          <w:szCs w:val="24"/>
          <w:lang w:eastAsia="lt-LT"/>
        </w:rPr>
        <w:tab/>
        <w:t xml:space="preserve">užmokesčiui už buhalterinės apskaitos paslaugas pagal paslaugų teikimo sutartį, jei paslaugos perkamos iš buhalterinės apskaitos paslaugas </w:t>
      </w:r>
      <w:r>
        <w:rPr>
          <w:szCs w:val="24"/>
          <w:lang w:eastAsia="lt-LT"/>
        </w:rPr>
        <w:t>teikiančios įmonės (įstaigos) ar buhalterinės apskaitos paslaugas savarankiškai teikiančio asmens;</w:t>
      </w:r>
    </w:p>
    <w:p w14:paraId="25480FB8" w14:textId="77777777" w:rsidR="00280AEA" w:rsidRDefault="007231AE">
      <w:pPr>
        <w:tabs>
          <w:tab w:val="left" w:pos="1134"/>
          <w:tab w:val="left" w:pos="2417"/>
        </w:tabs>
        <w:spacing w:line="360" w:lineRule="auto"/>
        <w:ind w:firstLine="567"/>
        <w:jc w:val="both"/>
        <w:rPr>
          <w:szCs w:val="24"/>
          <w:lang w:eastAsia="lt-LT"/>
        </w:rPr>
      </w:pPr>
      <w:r>
        <w:rPr>
          <w:szCs w:val="24"/>
          <w:lang w:eastAsia="lt-LT"/>
        </w:rPr>
        <w:lastRenderedPageBreak/>
        <w:t>11.4.</w:t>
      </w:r>
      <w:r>
        <w:rPr>
          <w:szCs w:val="24"/>
          <w:lang w:eastAsia="lt-LT"/>
        </w:rPr>
        <w:tab/>
        <w:t>trumpalaikiam turtui įsigyti (įranga, priemonės, prekės ir reikmenys);</w:t>
      </w:r>
    </w:p>
    <w:p w14:paraId="588FDEB5" w14:textId="77777777" w:rsidR="00280AEA" w:rsidRDefault="007231AE">
      <w:pPr>
        <w:tabs>
          <w:tab w:val="left" w:pos="1134"/>
          <w:tab w:val="left" w:pos="2417"/>
        </w:tabs>
        <w:spacing w:line="360" w:lineRule="auto"/>
        <w:ind w:firstLine="567"/>
        <w:jc w:val="both"/>
        <w:rPr>
          <w:szCs w:val="24"/>
          <w:lang w:eastAsia="lt-LT"/>
        </w:rPr>
      </w:pPr>
      <w:r>
        <w:rPr>
          <w:szCs w:val="24"/>
          <w:lang w:eastAsia="lt-LT"/>
        </w:rPr>
        <w:t>11.5.</w:t>
      </w:r>
      <w:r>
        <w:rPr>
          <w:szCs w:val="24"/>
          <w:lang w:eastAsia="lt-LT"/>
        </w:rPr>
        <w:tab/>
        <w:t>ilgalaikiam materialiajam turtui įsigyti (ilgalaikiam materialiajam turtui</w:t>
      </w:r>
      <w:r>
        <w:rPr>
          <w:szCs w:val="24"/>
          <w:lang w:eastAsia="lt-LT"/>
        </w:rPr>
        <w:t>, kaip jis apibrėžtas Lietuvos Respublikos pridėtinės vertės mokesčio įstatyme ir kaip jo vertės nustatymas reglamentuotas Lietuvos Respublikos Vyriausybės 2009 m. birželio 10 d. nutarime Nr. 564 „Dėl minimalios ilgalaikio materialiojo turto vertės nustaty</w:t>
      </w:r>
      <w:r>
        <w:rPr>
          <w:szCs w:val="24"/>
          <w:lang w:eastAsia="lt-LT"/>
        </w:rPr>
        <w:t>mo ir Ilgalaikio turto nusidėvėjimo (amortizacijos) minimalių ir maksimalių ekonominių normatyvų viešojo sektoriaus subjektams sąrašo patvirtinimo“);</w:t>
      </w:r>
    </w:p>
    <w:p w14:paraId="225FAFEE" w14:textId="77777777" w:rsidR="00280AEA" w:rsidRDefault="007231AE">
      <w:pPr>
        <w:tabs>
          <w:tab w:val="left" w:pos="1134"/>
          <w:tab w:val="left" w:pos="1276"/>
          <w:tab w:val="num" w:pos="2417"/>
        </w:tabs>
        <w:spacing w:line="360" w:lineRule="auto"/>
        <w:ind w:firstLine="567"/>
        <w:jc w:val="both"/>
        <w:rPr>
          <w:szCs w:val="24"/>
          <w:lang w:eastAsia="lt-LT"/>
        </w:rPr>
      </w:pPr>
      <w:r>
        <w:rPr>
          <w:szCs w:val="24"/>
          <w:lang w:eastAsia="lt-LT"/>
        </w:rPr>
        <w:t>11.6.</w:t>
      </w:r>
      <w:r>
        <w:rPr>
          <w:szCs w:val="24"/>
          <w:lang w:eastAsia="lt-LT"/>
        </w:rPr>
        <w:tab/>
        <w:t>patalpų, skirtų veikloms vykdyti, eksploatavimo išlaidoms (šildymui, elektros energijai, vandentieki</w:t>
      </w:r>
      <w:r>
        <w:rPr>
          <w:szCs w:val="24"/>
          <w:lang w:eastAsia="lt-LT"/>
        </w:rPr>
        <w:t xml:space="preserve">ui ir kanalizacijai, kitai patalpų priežiūrai) apmokėti; </w:t>
      </w:r>
    </w:p>
    <w:p w14:paraId="4BECFFB2" w14:textId="77777777" w:rsidR="00280AEA" w:rsidRDefault="007231AE">
      <w:pPr>
        <w:tabs>
          <w:tab w:val="left" w:pos="1134"/>
          <w:tab w:val="left" w:pos="1276"/>
          <w:tab w:val="num" w:pos="2417"/>
        </w:tabs>
        <w:spacing w:line="360" w:lineRule="auto"/>
        <w:ind w:firstLine="567"/>
        <w:jc w:val="both"/>
        <w:rPr>
          <w:szCs w:val="24"/>
          <w:lang w:eastAsia="lt-LT"/>
        </w:rPr>
      </w:pPr>
      <w:r>
        <w:rPr>
          <w:szCs w:val="24"/>
          <w:lang w:eastAsia="lt-LT"/>
        </w:rPr>
        <w:t>11.7.</w:t>
      </w:r>
      <w:r>
        <w:rPr>
          <w:szCs w:val="24"/>
          <w:lang w:eastAsia="lt-LT"/>
        </w:rPr>
        <w:tab/>
        <w:t xml:space="preserve">patalpų, skirtų veikloms vykdyti, nuomai ir paprastojo remonto darbams; </w:t>
      </w:r>
    </w:p>
    <w:p w14:paraId="5E1A3F61" w14:textId="77777777" w:rsidR="00280AEA" w:rsidRDefault="007231AE">
      <w:pPr>
        <w:tabs>
          <w:tab w:val="left" w:pos="1134"/>
          <w:tab w:val="left" w:pos="1276"/>
          <w:tab w:val="num" w:pos="2417"/>
        </w:tabs>
        <w:spacing w:line="360" w:lineRule="auto"/>
        <w:ind w:firstLine="567"/>
        <w:jc w:val="both"/>
      </w:pPr>
      <w:r>
        <w:rPr>
          <w:szCs w:val="24"/>
          <w:lang w:eastAsia="lt-LT"/>
        </w:rPr>
        <w:t>11.8.</w:t>
      </w:r>
      <w:r>
        <w:rPr>
          <w:szCs w:val="24"/>
          <w:lang w:eastAsia="lt-LT"/>
        </w:rPr>
        <w:tab/>
        <w:t>transporto išlaidoms (pavėžėjimo paslaugai pirkti, degalams, viešojo transporto bilietams, transporto priemonių e</w:t>
      </w:r>
      <w:r>
        <w:rPr>
          <w:szCs w:val="24"/>
          <w:lang w:eastAsia="lt-LT"/>
        </w:rPr>
        <w:t>ksploatavimui, draudimui, remontui ir kt.) apmokėti;</w:t>
      </w:r>
    </w:p>
    <w:p w14:paraId="2FFE65C6" w14:textId="77777777" w:rsidR="00280AEA" w:rsidRDefault="007231AE">
      <w:pPr>
        <w:tabs>
          <w:tab w:val="left" w:pos="1134"/>
        </w:tabs>
        <w:spacing w:line="360" w:lineRule="auto"/>
        <w:ind w:firstLine="567"/>
        <w:jc w:val="both"/>
      </w:pPr>
      <w:r>
        <w:rPr>
          <w:szCs w:val="24"/>
          <w:lang w:eastAsia="lt-LT"/>
        </w:rPr>
        <w:t>11.9. išlaidos, patirtos teikiant socialines paslaugas užsieniečiams</w:t>
      </w:r>
      <w:r>
        <w:rPr>
          <w:b/>
          <w:szCs w:val="24"/>
          <w:lang w:eastAsia="lt-LT"/>
        </w:rPr>
        <w:t>;</w:t>
      </w:r>
    </w:p>
    <w:p w14:paraId="4D93283B" w14:textId="77777777" w:rsidR="00280AEA" w:rsidRDefault="007231AE">
      <w:pPr>
        <w:rPr>
          <w:rFonts w:eastAsia="MS Mincho"/>
          <w:i/>
          <w:iCs/>
          <w:sz w:val="20"/>
        </w:rPr>
      </w:pPr>
      <w:r>
        <w:rPr>
          <w:rFonts w:eastAsia="MS Mincho"/>
          <w:i/>
          <w:iCs/>
          <w:sz w:val="20"/>
        </w:rPr>
        <w:t>Papildyta papunkčiu:</w:t>
      </w:r>
    </w:p>
    <w:p w14:paraId="217B4E54" w14:textId="77777777" w:rsidR="00280AEA" w:rsidRDefault="007231AE">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TS-109</w:t>
        </w:r>
      </w:hyperlink>
      <w:r>
        <w:rPr>
          <w:rFonts w:eastAsia="MS Mincho"/>
          <w:i/>
          <w:iCs/>
          <w:sz w:val="20"/>
        </w:rPr>
        <w:t>, 2022-03-24, paskelbta TAR 2022-03-25, i. k. 2022-05853</w:t>
      </w:r>
    </w:p>
    <w:p w14:paraId="1278BFC4" w14:textId="77777777" w:rsidR="00280AEA" w:rsidRDefault="00280AEA"/>
    <w:p w14:paraId="3D616E1D" w14:textId="77777777" w:rsidR="00280AEA" w:rsidRDefault="007231AE">
      <w:pPr>
        <w:tabs>
          <w:tab w:val="num" w:pos="1134"/>
        </w:tabs>
        <w:spacing w:line="336" w:lineRule="auto"/>
        <w:ind w:firstLine="567"/>
        <w:jc w:val="both"/>
        <w:rPr>
          <w:szCs w:val="24"/>
          <w:lang w:eastAsia="lt-LT"/>
        </w:rPr>
      </w:pPr>
      <w:r>
        <w:rPr>
          <w:szCs w:val="24"/>
          <w:lang w:eastAsia="lt-LT"/>
        </w:rPr>
        <w:t xml:space="preserve">11.10. banko ar kitų kredito įstaigų mokesčiams apmokėti. </w:t>
      </w:r>
    </w:p>
    <w:p w14:paraId="5DCA12F1" w14:textId="77777777" w:rsidR="00280AEA" w:rsidRDefault="007231AE">
      <w:pPr>
        <w:rPr>
          <w:rFonts w:eastAsia="MS Mincho"/>
          <w:i/>
          <w:iCs/>
          <w:sz w:val="20"/>
        </w:rPr>
      </w:pPr>
      <w:r>
        <w:rPr>
          <w:rFonts w:eastAsia="MS Mincho"/>
          <w:i/>
          <w:iCs/>
          <w:sz w:val="20"/>
        </w:rPr>
        <w:t>Papildyta papunkčiu:</w:t>
      </w:r>
    </w:p>
    <w:p w14:paraId="2C45A189" w14:textId="77777777" w:rsidR="00280AEA" w:rsidRDefault="007231AE">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TS-371</w:t>
        </w:r>
      </w:hyperlink>
      <w:r>
        <w:rPr>
          <w:rFonts w:eastAsia="MS Mincho"/>
          <w:i/>
          <w:iCs/>
          <w:sz w:val="20"/>
        </w:rPr>
        <w:t>, 2022-11-24, paskelbta TAR 2022-11-28, i. k. 2022-24042</w:t>
      </w:r>
    </w:p>
    <w:p w14:paraId="0652D386" w14:textId="77777777" w:rsidR="00280AEA" w:rsidRDefault="00280AEA"/>
    <w:p w14:paraId="32896B7C" w14:textId="77777777" w:rsidR="00280AEA" w:rsidRDefault="007231AE">
      <w:pPr>
        <w:tabs>
          <w:tab w:val="left" w:pos="1069"/>
          <w:tab w:val="left" w:pos="1134"/>
          <w:tab w:val="num" w:pos="1276"/>
          <w:tab w:val="num" w:pos="1418"/>
        </w:tabs>
        <w:spacing w:line="360" w:lineRule="auto"/>
        <w:ind w:left="1069" w:hanging="502"/>
        <w:jc w:val="both"/>
        <w:rPr>
          <w:szCs w:val="24"/>
          <w:lang w:eastAsia="lt-LT"/>
        </w:rPr>
      </w:pPr>
      <w:r>
        <w:rPr>
          <w:szCs w:val="24"/>
          <w:lang w:eastAsia="lt-LT"/>
        </w:rPr>
        <w:t>12.</w:t>
      </w:r>
      <w:r>
        <w:rPr>
          <w:szCs w:val="24"/>
          <w:lang w:eastAsia="lt-LT"/>
        </w:rPr>
        <w:tab/>
        <w:t xml:space="preserve">Netinkamos finansuoti išlaidos: </w:t>
      </w:r>
    </w:p>
    <w:p w14:paraId="5CED498A" w14:textId="77777777" w:rsidR="00280AEA" w:rsidRDefault="007231AE">
      <w:pPr>
        <w:tabs>
          <w:tab w:val="left" w:pos="993"/>
          <w:tab w:val="left" w:pos="1134"/>
          <w:tab w:val="left" w:pos="1276"/>
          <w:tab w:val="num" w:pos="2417"/>
        </w:tabs>
        <w:spacing w:line="360" w:lineRule="auto"/>
        <w:ind w:firstLine="567"/>
        <w:jc w:val="both"/>
        <w:rPr>
          <w:szCs w:val="24"/>
          <w:lang w:eastAsia="lt-LT"/>
        </w:rPr>
      </w:pPr>
      <w:r>
        <w:rPr>
          <w:szCs w:val="24"/>
          <w:lang w:eastAsia="lt-LT"/>
        </w:rPr>
        <w:t>12.1.</w:t>
      </w:r>
      <w:r>
        <w:rPr>
          <w:szCs w:val="24"/>
          <w:lang w:eastAsia="lt-LT"/>
        </w:rPr>
        <w:tab/>
        <w:t>dengiamos iš kitų nacionalinių, Europos Sąjungos ar kitų paramos lėšų ir dubliuojančios gautas išlaidas;</w:t>
      </w:r>
    </w:p>
    <w:p w14:paraId="162B16A4" w14:textId="77777777" w:rsidR="00280AEA" w:rsidRDefault="007231AE">
      <w:pPr>
        <w:tabs>
          <w:tab w:val="left" w:pos="993"/>
          <w:tab w:val="left" w:pos="1134"/>
          <w:tab w:val="left" w:pos="1276"/>
          <w:tab w:val="num" w:pos="2417"/>
        </w:tabs>
        <w:spacing w:line="360" w:lineRule="auto"/>
        <w:ind w:firstLine="567"/>
        <w:jc w:val="both"/>
        <w:rPr>
          <w:szCs w:val="24"/>
          <w:lang w:eastAsia="lt-LT"/>
        </w:rPr>
      </w:pPr>
      <w:r>
        <w:rPr>
          <w:szCs w:val="24"/>
          <w:lang w:eastAsia="lt-LT"/>
        </w:rPr>
        <w:t>12.2.</w:t>
      </w:r>
      <w:r>
        <w:rPr>
          <w:szCs w:val="24"/>
          <w:lang w:eastAsia="lt-LT"/>
        </w:rPr>
        <w:tab/>
      </w:r>
      <w:r>
        <w:rPr>
          <w:szCs w:val="24"/>
          <w:lang w:eastAsia="lt-LT"/>
        </w:rPr>
        <w:t>neužregistruotos organizacijos apskaitoje ir nepagrįstos išlaidų apmokėjimą pagrindžiančiais ar įrodančiais dokumentais arba jų kopijomis;</w:t>
      </w:r>
    </w:p>
    <w:p w14:paraId="0E104D73" w14:textId="77777777" w:rsidR="00280AEA" w:rsidRDefault="007231AE">
      <w:pPr>
        <w:tabs>
          <w:tab w:val="left" w:pos="993"/>
          <w:tab w:val="left" w:pos="1134"/>
          <w:tab w:val="left" w:pos="1276"/>
          <w:tab w:val="num" w:pos="2417"/>
        </w:tabs>
        <w:spacing w:line="360" w:lineRule="auto"/>
        <w:ind w:firstLine="567"/>
        <w:jc w:val="both"/>
        <w:rPr>
          <w:szCs w:val="24"/>
          <w:lang w:eastAsia="lt-LT"/>
        </w:rPr>
      </w:pPr>
      <w:r>
        <w:rPr>
          <w:szCs w:val="24"/>
          <w:lang w:eastAsia="lt-LT"/>
        </w:rPr>
        <w:t>12.3.</w:t>
      </w:r>
      <w:r>
        <w:rPr>
          <w:szCs w:val="24"/>
          <w:lang w:eastAsia="lt-LT"/>
        </w:rPr>
        <w:tab/>
        <w:t xml:space="preserve">reprezentacinės išlaidos; </w:t>
      </w:r>
    </w:p>
    <w:p w14:paraId="2277ED47" w14:textId="77777777" w:rsidR="00280AEA" w:rsidRDefault="007231AE">
      <w:pPr>
        <w:tabs>
          <w:tab w:val="left" w:pos="993"/>
          <w:tab w:val="left" w:pos="1134"/>
          <w:tab w:val="left" w:pos="1276"/>
          <w:tab w:val="left" w:pos="2417"/>
        </w:tabs>
        <w:spacing w:line="360" w:lineRule="auto"/>
        <w:ind w:firstLine="567"/>
        <w:jc w:val="both"/>
        <w:rPr>
          <w:szCs w:val="24"/>
          <w:lang w:eastAsia="lt-LT"/>
        </w:rPr>
      </w:pPr>
      <w:r>
        <w:rPr>
          <w:szCs w:val="24"/>
          <w:lang w:eastAsia="lt-LT"/>
        </w:rPr>
        <w:t>12.4.</w:t>
      </w:r>
      <w:r>
        <w:rPr>
          <w:szCs w:val="24"/>
          <w:lang w:eastAsia="lt-LT"/>
        </w:rPr>
        <w:tab/>
        <w:t xml:space="preserve">tarptautinių kelionių išlaidoms apmokėti; </w:t>
      </w:r>
    </w:p>
    <w:p w14:paraId="6DD66E9E" w14:textId="77777777" w:rsidR="00280AEA" w:rsidRDefault="007231AE">
      <w:pPr>
        <w:tabs>
          <w:tab w:val="left" w:pos="993"/>
          <w:tab w:val="left" w:pos="1134"/>
          <w:tab w:val="left" w:pos="1276"/>
          <w:tab w:val="left" w:pos="2417"/>
        </w:tabs>
        <w:spacing w:line="360" w:lineRule="auto"/>
        <w:ind w:firstLine="567"/>
        <w:jc w:val="both"/>
        <w:rPr>
          <w:szCs w:val="24"/>
          <w:lang w:eastAsia="lt-LT"/>
        </w:rPr>
      </w:pPr>
      <w:r>
        <w:rPr>
          <w:szCs w:val="24"/>
          <w:lang w:eastAsia="lt-LT"/>
        </w:rPr>
        <w:t>12.5.</w:t>
      </w:r>
      <w:r>
        <w:rPr>
          <w:szCs w:val="24"/>
          <w:lang w:eastAsia="lt-LT"/>
        </w:rPr>
        <w:tab/>
        <w:t>žemės, nekilnojamojo turto pi</w:t>
      </w:r>
      <w:r>
        <w:rPr>
          <w:szCs w:val="24"/>
          <w:lang w:eastAsia="lt-LT"/>
        </w:rPr>
        <w:t>rkimo išlaidos;</w:t>
      </w:r>
    </w:p>
    <w:p w14:paraId="565E9B95" w14:textId="77777777" w:rsidR="00280AEA" w:rsidRDefault="007231AE">
      <w:pPr>
        <w:tabs>
          <w:tab w:val="left" w:pos="993"/>
          <w:tab w:val="left" w:pos="1134"/>
          <w:tab w:val="left" w:pos="1276"/>
          <w:tab w:val="left" w:pos="2417"/>
        </w:tabs>
        <w:spacing w:line="360" w:lineRule="auto"/>
        <w:ind w:firstLine="567"/>
        <w:jc w:val="both"/>
        <w:rPr>
          <w:szCs w:val="24"/>
          <w:lang w:eastAsia="lt-LT"/>
        </w:rPr>
      </w:pPr>
      <w:r>
        <w:rPr>
          <w:szCs w:val="24"/>
          <w:lang w:eastAsia="lt-LT"/>
        </w:rPr>
        <w:t>12.6.</w:t>
      </w:r>
      <w:r>
        <w:rPr>
          <w:szCs w:val="24"/>
          <w:lang w:eastAsia="lt-LT"/>
        </w:rPr>
        <w:tab/>
        <w:t>už suteiktas paskolas bankui (kredito įstaigai) mokamos palūkanos;</w:t>
      </w:r>
    </w:p>
    <w:p w14:paraId="06838A75" w14:textId="77777777" w:rsidR="00280AEA" w:rsidRDefault="007231AE">
      <w:pPr>
        <w:tabs>
          <w:tab w:val="left" w:pos="993"/>
          <w:tab w:val="left" w:pos="1134"/>
          <w:tab w:val="left" w:pos="1276"/>
          <w:tab w:val="left" w:pos="2417"/>
        </w:tabs>
        <w:spacing w:line="360" w:lineRule="auto"/>
        <w:ind w:firstLine="567"/>
        <w:jc w:val="both"/>
        <w:rPr>
          <w:szCs w:val="24"/>
          <w:lang w:eastAsia="lt-LT"/>
        </w:rPr>
      </w:pPr>
      <w:r>
        <w:rPr>
          <w:szCs w:val="24"/>
          <w:lang w:eastAsia="lt-LT"/>
        </w:rPr>
        <w:t>12.7.</w:t>
      </w:r>
      <w:r>
        <w:rPr>
          <w:szCs w:val="24"/>
          <w:lang w:eastAsia="lt-LT"/>
        </w:rPr>
        <w:tab/>
        <w:t>išperkamosios nuomos išlaidos;</w:t>
      </w:r>
    </w:p>
    <w:p w14:paraId="7F63707C" w14:textId="77777777" w:rsidR="00280AEA" w:rsidRDefault="007231AE">
      <w:pPr>
        <w:tabs>
          <w:tab w:val="left" w:pos="993"/>
          <w:tab w:val="left" w:pos="1134"/>
          <w:tab w:val="left" w:pos="1276"/>
          <w:tab w:val="left" w:pos="2417"/>
        </w:tabs>
        <w:spacing w:line="360" w:lineRule="auto"/>
        <w:ind w:firstLine="567"/>
        <w:jc w:val="both"/>
        <w:rPr>
          <w:szCs w:val="24"/>
          <w:lang w:eastAsia="lt-LT"/>
        </w:rPr>
      </w:pPr>
      <w:r>
        <w:rPr>
          <w:szCs w:val="24"/>
          <w:lang w:eastAsia="lt-LT"/>
        </w:rPr>
        <w:t>12.8.</w:t>
      </w:r>
      <w:r>
        <w:rPr>
          <w:szCs w:val="24"/>
          <w:lang w:eastAsia="lt-LT"/>
        </w:rPr>
        <w:tab/>
        <w:t>baudos, finansinės nuobaudos ir bylinėjimosi išlaidos, delspinigiai;</w:t>
      </w:r>
    </w:p>
    <w:p w14:paraId="24DF37EA" w14:textId="77777777" w:rsidR="00280AEA" w:rsidRDefault="007231AE">
      <w:pPr>
        <w:tabs>
          <w:tab w:val="left" w:pos="993"/>
          <w:tab w:val="left" w:pos="1134"/>
          <w:tab w:val="left" w:pos="1276"/>
          <w:tab w:val="left" w:pos="2417"/>
        </w:tabs>
        <w:spacing w:line="360" w:lineRule="auto"/>
        <w:ind w:firstLine="567"/>
        <w:jc w:val="both"/>
        <w:rPr>
          <w:szCs w:val="24"/>
          <w:lang w:eastAsia="lt-LT"/>
        </w:rPr>
      </w:pPr>
      <w:r>
        <w:rPr>
          <w:szCs w:val="24"/>
          <w:lang w:eastAsia="lt-LT"/>
        </w:rPr>
        <w:t>12.9.</w:t>
      </w:r>
      <w:r>
        <w:rPr>
          <w:szCs w:val="24"/>
          <w:lang w:eastAsia="lt-LT"/>
        </w:rPr>
        <w:tab/>
        <w:t>paslaugų, teikiamų už Lietuvos Respublikos terito</w:t>
      </w:r>
      <w:r>
        <w:rPr>
          <w:szCs w:val="24"/>
          <w:lang w:eastAsia="lt-LT"/>
        </w:rPr>
        <w:t>rijos ribų, išlaidos;</w:t>
      </w:r>
    </w:p>
    <w:p w14:paraId="2270D105" w14:textId="77777777" w:rsidR="00280AEA" w:rsidRDefault="007231AE">
      <w:pPr>
        <w:tabs>
          <w:tab w:val="left" w:pos="993"/>
          <w:tab w:val="left" w:pos="1134"/>
          <w:tab w:val="left" w:pos="1276"/>
          <w:tab w:val="left" w:pos="2417"/>
        </w:tabs>
        <w:spacing w:line="360" w:lineRule="auto"/>
        <w:ind w:firstLine="567"/>
        <w:jc w:val="both"/>
        <w:rPr>
          <w:szCs w:val="24"/>
          <w:lang w:eastAsia="lt-LT"/>
        </w:rPr>
      </w:pPr>
      <w:r>
        <w:rPr>
          <w:szCs w:val="24"/>
          <w:lang w:eastAsia="lt-LT"/>
        </w:rPr>
        <w:t>12.10.</w:t>
      </w:r>
      <w:r>
        <w:rPr>
          <w:szCs w:val="24"/>
          <w:lang w:eastAsia="lt-LT"/>
        </w:rPr>
        <w:tab/>
        <w:t>užsienio svečių dalyvavimo (kelionės, maitinimo, apgyvendinimo ir kt.) teikiant paslaugas išlaidos;</w:t>
      </w:r>
    </w:p>
    <w:p w14:paraId="5D0F6B74" w14:textId="77777777" w:rsidR="00280AEA" w:rsidRDefault="007231AE">
      <w:pPr>
        <w:tabs>
          <w:tab w:val="left" w:pos="993"/>
          <w:tab w:val="left" w:pos="1134"/>
          <w:tab w:val="left" w:pos="1276"/>
          <w:tab w:val="left" w:pos="2417"/>
        </w:tabs>
        <w:spacing w:line="360" w:lineRule="auto"/>
        <w:ind w:firstLine="567"/>
        <w:jc w:val="both"/>
        <w:rPr>
          <w:szCs w:val="24"/>
          <w:lang w:eastAsia="lt-LT"/>
        </w:rPr>
      </w:pPr>
      <w:r>
        <w:rPr>
          <w:szCs w:val="24"/>
          <w:lang w:eastAsia="lt-LT"/>
        </w:rPr>
        <w:t>12.11.</w:t>
      </w:r>
      <w:r>
        <w:rPr>
          <w:szCs w:val="24"/>
          <w:lang w:eastAsia="lt-LT"/>
        </w:rPr>
        <w:tab/>
        <w:t>maistpinigiai, tiesiogiai mokami asmenims;</w:t>
      </w:r>
    </w:p>
    <w:p w14:paraId="339A3BA6" w14:textId="77777777" w:rsidR="00280AEA" w:rsidRDefault="007231AE">
      <w:pPr>
        <w:tabs>
          <w:tab w:val="left" w:pos="993"/>
          <w:tab w:val="left" w:pos="1134"/>
          <w:tab w:val="left" w:pos="1276"/>
          <w:tab w:val="left" w:pos="2417"/>
        </w:tabs>
        <w:spacing w:line="360" w:lineRule="auto"/>
        <w:ind w:firstLine="567"/>
        <w:jc w:val="both"/>
        <w:rPr>
          <w:szCs w:val="24"/>
          <w:lang w:eastAsia="lt-LT"/>
        </w:rPr>
      </w:pPr>
      <w:r>
        <w:rPr>
          <w:szCs w:val="24"/>
          <w:lang w:eastAsia="lt-LT"/>
        </w:rPr>
        <w:t>12.12.</w:t>
      </w:r>
      <w:r>
        <w:rPr>
          <w:szCs w:val="24"/>
          <w:lang w:eastAsia="lt-LT"/>
        </w:rPr>
        <w:tab/>
        <w:t>išmokos, pašalpos;</w:t>
      </w:r>
    </w:p>
    <w:p w14:paraId="3EEF2878" w14:textId="77777777" w:rsidR="00280AEA" w:rsidRDefault="007231AE">
      <w:pPr>
        <w:tabs>
          <w:tab w:val="left" w:pos="993"/>
          <w:tab w:val="left" w:pos="1134"/>
          <w:tab w:val="left" w:pos="1276"/>
          <w:tab w:val="left" w:pos="2417"/>
        </w:tabs>
        <w:spacing w:line="360" w:lineRule="auto"/>
        <w:ind w:firstLine="567"/>
        <w:jc w:val="both"/>
        <w:rPr>
          <w:szCs w:val="24"/>
          <w:lang w:eastAsia="lt-LT"/>
        </w:rPr>
      </w:pPr>
      <w:r>
        <w:rPr>
          <w:szCs w:val="24"/>
          <w:lang w:eastAsia="lt-LT"/>
        </w:rPr>
        <w:t>12.13.</w:t>
      </w:r>
      <w:r>
        <w:rPr>
          <w:szCs w:val="24"/>
          <w:lang w:eastAsia="lt-LT"/>
        </w:rPr>
        <w:tab/>
        <w:t>išlaidos licencijuotoms asmens sveikatos pri</w:t>
      </w:r>
      <w:r>
        <w:rPr>
          <w:szCs w:val="24"/>
          <w:lang w:eastAsia="lt-LT"/>
        </w:rPr>
        <w:t>ežiūros paslaugoms (masažams, kineziterapijai ir kt.) įsigyti;</w:t>
      </w:r>
    </w:p>
    <w:p w14:paraId="77F06346" w14:textId="77777777" w:rsidR="00280AEA" w:rsidRDefault="007231AE">
      <w:pPr>
        <w:tabs>
          <w:tab w:val="left" w:pos="993"/>
          <w:tab w:val="left" w:pos="1134"/>
          <w:tab w:val="left" w:pos="1276"/>
          <w:tab w:val="left" w:pos="2417"/>
        </w:tabs>
        <w:spacing w:line="360" w:lineRule="auto"/>
        <w:ind w:firstLine="567"/>
        <w:jc w:val="both"/>
        <w:rPr>
          <w:szCs w:val="24"/>
          <w:lang w:eastAsia="lt-LT"/>
        </w:rPr>
      </w:pPr>
      <w:r>
        <w:rPr>
          <w:szCs w:val="24"/>
          <w:lang w:eastAsia="lt-LT"/>
        </w:rPr>
        <w:lastRenderedPageBreak/>
        <w:t>12.14.</w:t>
      </w:r>
      <w:r>
        <w:rPr>
          <w:szCs w:val="24"/>
          <w:lang w:eastAsia="lt-LT"/>
        </w:rPr>
        <w:tab/>
        <w:t>nėra susijusios su organizacijos vykdoma veikla.</w:t>
      </w:r>
    </w:p>
    <w:p w14:paraId="5C1D72E8" w14:textId="77777777" w:rsidR="00280AEA" w:rsidRDefault="007231AE">
      <w:pPr>
        <w:tabs>
          <w:tab w:val="left" w:pos="993"/>
          <w:tab w:val="left" w:pos="1069"/>
          <w:tab w:val="left" w:pos="1134"/>
          <w:tab w:val="left" w:pos="1276"/>
        </w:tabs>
        <w:spacing w:line="360" w:lineRule="auto"/>
        <w:ind w:firstLine="567"/>
        <w:jc w:val="both"/>
        <w:rPr>
          <w:szCs w:val="24"/>
          <w:lang w:eastAsia="lt-LT"/>
        </w:rPr>
      </w:pPr>
      <w:r>
        <w:rPr>
          <w:szCs w:val="24"/>
          <w:lang w:eastAsia="lt-LT"/>
        </w:rPr>
        <w:t>13.</w:t>
      </w:r>
      <w:r>
        <w:rPr>
          <w:szCs w:val="24"/>
          <w:lang w:eastAsia="lt-LT"/>
        </w:rPr>
        <w:tab/>
        <w:t xml:space="preserve">Tinkamos finansuoti organizacijos vykdymo išlaidos tiesiogiai susijusios su jos veikla, numatyta organizacijos steigimo dokumentuose </w:t>
      </w:r>
      <w:r>
        <w:rPr>
          <w:szCs w:val="24"/>
          <w:lang w:eastAsia="lt-LT"/>
        </w:rPr>
        <w:t>– realios, išlaidų pobūdžiu ir kiekiu bei patiriamos įgyvendinimo metu ir suplanuotos, atsižvelgiant į vidutines rinkos kainas.</w:t>
      </w:r>
    </w:p>
    <w:p w14:paraId="70CE1F7F" w14:textId="77777777" w:rsidR="00280AEA" w:rsidRDefault="007231AE">
      <w:pPr>
        <w:tabs>
          <w:tab w:val="left" w:pos="993"/>
          <w:tab w:val="left" w:pos="1069"/>
          <w:tab w:val="left" w:pos="1134"/>
          <w:tab w:val="left" w:pos="1276"/>
        </w:tabs>
        <w:spacing w:line="360" w:lineRule="auto"/>
        <w:ind w:firstLine="567"/>
        <w:jc w:val="both"/>
        <w:rPr>
          <w:szCs w:val="24"/>
          <w:lang w:eastAsia="lt-LT"/>
        </w:rPr>
      </w:pPr>
      <w:r>
        <w:rPr>
          <w:szCs w:val="24"/>
          <w:lang w:eastAsia="lt-LT"/>
        </w:rPr>
        <w:t>14.</w:t>
      </w:r>
      <w:r>
        <w:rPr>
          <w:szCs w:val="24"/>
          <w:lang w:eastAsia="lt-LT"/>
        </w:rPr>
        <w:tab/>
        <w:t>Visos reikalingos prekės, darbai ir paslaugos privalo būti perkamos vadovaujantis Lietuvos Respublikos viešųjų pirkimų įstat</w:t>
      </w:r>
      <w:r>
        <w:rPr>
          <w:szCs w:val="24"/>
          <w:lang w:eastAsia="lt-LT"/>
        </w:rPr>
        <w:t>ymu.</w:t>
      </w:r>
    </w:p>
    <w:p w14:paraId="2E9B3696" w14:textId="77777777" w:rsidR="00280AEA" w:rsidRDefault="00280AEA">
      <w:pPr>
        <w:jc w:val="center"/>
        <w:rPr>
          <w:b/>
          <w:bCs/>
          <w:szCs w:val="24"/>
          <w:lang w:eastAsia="lt-LT"/>
        </w:rPr>
      </w:pPr>
    </w:p>
    <w:p w14:paraId="1389DE41" w14:textId="77777777" w:rsidR="00280AEA" w:rsidRDefault="007231AE">
      <w:pPr>
        <w:jc w:val="center"/>
        <w:rPr>
          <w:b/>
          <w:bCs/>
          <w:szCs w:val="24"/>
          <w:lang w:eastAsia="lt-LT"/>
        </w:rPr>
      </w:pPr>
      <w:r>
        <w:rPr>
          <w:b/>
          <w:bCs/>
          <w:szCs w:val="24"/>
          <w:lang w:eastAsia="lt-LT"/>
        </w:rPr>
        <w:t>III SKYRIUS</w:t>
      </w:r>
    </w:p>
    <w:p w14:paraId="2B201B36" w14:textId="77777777" w:rsidR="00280AEA" w:rsidRDefault="007231AE">
      <w:pPr>
        <w:jc w:val="center"/>
        <w:rPr>
          <w:b/>
          <w:bCs/>
          <w:szCs w:val="24"/>
          <w:lang w:eastAsia="lt-LT"/>
        </w:rPr>
      </w:pPr>
      <w:r>
        <w:rPr>
          <w:b/>
          <w:bCs/>
          <w:szCs w:val="24"/>
          <w:lang w:eastAsia="lt-LT"/>
        </w:rPr>
        <w:t xml:space="preserve">PARAIŠKOS TEIKIMAS </w:t>
      </w:r>
    </w:p>
    <w:p w14:paraId="09C0B7EB" w14:textId="77777777" w:rsidR="00280AEA" w:rsidRDefault="00280AEA">
      <w:pPr>
        <w:tabs>
          <w:tab w:val="left" w:pos="540"/>
          <w:tab w:val="left" w:pos="900"/>
        </w:tabs>
        <w:spacing w:line="360" w:lineRule="auto"/>
        <w:ind w:firstLine="765"/>
        <w:rPr>
          <w:szCs w:val="24"/>
          <w:lang w:eastAsia="lt-LT"/>
        </w:rPr>
      </w:pPr>
    </w:p>
    <w:p w14:paraId="415C68EB" w14:textId="77777777" w:rsidR="00280AEA" w:rsidRDefault="007231AE">
      <w:pPr>
        <w:tabs>
          <w:tab w:val="left" w:pos="1069"/>
          <w:tab w:val="left" w:pos="1134"/>
        </w:tabs>
        <w:spacing w:line="360" w:lineRule="auto"/>
        <w:ind w:firstLine="567"/>
        <w:jc w:val="both"/>
      </w:pPr>
      <w:r>
        <w:t>15.</w:t>
      </w:r>
      <w:r>
        <w:tab/>
      </w:r>
      <w:r>
        <w:t xml:space="preserve">Savivaldybės tarybai patvirtinus Savivaldybės biudžetą, Savivaldybės Socialinės paramos skyrius per 20 darbo dienų skelbia informaciją apie prašymų priėmimą Savivaldybės interneto svetainėje www.krs.lt. </w:t>
      </w:r>
    </w:p>
    <w:p w14:paraId="1131E234" w14:textId="77777777" w:rsidR="00280AEA" w:rsidRDefault="007231AE">
      <w:pPr>
        <w:tabs>
          <w:tab w:val="left" w:pos="1069"/>
          <w:tab w:val="left" w:pos="1134"/>
        </w:tabs>
        <w:spacing w:line="360" w:lineRule="auto"/>
        <w:ind w:firstLine="567"/>
        <w:jc w:val="both"/>
      </w:pPr>
      <w:r>
        <w:t>16.</w:t>
      </w:r>
      <w:r>
        <w:tab/>
        <w:t xml:space="preserve">Organizacija siekdama gauti finansavimą užpildo </w:t>
      </w:r>
      <w:r>
        <w:t xml:space="preserve">paraišką (1 priedas) lietuvių kalba, kompiuteriu, kartu su pridedamais dokumentais tvarkingai susegama. Paraiška pasirašyta vadovo arba jo įgalioto asmens paprastu arba elektroniniu parašu. </w:t>
      </w:r>
    </w:p>
    <w:p w14:paraId="41BFAEC5" w14:textId="77777777" w:rsidR="00280AEA" w:rsidRDefault="007231AE">
      <w:pPr>
        <w:tabs>
          <w:tab w:val="left" w:pos="1069"/>
          <w:tab w:val="left" w:pos="1134"/>
        </w:tabs>
        <w:spacing w:line="360" w:lineRule="auto"/>
        <w:ind w:firstLine="567"/>
        <w:jc w:val="both"/>
      </w:pPr>
      <w:r>
        <w:t>17.</w:t>
      </w:r>
      <w:r>
        <w:tab/>
        <w:t>Kartu su paraiška privaloma pateikti šiuos dokumentus:</w:t>
      </w:r>
    </w:p>
    <w:p w14:paraId="71A09926" w14:textId="77777777" w:rsidR="00280AEA" w:rsidRDefault="007231AE">
      <w:pPr>
        <w:tabs>
          <w:tab w:val="left" w:pos="1134"/>
          <w:tab w:val="num" w:pos="2417"/>
        </w:tabs>
        <w:spacing w:line="360" w:lineRule="auto"/>
        <w:ind w:firstLine="567"/>
        <w:jc w:val="both"/>
        <w:rPr>
          <w:szCs w:val="24"/>
        </w:rPr>
      </w:pPr>
      <w:r>
        <w:rPr>
          <w:szCs w:val="24"/>
        </w:rPr>
        <w:t>17.1.</w:t>
      </w:r>
      <w:r>
        <w:rPr>
          <w:szCs w:val="24"/>
        </w:rPr>
        <w:tab/>
      </w:r>
      <w:r>
        <w:rPr>
          <w:szCs w:val="24"/>
        </w:rPr>
        <w:t>organizacijos steigimo dokumentų kopijas (įstatų (nuostatų), registravimo pažymėjimo) (įstatų (nuostatų) neprivalo pateikti religinės bendruomenės ar bendrijos, kurios teikia kanonų išrašą);</w:t>
      </w:r>
    </w:p>
    <w:p w14:paraId="392041FD" w14:textId="77777777" w:rsidR="00280AEA" w:rsidRDefault="007231AE">
      <w:pPr>
        <w:tabs>
          <w:tab w:val="left" w:pos="1134"/>
          <w:tab w:val="num" w:pos="2417"/>
        </w:tabs>
        <w:spacing w:line="360" w:lineRule="auto"/>
        <w:ind w:firstLine="567"/>
        <w:jc w:val="both"/>
        <w:rPr>
          <w:szCs w:val="24"/>
        </w:rPr>
      </w:pPr>
      <w:r>
        <w:rPr>
          <w:szCs w:val="24"/>
        </w:rPr>
        <w:t>17.2.</w:t>
      </w:r>
      <w:r>
        <w:rPr>
          <w:szCs w:val="24"/>
        </w:rPr>
        <w:tab/>
        <w:t>jei pareiškėjui atstovauja ne jo vadovas, – dokumentą, patv</w:t>
      </w:r>
      <w:r>
        <w:rPr>
          <w:szCs w:val="24"/>
        </w:rPr>
        <w:t>irtinantį asmens teisę veikti pareiškėjo vardu;</w:t>
      </w:r>
    </w:p>
    <w:p w14:paraId="25905211" w14:textId="77777777" w:rsidR="00280AEA" w:rsidRDefault="007231AE">
      <w:pPr>
        <w:tabs>
          <w:tab w:val="left" w:pos="1134"/>
          <w:tab w:val="num" w:pos="2417"/>
        </w:tabs>
        <w:spacing w:line="360" w:lineRule="auto"/>
        <w:ind w:firstLine="567"/>
        <w:jc w:val="both"/>
        <w:rPr>
          <w:szCs w:val="24"/>
        </w:rPr>
      </w:pPr>
      <w:r>
        <w:rPr>
          <w:szCs w:val="24"/>
        </w:rPr>
        <w:t>17.3.</w:t>
      </w:r>
      <w:r>
        <w:rPr>
          <w:szCs w:val="24"/>
        </w:rPr>
        <w:tab/>
      </w:r>
      <w:r>
        <w:t>organizacijos teisę naudotis nekilnojamuoju turtu patvirtinančius dokumentus ar jų kopijas (jeigu reikalingos patalpos veiklai vykdyti);</w:t>
      </w:r>
    </w:p>
    <w:p w14:paraId="2CA910C5" w14:textId="77777777" w:rsidR="00280AEA" w:rsidRDefault="007231AE">
      <w:pPr>
        <w:tabs>
          <w:tab w:val="left" w:pos="1134"/>
          <w:tab w:val="num" w:pos="2417"/>
        </w:tabs>
        <w:spacing w:line="360" w:lineRule="auto"/>
        <w:ind w:firstLine="567"/>
        <w:jc w:val="both"/>
        <w:rPr>
          <w:szCs w:val="24"/>
        </w:rPr>
      </w:pPr>
      <w:r>
        <w:rPr>
          <w:szCs w:val="24"/>
        </w:rPr>
        <w:t>17.4.</w:t>
      </w:r>
      <w:r>
        <w:rPr>
          <w:szCs w:val="24"/>
        </w:rPr>
        <w:tab/>
      </w:r>
      <w:r>
        <w:t>asmens, turinčio teisę veikti organizacijos vardu, pasirašy</w:t>
      </w:r>
      <w:r>
        <w:t>tą pažymą, kurioje nurodoma, kad:</w:t>
      </w:r>
    </w:p>
    <w:p w14:paraId="6CF5310D" w14:textId="77777777" w:rsidR="00280AEA" w:rsidRDefault="007231AE">
      <w:pPr>
        <w:tabs>
          <w:tab w:val="left" w:pos="1134"/>
          <w:tab w:val="left" w:pos="1276"/>
          <w:tab w:val="num" w:pos="1571"/>
        </w:tabs>
        <w:spacing w:line="360" w:lineRule="auto"/>
        <w:ind w:firstLine="567"/>
        <w:jc w:val="both"/>
        <w:rPr>
          <w:szCs w:val="24"/>
        </w:rPr>
      </w:pPr>
      <w:r>
        <w:rPr>
          <w:szCs w:val="24"/>
        </w:rPr>
        <w:t>17.4.1.</w:t>
      </w:r>
      <w:r>
        <w:rPr>
          <w:szCs w:val="24"/>
        </w:rPr>
        <w:tab/>
        <w:t xml:space="preserve">organizacija nėra likviduojama; </w:t>
      </w:r>
    </w:p>
    <w:p w14:paraId="1567B79C" w14:textId="77777777" w:rsidR="00280AEA" w:rsidRDefault="007231AE">
      <w:pPr>
        <w:tabs>
          <w:tab w:val="left" w:pos="1134"/>
          <w:tab w:val="left" w:pos="1276"/>
          <w:tab w:val="num" w:pos="1571"/>
        </w:tabs>
        <w:spacing w:line="360" w:lineRule="auto"/>
        <w:ind w:firstLine="567"/>
        <w:jc w:val="both"/>
        <w:rPr>
          <w:szCs w:val="24"/>
        </w:rPr>
      </w:pPr>
      <w:r>
        <w:rPr>
          <w:szCs w:val="24"/>
        </w:rPr>
        <w:t>17.4.2.</w:t>
      </w:r>
      <w:r>
        <w:rPr>
          <w:szCs w:val="24"/>
        </w:rPr>
        <w:tab/>
        <w:t xml:space="preserve">neturi neįvykdytų mokesčių ar socialinio draudimo įmokų mokėjimo įsipareigojimų, </w:t>
      </w:r>
      <w:r>
        <w:t>viršijančių 150 Eur (vienas šimtas penkiasdešimt eurų);</w:t>
      </w:r>
      <w:r>
        <w:rPr>
          <w:szCs w:val="24"/>
        </w:rPr>
        <w:t xml:space="preserve"> </w:t>
      </w:r>
    </w:p>
    <w:p w14:paraId="46FBA720" w14:textId="77777777" w:rsidR="00280AEA" w:rsidRDefault="007231AE">
      <w:pPr>
        <w:tabs>
          <w:tab w:val="left" w:pos="1276"/>
          <w:tab w:val="left" w:pos="1571"/>
        </w:tabs>
        <w:spacing w:line="360" w:lineRule="auto"/>
        <w:ind w:firstLine="567"/>
        <w:jc w:val="both"/>
        <w:rPr>
          <w:szCs w:val="24"/>
        </w:rPr>
      </w:pPr>
      <w:r>
        <w:rPr>
          <w:szCs w:val="24"/>
        </w:rPr>
        <w:t>17.4.3.</w:t>
      </w:r>
      <w:r>
        <w:rPr>
          <w:szCs w:val="24"/>
        </w:rPr>
        <w:tab/>
      </w:r>
      <w:r>
        <w:rPr>
          <w:szCs w:val="24"/>
        </w:rPr>
        <w:t xml:space="preserve">paraiškoje ir jos prieduose nepateikė klaidinamos informacijos; </w:t>
      </w:r>
    </w:p>
    <w:p w14:paraId="3F474D18" w14:textId="77777777" w:rsidR="00280AEA" w:rsidRDefault="007231AE">
      <w:pPr>
        <w:tabs>
          <w:tab w:val="left" w:pos="1276"/>
          <w:tab w:val="left" w:pos="1571"/>
        </w:tabs>
        <w:spacing w:line="360" w:lineRule="auto"/>
        <w:ind w:firstLine="567"/>
        <w:jc w:val="both"/>
        <w:rPr>
          <w:szCs w:val="24"/>
        </w:rPr>
      </w:pPr>
      <w:r>
        <w:rPr>
          <w:szCs w:val="24"/>
        </w:rPr>
        <w:t>17.4.4.</w:t>
      </w:r>
      <w:r>
        <w:rPr>
          <w:szCs w:val="24"/>
        </w:rPr>
        <w:tab/>
        <w:t xml:space="preserve">nevyksta teisminiai ginčai dėl organizacijos padarytų finansinių pažeidimų ar nėra įsiteisėjęs teismo sprendimas, kad organizacija pažeidė kitą sutartį dėl paramos skyrimo iš Europos </w:t>
      </w:r>
      <w:r>
        <w:rPr>
          <w:szCs w:val="24"/>
        </w:rPr>
        <w:t xml:space="preserve">Sąjungos arba Lietuvos Respublikos valstybės biudžeto; </w:t>
      </w:r>
    </w:p>
    <w:p w14:paraId="2D655CB9" w14:textId="77777777" w:rsidR="00280AEA" w:rsidRDefault="007231AE">
      <w:pPr>
        <w:tabs>
          <w:tab w:val="left" w:pos="1276"/>
          <w:tab w:val="num" w:pos="1571"/>
        </w:tabs>
        <w:spacing w:line="360" w:lineRule="auto"/>
        <w:ind w:firstLine="567"/>
        <w:jc w:val="both"/>
        <w:rPr>
          <w:szCs w:val="24"/>
        </w:rPr>
      </w:pPr>
      <w:r>
        <w:rPr>
          <w:szCs w:val="24"/>
        </w:rPr>
        <w:t>17.4.5.</w:t>
      </w:r>
      <w:r>
        <w:rPr>
          <w:szCs w:val="24"/>
        </w:rPr>
        <w:tab/>
        <w:t>organizacija yra pateikusi finansinių ataskaitų rinkinį ir veiklos ataskaitą Juridinių asmenų registro tvarkytojui;</w:t>
      </w:r>
    </w:p>
    <w:p w14:paraId="24A2F83B" w14:textId="77777777" w:rsidR="00280AEA" w:rsidRDefault="007231AE">
      <w:pPr>
        <w:tabs>
          <w:tab w:val="left" w:pos="1276"/>
          <w:tab w:val="left" w:pos="2417"/>
        </w:tabs>
        <w:spacing w:line="360" w:lineRule="auto"/>
        <w:ind w:firstLine="567"/>
        <w:jc w:val="both"/>
        <w:rPr>
          <w:szCs w:val="24"/>
        </w:rPr>
      </w:pPr>
      <w:r>
        <w:rPr>
          <w:szCs w:val="24"/>
        </w:rPr>
        <w:lastRenderedPageBreak/>
        <w:t>17.5.</w:t>
      </w:r>
      <w:r>
        <w:rPr>
          <w:szCs w:val="24"/>
        </w:rPr>
        <w:tab/>
        <w:t>kitus dokumentus, atsižvelgiant į paraiškos pobūdį (pvz., nuomos sutar</w:t>
      </w:r>
      <w:r>
        <w:rPr>
          <w:szCs w:val="24"/>
        </w:rPr>
        <w:t>tis, išsilavinimą pateisinantys dokumentai, išankstinės sąskaitos faktūros ir kt.).</w:t>
      </w:r>
    </w:p>
    <w:p w14:paraId="1B19ACCD" w14:textId="77777777" w:rsidR="00280AEA" w:rsidRDefault="007231AE">
      <w:pPr>
        <w:tabs>
          <w:tab w:val="left" w:pos="1069"/>
          <w:tab w:val="num" w:pos="1134"/>
        </w:tabs>
        <w:spacing w:line="360" w:lineRule="auto"/>
        <w:ind w:firstLine="567"/>
        <w:jc w:val="both"/>
        <w:rPr>
          <w:szCs w:val="24"/>
        </w:rPr>
      </w:pPr>
      <w:r>
        <w:rPr>
          <w:szCs w:val="24"/>
        </w:rPr>
        <w:t>18.</w:t>
      </w:r>
      <w:r>
        <w:rPr>
          <w:szCs w:val="24"/>
        </w:rPr>
        <w:tab/>
      </w:r>
      <w:r>
        <w:rPr>
          <w:rFonts w:eastAsia="Calibri"/>
          <w:szCs w:val="24"/>
          <w:lang w:bidi="he-IL"/>
        </w:rPr>
        <w:t xml:space="preserve">Organizacija teisės aktų nustatyta tvarka turi būti tinkamai atsiskaičiusi už ankstesniais metais iš Kauno rajono savivaldybės biudžeto skirtų (jeigu buvo skirta) lėšų </w:t>
      </w:r>
      <w:r>
        <w:rPr>
          <w:rFonts w:eastAsia="Calibri"/>
          <w:szCs w:val="24"/>
          <w:lang w:bidi="he-IL"/>
        </w:rPr>
        <w:t>panaudojimą.</w:t>
      </w:r>
    </w:p>
    <w:p w14:paraId="4307053F" w14:textId="77777777" w:rsidR="00280AEA" w:rsidRDefault="007231AE">
      <w:pPr>
        <w:tabs>
          <w:tab w:val="left" w:pos="1069"/>
          <w:tab w:val="left" w:pos="1134"/>
        </w:tabs>
        <w:spacing w:line="360" w:lineRule="auto"/>
        <w:ind w:firstLine="567"/>
        <w:jc w:val="both"/>
        <w:rPr>
          <w:szCs w:val="24"/>
        </w:rPr>
      </w:pPr>
      <w:r>
        <w:rPr>
          <w:szCs w:val="24"/>
        </w:rPr>
        <w:t>19.</w:t>
      </w:r>
      <w:r>
        <w:rPr>
          <w:szCs w:val="24"/>
        </w:rPr>
        <w:tab/>
        <w:t>Paraiška gali būti siunčiama elektroniniu paštu parama@krs.lt, pateikta paštu registruotu laišku, įteikta pašto kurjerio arba organizacijos ar jos įgalioto asmens adresu – Kauno rajono savivaldybės administracijos Socialinės paramos skyriu</w:t>
      </w:r>
      <w:r>
        <w:rPr>
          <w:szCs w:val="24"/>
        </w:rPr>
        <w:t>i, Savanorių pr. 371,</w:t>
      </w:r>
      <w:r>
        <w:rPr>
          <w:szCs w:val="24"/>
        </w:rPr>
        <w:br/>
        <w:t xml:space="preserve"> LT-49500 Kaunas. </w:t>
      </w:r>
    </w:p>
    <w:p w14:paraId="7F611461" w14:textId="77777777" w:rsidR="00280AEA" w:rsidRDefault="007231AE">
      <w:pPr>
        <w:tabs>
          <w:tab w:val="left" w:pos="1069"/>
          <w:tab w:val="left" w:pos="1134"/>
        </w:tabs>
        <w:spacing w:line="360" w:lineRule="auto"/>
        <w:ind w:firstLine="567"/>
        <w:jc w:val="both"/>
        <w:rPr>
          <w:szCs w:val="24"/>
          <w:lang w:eastAsia="lt-LT"/>
        </w:rPr>
      </w:pPr>
      <w:r>
        <w:rPr>
          <w:szCs w:val="24"/>
          <w:lang w:eastAsia="lt-LT"/>
        </w:rPr>
        <w:t>20.</w:t>
      </w:r>
      <w:r>
        <w:rPr>
          <w:szCs w:val="24"/>
          <w:lang w:eastAsia="lt-LT"/>
        </w:rPr>
        <w:tab/>
        <w:t xml:space="preserve">Savivaldybės administracijos Socialinės paramos skyriaus atsakingas darbuotojas (toliau – Savivaldybės atsakingas darbuotojas) teikia konsultacijas organizacijai paraiškos pildymo ir teikimo </w:t>
      </w:r>
      <w:r>
        <w:rPr>
          <w:szCs w:val="24"/>
          <w:lang w:eastAsia="lt-LT"/>
        </w:rPr>
        <w:t>klausimais.</w:t>
      </w:r>
    </w:p>
    <w:p w14:paraId="4A57CCEA" w14:textId="77777777" w:rsidR="00280AEA" w:rsidRDefault="00280AEA">
      <w:pPr>
        <w:tabs>
          <w:tab w:val="left" w:pos="720"/>
          <w:tab w:val="num" w:pos="900"/>
          <w:tab w:val="left" w:pos="1134"/>
        </w:tabs>
        <w:jc w:val="both"/>
        <w:rPr>
          <w:szCs w:val="24"/>
          <w:lang w:eastAsia="lt-LT"/>
        </w:rPr>
      </w:pPr>
    </w:p>
    <w:p w14:paraId="255D1AA1" w14:textId="77777777" w:rsidR="00280AEA" w:rsidRDefault="007231AE">
      <w:pPr>
        <w:spacing w:line="276" w:lineRule="auto"/>
        <w:jc w:val="center"/>
        <w:rPr>
          <w:b/>
          <w:szCs w:val="24"/>
          <w:lang w:eastAsia="lt-LT"/>
        </w:rPr>
      </w:pPr>
      <w:r>
        <w:rPr>
          <w:b/>
          <w:szCs w:val="24"/>
          <w:lang w:eastAsia="lt-LT"/>
        </w:rPr>
        <w:t>IV SKYRIUS</w:t>
      </w:r>
    </w:p>
    <w:p w14:paraId="7FD3625C" w14:textId="77777777" w:rsidR="00280AEA" w:rsidRDefault="007231AE">
      <w:pPr>
        <w:widowControl w:val="0"/>
        <w:jc w:val="center"/>
        <w:rPr>
          <w:b/>
          <w:szCs w:val="24"/>
          <w:lang w:eastAsia="lt-LT"/>
        </w:rPr>
      </w:pPr>
      <w:r>
        <w:rPr>
          <w:b/>
          <w:szCs w:val="24"/>
          <w:lang w:eastAsia="lt-LT"/>
        </w:rPr>
        <w:t>PARAIŠKOS VERTINIMAS IR ATRANKA</w:t>
      </w:r>
    </w:p>
    <w:p w14:paraId="6B715563" w14:textId="77777777" w:rsidR="00280AEA" w:rsidRDefault="00280AEA">
      <w:pPr>
        <w:tabs>
          <w:tab w:val="left" w:pos="360"/>
          <w:tab w:val="left" w:pos="630"/>
        </w:tabs>
        <w:spacing w:line="360" w:lineRule="auto"/>
        <w:rPr>
          <w:b/>
          <w:szCs w:val="24"/>
          <w:lang w:eastAsia="lt-LT"/>
        </w:rPr>
      </w:pPr>
    </w:p>
    <w:p w14:paraId="75E59B71" w14:textId="77777777" w:rsidR="00280AEA" w:rsidRDefault="007231AE">
      <w:pPr>
        <w:tabs>
          <w:tab w:val="left" w:pos="1069"/>
        </w:tabs>
        <w:spacing w:line="360" w:lineRule="auto"/>
        <w:ind w:firstLine="567"/>
        <w:jc w:val="both"/>
      </w:pPr>
      <w:r>
        <w:t>21.</w:t>
      </w:r>
      <w:r>
        <w:tab/>
        <w:t>Savivaldybės atsakingas darbuotojas patikrina paraišką ir pateiktus dokumentus. Jeigu organizacija nepateikė visų Aprašo 17 punkte išvardytų dokumentų, Savivaldybės atsakingas darbuotojas paraišk</w:t>
      </w:r>
      <w:r>
        <w:t>oje nurodytu el. paštu kreipiasi į pareiškėją, prašydamas pateikti trūkstamus dokumentus per 3 darbo dienas. Pareiškėjui per nustatytą terminą nepateikus trūkstamų dokumentų, paraiška atmetama, nevertinama ir lėšos neskiriamos.</w:t>
      </w:r>
    </w:p>
    <w:p w14:paraId="04892E39" w14:textId="77777777" w:rsidR="00280AEA" w:rsidRDefault="007231AE">
      <w:pPr>
        <w:tabs>
          <w:tab w:val="left" w:pos="1069"/>
          <w:tab w:val="left" w:pos="1276"/>
        </w:tabs>
        <w:spacing w:line="360" w:lineRule="auto"/>
        <w:ind w:firstLine="568"/>
        <w:jc w:val="both"/>
        <w:rPr>
          <w:szCs w:val="24"/>
        </w:rPr>
      </w:pPr>
      <w:r>
        <w:rPr>
          <w:szCs w:val="24"/>
        </w:rPr>
        <w:t>22.</w:t>
      </w:r>
      <w:r>
        <w:rPr>
          <w:szCs w:val="24"/>
        </w:rPr>
        <w:tab/>
        <w:t>Paraišką vertina ir siūl</w:t>
      </w:r>
      <w:r>
        <w:rPr>
          <w:szCs w:val="24"/>
        </w:rPr>
        <w:t xml:space="preserve">omą skirti lėšų dydį nustato </w:t>
      </w:r>
      <w:r>
        <w:t xml:space="preserve">Nevyriausybinių organizacijų, </w:t>
      </w:r>
      <w:r>
        <w:rPr>
          <w:bCs/>
        </w:rPr>
        <w:t>veikiančių socialinėje srityje</w:t>
      </w:r>
      <w:r>
        <w:t>, lėšų skyrimo komisija (toliau – Komisija)</w:t>
      </w:r>
      <w:r>
        <w:rPr>
          <w:szCs w:val="24"/>
        </w:rPr>
        <w:t xml:space="preserve">, kurios sudėtį tvirtina Savivaldybės administracijos direktorius. </w:t>
      </w:r>
    </w:p>
    <w:p w14:paraId="1DBEF10A" w14:textId="77777777" w:rsidR="00280AEA" w:rsidRDefault="007231AE">
      <w:pPr>
        <w:tabs>
          <w:tab w:val="left" w:pos="1069"/>
          <w:tab w:val="left" w:pos="1276"/>
        </w:tabs>
        <w:spacing w:line="360" w:lineRule="auto"/>
        <w:ind w:firstLine="568"/>
        <w:jc w:val="both"/>
        <w:rPr>
          <w:szCs w:val="24"/>
        </w:rPr>
      </w:pPr>
      <w:r>
        <w:rPr>
          <w:szCs w:val="24"/>
        </w:rPr>
        <w:t>23.</w:t>
      </w:r>
      <w:r>
        <w:rPr>
          <w:szCs w:val="24"/>
        </w:rPr>
        <w:tab/>
      </w:r>
      <w:r>
        <w:t>Komisija sudaroma iš Savivaldybės administracijos, S</w:t>
      </w:r>
      <w:r>
        <w:t>avivaldybei pavaldžių įstaigų darbuotojų</w:t>
      </w:r>
      <w:r>
        <w:rPr>
          <w:szCs w:val="24"/>
        </w:rPr>
        <w:t>:</w:t>
      </w:r>
    </w:p>
    <w:p w14:paraId="4131C62E" w14:textId="77777777" w:rsidR="00280AEA" w:rsidRDefault="007231AE">
      <w:pPr>
        <w:tabs>
          <w:tab w:val="left" w:pos="1134"/>
          <w:tab w:val="left" w:pos="2417"/>
        </w:tabs>
        <w:spacing w:line="360" w:lineRule="auto"/>
        <w:ind w:left="2417" w:hanging="1850"/>
        <w:jc w:val="both"/>
        <w:rPr>
          <w:szCs w:val="24"/>
        </w:rPr>
      </w:pPr>
      <w:r>
        <w:rPr>
          <w:szCs w:val="24"/>
        </w:rPr>
        <w:t>23.1.</w:t>
      </w:r>
      <w:r>
        <w:rPr>
          <w:szCs w:val="24"/>
        </w:rPr>
        <w:tab/>
        <w:t>Komisijos pirmininko;</w:t>
      </w:r>
    </w:p>
    <w:p w14:paraId="2D8C995F" w14:textId="77777777" w:rsidR="00280AEA" w:rsidRDefault="007231AE">
      <w:pPr>
        <w:tabs>
          <w:tab w:val="left" w:pos="1134"/>
          <w:tab w:val="left" w:pos="2417"/>
        </w:tabs>
        <w:spacing w:line="360" w:lineRule="auto"/>
        <w:ind w:left="2417" w:hanging="1850"/>
        <w:jc w:val="both"/>
        <w:rPr>
          <w:szCs w:val="24"/>
        </w:rPr>
      </w:pPr>
      <w:r>
        <w:rPr>
          <w:szCs w:val="24"/>
        </w:rPr>
        <w:t>23.2.</w:t>
      </w:r>
      <w:r>
        <w:rPr>
          <w:szCs w:val="24"/>
        </w:rPr>
        <w:tab/>
        <w:t>Komisijos pirmininko pavaduotojo;</w:t>
      </w:r>
    </w:p>
    <w:p w14:paraId="05E49001" w14:textId="77777777" w:rsidR="00280AEA" w:rsidRDefault="007231AE">
      <w:pPr>
        <w:tabs>
          <w:tab w:val="left" w:pos="1134"/>
          <w:tab w:val="left" w:pos="2417"/>
        </w:tabs>
        <w:spacing w:line="360" w:lineRule="auto"/>
        <w:ind w:left="2417" w:hanging="1850"/>
        <w:jc w:val="both"/>
        <w:rPr>
          <w:szCs w:val="24"/>
        </w:rPr>
      </w:pPr>
      <w:r>
        <w:rPr>
          <w:szCs w:val="24"/>
        </w:rPr>
        <w:t>23.3.</w:t>
      </w:r>
      <w:r>
        <w:rPr>
          <w:szCs w:val="24"/>
        </w:rPr>
        <w:tab/>
      </w:r>
      <w:r>
        <w:t xml:space="preserve"> 5 nari</w:t>
      </w:r>
      <w:r>
        <w:rPr>
          <w:lang w:val="en-US"/>
        </w:rPr>
        <w:t>ų</w:t>
      </w:r>
      <w:r>
        <w:t>.</w:t>
      </w:r>
    </w:p>
    <w:p w14:paraId="2C753C93" w14:textId="77777777" w:rsidR="00280AEA" w:rsidRDefault="007231AE">
      <w:pPr>
        <w:tabs>
          <w:tab w:val="left" w:pos="1069"/>
          <w:tab w:val="left" w:pos="1276"/>
        </w:tabs>
        <w:spacing w:line="360" w:lineRule="auto"/>
        <w:ind w:firstLine="568"/>
        <w:jc w:val="both"/>
        <w:rPr>
          <w:szCs w:val="24"/>
        </w:rPr>
      </w:pPr>
      <w:r>
        <w:rPr>
          <w:szCs w:val="24"/>
        </w:rPr>
        <w:t>24.</w:t>
      </w:r>
      <w:r>
        <w:rPr>
          <w:szCs w:val="24"/>
        </w:rPr>
        <w:tab/>
      </w:r>
      <w:r>
        <w:t>Komisijos darbo forma yra posėdžiai, kurie rengiami pagal poreikį. Posėdžiai gali būti organizuojami nuotoliniu būdu saugiomis</w:t>
      </w:r>
      <w:r>
        <w:t xml:space="preserve"> elektroninėmis ryšio priemonėmis. </w:t>
      </w:r>
    </w:p>
    <w:p w14:paraId="28A18E73" w14:textId="77777777" w:rsidR="00280AEA" w:rsidRDefault="007231AE">
      <w:pPr>
        <w:tabs>
          <w:tab w:val="left" w:pos="1069"/>
          <w:tab w:val="left" w:pos="1276"/>
        </w:tabs>
        <w:spacing w:line="360" w:lineRule="auto"/>
        <w:ind w:firstLine="567"/>
        <w:jc w:val="both"/>
        <w:rPr>
          <w:rFonts w:eastAsia="Calibri"/>
          <w:szCs w:val="24"/>
        </w:rPr>
      </w:pPr>
      <w:r>
        <w:rPr>
          <w:rFonts w:eastAsia="Calibri"/>
          <w:szCs w:val="24"/>
        </w:rPr>
        <w:t>25.</w:t>
      </w:r>
      <w:r>
        <w:rPr>
          <w:rFonts w:eastAsia="Calibri"/>
          <w:szCs w:val="24"/>
        </w:rPr>
        <w:tab/>
        <w:t>Komisijos darbą organizuoja ir jai vadovauja Komisijos pirmininkas, jam nesant – Komisijos pirmininko pavaduotojas.</w:t>
      </w:r>
    </w:p>
    <w:p w14:paraId="58E28A59" w14:textId="77777777" w:rsidR="00280AEA" w:rsidRDefault="007231AE">
      <w:pPr>
        <w:widowControl w:val="0"/>
        <w:tabs>
          <w:tab w:val="left" w:pos="1069"/>
        </w:tabs>
        <w:suppressAutoHyphens/>
        <w:spacing w:line="360" w:lineRule="auto"/>
        <w:ind w:firstLine="567"/>
        <w:jc w:val="both"/>
        <w:rPr>
          <w:rFonts w:eastAsia="Calibri"/>
          <w:spacing w:val="-4"/>
          <w:szCs w:val="24"/>
          <w:lang w:eastAsia="ar-SA" w:bidi="lo-LA"/>
        </w:rPr>
      </w:pPr>
      <w:r>
        <w:rPr>
          <w:rFonts w:eastAsia="Calibri"/>
          <w:spacing w:val="-4"/>
          <w:szCs w:val="24"/>
          <w:lang w:eastAsia="ar-SA" w:bidi="lo-LA"/>
        </w:rPr>
        <w:t>26.</w:t>
      </w:r>
      <w:r>
        <w:rPr>
          <w:rFonts w:eastAsia="Calibri"/>
          <w:spacing w:val="-4"/>
          <w:szCs w:val="24"/>
          <w:lang w:eastAsia="ar-SA" w:bidi="lo-LA"/>
        </w:rPr>
        <w:tab/>
      </w:r>
      <w:r>
        <w:rPr>
          <w:rFonts w:eastAsia="Calibri"/>
          <w:spacing w:val="-4"/>
          <w:szCs w:val="24"/>
          <w:lang w:eastAsia="ar-SA" w:bidi="lo-LA"/>
        </w:rPr>
        <w:t>Komisijos pirmininkas organizuoja Komisijos posėdį ne vėliau kaip per 20  darbo dienų nuo visų dokumentų, nurodytų Aprašo 16–17 punktuose, gavimo dienos. Apie Komisijos posėdį Komisijos sekretorius Komisijos narius informuoja elektroniniu paštu ne vėliau k</w:t>
      </w:r>
      <w:r>
        <w:rPr>
          <w:rFonts w:eastAsia="Calibri"/>
          <w:spacing w:val="-4"/>
          <w:szCs w:val="24"/>
          <w:lang w:eastAsia="ar-SA" w:bidi="lo-LA"/>
        </w:rPr>
        <w:t xml:space="preserve">aip prieš 2 darbo </w:t>
      </w:r>
      <w:r>
        <w:rPr>
          <w:rFonts w:eastAsia="Calibri"/>
          <w:spacing w:val="-4"/>
          <w:szCs w:val="24"/>
          <w:lang w:eastAsia="ar-SA" w:bidi="lo-LA"/>
        </w:rPr>
        <w:lastRenderedPageBreak/>
        <w:t xml:space="preserve">dienas iki Komisijos posėdžio. </w:t>
      </w:r>
    </w:p>
    <w:p w14:paraId="05E2577F" w14:textId="77777777" w:rsidR="00280AEA" w:rsidRDefault="007231AE">
      <w:pPr>
        <w:tabs>
          <w:tab w:val="left" w:pos="1069"/>
          <w:tab w:val="left" w:pos="1276"/>
        </w:tabs>
        <w:spacing w:line="360" w:lineRule="auto"/>
        <w:ind w:firstLine="567"/>
        <w:jc w:val="both"/>
        <w:rPr>
          <w:rFonts w:eastAsia="Calibri"/>
          <w:szCs w:val="24"/>
        </w:rPr>
      </w:pPr>
      <w:r>
        <w:rPr>
          <w:rFonts w:eastAsia="Calibri"/>
          <w:szCs w:val="24"/>
        </w:rPr>
        <w:t>27.</w:t>
      </w:r>
      <w:r>
        <w:rPr>
          <w:rFonts w:eastAsia="Calibri"/>
          <w:szCs w:val="24"/>
        </w:rPr>
        <w:tab/>
      </w:r>
      <w:r>
        <w:rPr>
          <w:rFonts w:eastAsia="Calibri"/>
          <w:spacing w:val="-6"/>
          <w:szCs w:val="24"/>
          <w:lang w:eastAsia="ar-SA" w:bidi="lo-LA"/>
        </w:rPr>
        <w:t>Komisijos sekretoriaus funkcijas atlieka Savivaldybės administracijos direktoriaus paskirtas Savivaldybės administracijos darbuotojas (toliau – Komisijos sekretorius), kuris protokoluoja Komisijos posėd</w:t>
      </w:r>
      <w:r>
        <w:rPr>
          <w:rFonts w:eastAsia="Calibri"/>
          <w:spacing w:val="-6"/>
          <w:szCs w:val="24"/>
          <w:lang w:eastAsia="ar-SA" w:bidi="lo-LA"/>
        </w:rPr>
        <w:t xml:space="preserve">žius. Komisijos sekretorius nėra Komisijos narys. </w:t>
      </w:r>
      <w:r>
        <w:rPr>
          <w:rFonts w:eastAsia="Calibri"/>
          <w:color w:val="000000"/>
          <w:szCs w:val="24"/>
        </w:rPr>
        <w:t>Sekretoriui negalint dalyvauti posėdyje, jo funkcijas atlieka Komisijos pirmininko paskirtas Komisijos narys.</w:t>
      </w:r>
    </w:p>
    <w:p w14:paraId="57434A79" w14:textId="77777777" w:rsidR="00280AEA" w:rsidRDefault="007231AE">
      <w:pPr>
        <w:tabs>
          <w:tab w:val="left" w:pos="1069"/>
          <w:tab w:val="left" w:pos="1276"/>
        </w:tabs>
        <w:spacing w:line="360" w:lineRule="auto"/>
        <w:ind w:firstLine="567"/>
        <w:jc w:val="both"/>
        <w:rPr>
          <w:rFonts w:eastAsia="Calibri"/>
          <w:szCs w:val="24"/>
        </w:rPr>
      </w:pPr>
      <w:r>
        <w:rPr>
          <w:rFonts w:eastAsia="Calibri"/>
          <w:szCs w:val="24"/>
        </w:rPr>
        <w:t>28.</w:t>
      </w:r>
      <w:r>
        <w:rPr>
          <w:rFonts w:eastAsia="Calibri"/>
          <w:szCs w:val="24"/>
        </w:rPr>
        <w:tab/>
      </w:r>
      <w:r>
        <w:rPr>
          <w:rFonts w:eastAsia="Calibri"/>
          <w:szCs w:val="24"/>
        </w:rPr>
        <w:t xml:space="preserve">Posėdžiai yra teisėti, kai juose dalyvauja ne mažiau kaip du trečdaliai Komisijos narių. Komisijos nariai pasirašo Konfidencialumo pasižadėjimą (2 priedas). </w:t>
      </w:r>
    </w:p>
    <w:p w14:paraId="4B8CEBA8" w14:textId="77777777" w:rsidR="00280AEA" w:rsidRDefault="007231AE">
      <w:pPr>
        <w:tabs>
          <w:tab w:val="left" w:pos="1069"/>
          <w:tab w:val="left" w:pos="1276"/>
        </w:tabs>
        <w:spacing w:line="360" w:lineRule="auto"/>
        <w:ind w:firstLine="567"/>
        <w:jc w:val="both"/>
        <w:rPr>
          <w:rFonts w:eastAsia="Calibri"/>
          <w:color w:val="000000"/>
          <w:szCs w:val="24"/>
        </w:rPr>
      </w:pPr>
      <w:r>
        <w:rPr>
          <w:rFonts w:eastAsia="Calibri"/>
          <w:color w:val="000000"/>
          <w:szCs w:val="24"/>
        </w:rPr>
        <w:t>29.</w:t>
      </w:r>
      <w:r>
        <w:rPr>
          <w:rFonts w:eastAsia="Calibri"/>
          <w:color w:val="000000"/>
          <w:szCs w:val="24"/>
        </w:rPr>
        <w:tab/>
        <w:t xml:space="preserve">Į Komisijos posėdžius </w:t>
      </w:r>
      <w:r>
        <w:rPr>
          <w:rFonts w:eastAsia="Calibri"/>
          <w:szCs w:val="24"/>
        </w:rPr>
        <w:t xml:space="preserve">gali būti </w:t>
      </w:r>
      <w:r>
        <w:rPr>
          <w:rFonts w:eastAsia="Calibri"/>
          <w:color w:val="000000"/>
          <w:szCs w:val="24"/>
        </w:rPr>
        <w:t>kviečiama organizacija, pateikusi paraišką finansavimui gauti.</w:t>
      </w:r>
      <w:r>
        <w:rPr>
          <w:rFonts w:eastAsia="Calibri"/>
          <w:color w:val="000000"/>
          <w:szCs w:val="24"/>
        </w:rPr>
        <w:t xml:space="preserve"> </w:t>
      </w:r>
    </w:p>
    <w:p w14:paraId="783974DA" w14:textId="77777777" w:rsidR="00280AEA" w:rsidRDefault="007231AE">
      <w:pPr>
        <w:tabs>
          <w:tab w:val="left" w:pos="1069"/>
          <w:tab w:val="left" w:pos="1276"/>
        </w:tabs>
        <w:spacing w:line="360" w:lineRule="auto"/>
        <w:ind w:firstLine="567"/>
        <w:jc w:val="both"/>
        <w:rPr>
          <w:rFonts w:eastAsia="Calibri"/>
          <w:color w:val="000000"/>
          <w:szCs w:val="24"/>
        </w:rPr>
      </w:pPr>
      <w:r>
        <w:rPr>
          <w:rFonts w:eastAsia="Calibri"/>
          <w:color w:val="000000"/>
          <w:szCs w:val="24"/>
        </w:rPr>
        <w:t>30.</w:t>
      </w:r>
      <w:r>
        <w:rPr>
          <w:rFonts w:eastAsia="Calibri"/>
          <w:color w:val="000000"/>
          <w:szCs w:val="24"/>
        </w:rPr>
        <w:tab/>
        <w:t xml:space="preserve">Posėdžio metu </w:t>
      </w:r>
      <w:r>
        <w:rPr>
          <w:rFonts w:eastAsia="Calibri"/>
          <w:szCs w:val="24"/>
        </w:rPr>
        <w:t xml:space="preserve">gali būti prašoma organizacijos </w:t>
      </w:r>
      <w:r>
        <w:rPr>
          <w:rFonts w:eastAsia="Calibri"/>
          <w:color w:val="000000"/>
          <w:szCs w:val="24"/>
        </w:rPr>
        <w:t>pristatyti pateiktą paraišką bei pagrįsti prašomų lėšų poreikį.</w:t>
      </w:r>
    </w:p>
    <w:p w14:paraId="4F44D3D1" w14:textId="77777777" w:rsidR="00280AEA" w:rsidRDefault="007231AE">
      <w:pPr>
        <w:tabs>
          <w:tab w:val="left" w:pos="1069"/>
          <w:tab w:val="left" w:pos="1276"/>
        </w:tabs>
        <w:spacing w:line="360" w:lineRule="auto"/>
        <w:ind w:firstLine="567"/>
        <w:jc w:val="both"/>
        <w:rPr>
          <w:rFonts w:eastAsia="Calibri"/>
          <w:color w:val="000000"/>
          <w:szCs w:val="24"/>
        </w:rPr>
      </w:pPr>
      <w:r>
        <w:rPr>
          <w:rFonts w:eastAsia="Calibri"/>
          <w:color w:val="000000"/>
          <w:szCs w:val="24"/>
        </w:rPr>
        <w:t>31.</w:t>
      </w:r>
      <w:r>
        <w:rPr>
          <w:rFonts w:eastAsia="Calibri"/>
          <w:color w:val="000000"/>
          <w:szCs w:val="24"/>
        </w:rPr>
        <w:tab/>
        <w:t>Paraišką vertina kiekvienas Komisijos narys, užpildydamas paraiškos vertinimo formą (3 priedas). Maksimalus balų skaičius, kurį gali ski</w:t>
      </w:r>
      <w:r>
        <w:rPr>
          <w:rFonts w:eastAsia="Calibri"/>
          <w:color w:val="000000"/>
          <w:szCs w:val="24"/>
        </w:rPr>
        <w:t xml:space="preserve">rti Komisijos narys, yra 20 balų. </w:t>
      </w:r>
    </w:p>
    <w:p w14:paraId="1E7EE640" w14:textId="77777777" w:rsidR="00280AEA" w:rsidRDefault="007231AE">
      <w:pPr>
        <w:tabs>
          <w:tab w:val="left" w:pos="1069"/>
          <w:tab w:val="left" w:pos="1276"/>
        </w:tabs>
        <w:spacing w:line="360" w:lineRule="auto"/>
        <w:ind w:firstLine="567"/>
        <w:jc w:val="both"/>
        <w:rPr>
          <w:rFonts w:eastAsia="Calibri"/>
          <w:color w:val="000000"/>
          <w:szCs w:val="24"/>
        </w:rPr>
      </w:pPr>
      <w:r>
        <w:rPr>
          <w:rFonts w:eastAsia="Calibri"/>
          <w:color w:val="000000"/>
          <w:szCs w:val="24"/>
        </w:rPr>
        <w:t>32.</w:t>
      </w:r>
      <w:r>
        <w:rPr>
          <w:rFonts w:eastAsia="Calibri"/>
          <w:color w:val="000000"/>
          <w:szCs w:val="24"/>
        </w:rPr>
        <w:tab/>
        <w:t xml:space="preserve">Užpildytas ir pasirašytas paraiškos vertinimo formas Komisijos nariai pateikia Komisijos </w:t>
      </w:r>
      <w:r>
        <w:rPr>
          <w:rFonts w:eastAsia="Calibri"/>
          <w:szCs w:val="24"/>
        </w:rPr>
        <w:t>sekretoriui, kuris apskaičiuoja paraiškos vertinimo vidurkį. Jeigu paraiškos vertinimo vidurkis yra mažiau nei 10 balų, tuomet o</w:t>
      </w:r>
      <w:r>
        <w:rPr>
          <w:rFonts w:eastAsia="Calibri"/>
          <w:szCs w:val="24"/>
        </w:rPr>
        <w:t>rganizacijai finansavimas neskiriamas.</w:t>
      </w:r>
    </w:p>
    <w:p w14:paraId="0553D941" w14:textId="77777777" w:rsidR="00280AEA" w:rsidRDefault="007231AE">
      <w:pPr>
        <w:tabs>
          <w:tab w:val="left" w:pos="1069"/>
          <w:tab w:val="left" w:pos="1276"/>
        </w:tabs>
        <w:spacing w:line="360" w:lineRule="auto"/>
        <w:ind w:firstLine="567"/>
        <w:jc w:val="both"/>
        <w:rPr>
          <w:rFonts w:eastAsia="Calibri"/>
          <w:szCs w:val="24"/>
        </w:rPr>
      </w:pPr>
      <w:r>
        <w:rPr>
          <w:rFonts w:eastAsia="Calibri"/>
          <w:szCs w:val="24"/>
        </w:rPr>
        <w:t>33.</w:t>
      </w:r>
      <w:r>
        <w:rPr>
          <w:rFonts w:eastAsia="Calibri"/>
          <w:szCs w:val="24"/>
        </w:rPr>
        <w:tab/>
        <w:t xml:space="preserve">Komisijos sprendimai priimami atviru Komisijos narių balsavimu. Komisijos narių apklausa gali būti vykdoma elektroniniu būdu. Komisijos balsams pasiskirsčius po lygiai, lemiamą balsą turi Komisijos pirmininkas, o </w:t>
      </w:r>
      <w:r>
        <w:rPr>
          <w:rFonts w:eastAsia="Calibri"/>
          <w:szCs w:val="24"/>
        </w:rPr>
        <w:t>jam nesant – Komisijos pirmininko pavaduotojas.</w:t>
      </w:r>
    </w:p>
    <w:p w14:paraId="7CC24855" w14:textId="77777777" w:rsidR="00280AEA" w:rsidRDefault="007231AE">
      <w:pPr>
        <w:tabs>
          <w:tab w:val="left" w:pos="1069"/>
          <w:tab w:val="left" w:pos="1276"/>
        </w:tabs>
        <w:spacing w:line="360" w:lineRule="auto"/>
        <w:ind w:firstLine="567"/>
        <w:jc w:val="both"/>
        <w:rPr>
          <w:rFonts w:eastAsia="Calibri"/>
          <w:szCs w:val="24"/>
        </w:rPr>
      </w:pPr>
      <w:r>
        <w:rPr>
          <w:rFonts w:eastAsia="Calibri"/>
          <w:szCs w:val="24"/>
        </w:rPr>
        <w:t>34.</w:t>
      </w:r>
      <w:r>
        <w:rPr>
          <w:rFonts w:eastAsia="Calibri"/>
          <w:szCs w:val="24"/>
        </w:rPr>
        <w:tab/>
        <w:t>Jeigu yra aplinkybių, galinčių turėti įtakos priimant sprendimą, su tomis aplinkybėmis susijęs (-ę) Komisijos narys (-iai), prieš pradėdamas (-i) nagrinėti paraišką, turi nusišalinti, prieš tai pranešęs (</w:t>
      </w:r>
      <w:r>
        <w:rPr>
          <w:rFonts w:eastAsia="Calibri"/>
          <w:szCs w:val="24"/>
        </w:rPr>
        <w:t xml:space="preserve">-ę) Komisijos pirmininkui. Jeigu Komisijos narys (-iai) nenusišalina, o vėliau dėl to kyla interesų konfliktas, jo (jų) vertinimo rezultatai laikomi negaliojančiais. </w:t>
      </w:r>
    </w:p>
    <w:p w14:paraId="445DEE26" w14:textId="77777777" w:rsidR="00280AEA" w:rsidRDefault="007231AE">
      <w:pPr>
        <w:tabs>
          <w:tab w:val="left" w:pos="1069"/>
          <w:tab w:val="left" w:pos="1276"/>
        </w:tabs>
        <w:spacing w:line="360" w:lineRule="auto"/>
        <w:ind w:firstLine="567"/>
        <w:jc w:val="both"/>
        <w:rPr>
          <w:rFonts w:eastAsia="Calibri"/>
          <w:szCs w:val="24"/>
        </w:rPr>
      </w:pPr>
      <w:r>
        <w:rPr>
          <w:rFonts w:eastAsia="Calibri"/>
          <w:szCs w:val="24"/>
        </w:rPr>
        <w:t>35.</w:t>
      </w:r>
      <w:r>
        <w:rPr>
          <w:rFonts w:eastAsia="Calibri"/>
          <w:szCs w:val="24"/>
        </w:rPr>
        <w:tab/>
      </w:r>
      <w:r>
        <w:rPr>
          <w:rFonts w:eastAsia="Calibri"/>
          <w:szCs w:val="24"/>
          <w:lang w:eastAsia="ar-SA" w:bidi="lo-LA"/>
        </w:rPr>
        <w:t xml:space="preserve">Komisijos sprendimai įforminami </w:t>
      </w:r>
      <w:r>
        <w:rPr>
          <w:rFonts w:eastAsia="Calibri"/>
          <w:color w:val="000000"/>
          <w:szCs w:val="24"/>
          <w:lang w:eastAsia="ar-SA" w:bidi="lo-LA"/>
        </w:rPr>
        <w:t>Komisijos posėdžio protokolu (toliau – protokolas). P</w:t>
      </w:r>
      <w:r>
        <w:rPr>
          <w:rFonts w:eastAsia="Calibri"/>
          <w:color w:val="000000"/>
          <w:szCs w:val="24"/>
          <w:lang w:eastAsia="ar-SA" w:bidi="lo-LA"/>
        </w:rPr>
        <w:t xml:space="preserve">rotokolas surašomas ir pasirašomas ne vėliau kaip per 5 darbo dienas po Komisijos posėdžio. </w:t>
      </w:r>
      <w:r>
        <w:rPr>
          <w:rFonts w:eastAsia="Calibri"/>
          <w:szCs w:val="24"/>
          <w:lang w:eastAsia="ar-SA" w:bidi="lo-LA"/>
        </w:rPr>
        <w:t xml:space="preserve">Protokolą pasirašo Komisijos pirmininkas, jam nesant – Komisijos pirmininko pavaduotojas ir Komisijos sekretorius. </w:t>
      </w:r>
    </w:p>
    <w:p w14:paraId="6285F8A7" w14:textId="77777777" w:rsidR="00280AEA" w:rsidRDefault="007231AE">
      <w:pPr>
        <w:tabs>
          <w:tab w:val="left" w:pos="1069"/>
          <w:tab w:val="left" w:pos="1276"/>
        </w:tabs>
        <w:spacing w:line="360" w:lineRule="auto"/>
        <w:ind w:firstLine="567"/>
        <w:jc w:val="both"/>
        <w:rPr>
          <w:rFonts w:eastAsia="Calibri"/>
          <w:szCs w:val="24"/>
        </w:rPr>
      </w:pPr>
      <w:r>
        <w:rPr>
          <w:rFonts w:eastAsia="Calibri"/>
          <w:szCs w:val="24"/>
        </w:rPr>
        <w:t>36.</w:t>
      </w:r>
      <w:r>
        <w:rPr>
          <w:rFonts w:eastAsia="Calibri"/>
          <w:szCs w:val="24"/>
        </w:rPr>
        <w:tab/>
      </w:r>
      <w:r>
        <w:rPr>
          <w:rFonts w:eastAsia="Calibri"/>
          <w:szCs w:val="24"/>
          <w:lang w:eastAsia="ar-SA" w:bidi="lo-LA"/>
        </w:rPr>
        <w:t>Komisijos nariai turi teisę siūlyti neskirti</w:t>
      </w:r>
      <w:r>
        <w:rPr>
          <w:rFonts w:eastAsia="Calibri"/>
          <w:szCs w:val="24"/>
          <w:lang w:eastAsia="ar-SA" w:bidi="lo-LA"/>
        </w:rPr>
        <w:t xml:space="preserve"> lėšų arba skirti mažesnę už prašomą lėšų sumą, jeigu:</w:t>
      </w:r>
    </w:p>
    <w:p w14:paraId="48A0F822" w14:textId="77777777" w:rsidR="00280AEA" w:rsidRDefault="007231AE">
      <w:pPr>
        <w:tabs>
          <w:tab w:val="left" w:pos="1276"/>
          <w:tab w:val="num" w:pos="2417"/>
        </w:tabs>
        <w:spacing w:line="360" w:lineRule="auto"/>
        <w:ind w:firstLine="567"/>
        <w:jc w:val="both"/>
        <w:rPr>
          <w:rFonts w:eastAsia="Calibri"/>
          <w:szCs w:val="24"/>
        </w:rPr>
      </w:pPr>
      <w:r>
        <w:rPr>
          <w:rFonts w:eastAsia="Calibri"/>
          <w:szCs w:val="24"/>
        </w:rPr>
        <w:t>36.1.</w:t>
      </w:r>
      <w:r>
        <w:rPr>
          <w:rFonts w:eastAsia="Calibri"/>
          <w:szCs w:val="24"/>
        </w:rPr>
        <w:tab/>
      </w:r>
      <w:r>
        <w:rPr>
          <w:rFonts w:eastAsia="Calibri"/>
          <w:szCs w:val="24"/>
          <w:lang w:eastAsia="ar-SA" w:bidi="lo-LA"/>
        </w:rPr>
        <w:t>lėšų poreikis konkrečiai veiklai vykdyti yra nepakankamai pagrįstas ir detalizuotas;</w:t>
      </w:r>
    </w:p>
    <w:p w14:paraId="625C058B" w14:textId="77777777" w:rsidR="00280AEA" w:rsidRDefault="007231AE">
      <w:pPr>
        <w:tabs>
          <w:tab w:val="left" w:pos="1276"/>
          <w:tab w:val="left" w:pos="2417"/>
        </w:tabs>
        <w:spacing w:line="360" w:lineRule="auto"/>
        <w:ind w:left="2417" w:hanging="1850"/>
        <w:jc w:val="both"/>
        <w:rPr>
          <w:rFonts w:eastAsia="Calibri"/>
          <w:szCs w:val="24"/>
        </w:rPr>
      </w:pPr>
      <w:r>
        <w:rPr>
          <w:rFonts w:eastAsia="Calibri"/>
          <w:szCs w:val="24"/>
        </w:rPr>
        <w:t>36.2.</w:t>
      </w:r>
      <w:r>
        <w:rPr>
          <w:rFonts w:eastAsia="Calibri"/>
          <w:szCs w:val="24"/>
        </w:rPr>
        <w:tab/>
        <w:t>pagal faktinį turimų lėšų kiekį negali būti skirta visa prašoma suma;</w:t>
      </w:r>
    </w:p>
    <w:p w14:paraId="7F4D937D" w14:textId="77777777" w:rsidR="00280AEA" w:rsidRDefault="007231AE">
      <w:pPr>
        <w:tabs>
          <w:tab w:val="left" w:pos="567"/>
          <w:tab w:val="left" w:pos="1276"/>
          <w:tab w:val="num" w:pos="2417"/>
        </w:tabs>
        <w:spacing w:line="360" w:lineRule="auto"/>
        <w:ind w:firstLine="567"/>
        <w:jc w:val="both"/>
        <w:rPr>
          <w:rFonts w:eastAsia="Calibri"/>
          <w:szCs w:val="24"/>
        </w:rPr>
      </w:pPr>
      <w:r>
        <w:rPr>
          <w:rFonts w:eastAsia="Calibri"/>
          <w:szCs w:val="24"/>
        </w:rPr>
        <w:t>36.3.</w:t>
      </w:r>
      <w:r>
        <w:rPr>
          <w:rFonts w:eastAsia="Calibri"/>
          <w:szCs w:val="24"/>
        </w:rPr>
        <w:tab/>
        <w:t>projekte numatytas veiklas a</w:t>
      </w:r>
      <w:r>
        <w:rPr>
          <w:rFonts w:eastAsia="Calibri"/>
          <w:szCs w:val="24"/>
        </w:rPr>
        <w:t xml:space="preserve">tlieka kitos institucijos ir jos visiškai patenkina Savivaldybės gyventojų poreikį. </w:t>
      </w:r>
    </w:p>
    <w:p w14:paraId="5E201520" w14:textId="77777777" w:rsidR="00280AEA" w:rsidRDefault="007231AE">
      <w:pPr>
        <w:tabs>
          <w:tab w:val="left" w:pos="1276"/>
        </w:tabs>
        <w:spacing w:line="336" w:lineRule="auto"/>
        <w:ind w:firstLine="567"/>
        <w:jc w:val="both"/>
        <w:rPr>
          <w:rFonts w:eastAsia="Calibri"/>
          <w:szCs w:val="24"/>
        </w:rPr>
      </w:pPr>
      <w:r>
        <w:rPr>
          <w:szCs w:val="24"/>
          <w:lang w:eastAsia="lt-LT"/>
        </w:rPr>
        <w:lastRenderedPageBreak/>
        <w:t xml:space="preserve">36.4. numatytos veiklos nėra tikslingos, reikalingos ir (ar) būtinos nurodytai paraiškoje tikslinei gavėjų grupei. </w:t>
      </w:r>
    </w:p>
    <w:p w14:paraId="0FD74A10" w14:textId="77777777" w:rsidR="00280AEA" w:rsidRDefault="007231AE">
      <w:pPr>
        <w:rPr>
          <w:rFonts w:eastAsia="MS Mincho"/>
          <w:i/>
          <w:iCs/>
          <w:sz w:val="20"/>
        </w:rPr>
      </w:pPr>
      <w:r>
        <w:rPr>
          <w:rFonts w:eastAsia="MS Mincho"/>
          <w:i/>
          <w:iCs/>
          <w:sz w:val="20"/>
        </w:rPr>
        <w:t>Papildyta papunkčiu:</w:t>
      </w:r>
    </w:p>
    <w:p w14:paraId="51410EB2" w14:textId="77777777" w:rsidR="00280AEA" w:rsidRDefault="007231AE">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TS-371</w:t>
        </w:r>
      </w:hyperlink>
      <w:r>
        <w:rPr>
          <w:rFonts w:eastAsia="MS Mincho"/>
          <w:i/>
          <w:iCs/>
          <w:sz w:val="20"/>
        </w:rPr>
        <w:t>, 2022-11-24, paskelbta TAR 2022-11-28, i. k. 2022-24042</w:t>
      </w:r>
    </w:p>
    <w:p w14:paraId="47DD960F" w14:textId="77777777" w:rsidR="00280AEA" w:rsidRDefault="00280AEA"/>
    <w:p w14:paraId="1AD29DA9" w14:textId="77777777" w:rsidR="00280AEA" w:rsidRDefault="007231AE">
      <w:pPr>
        <w:tabs>
          <w:tab w:val="left" w:pos="1069"/>
          <w:tab w:val="left" w:pos="1276"/>
        </w:tabs>
        <w:spacing w:line="360" w:lineRule="auto"/>
        <w:ind w:firstLine="567"/>
        <w:jc w:val="both"/>
        <w:rPr>
          <w:rFonts w:eastAsia="Calibri"/>
          <w:szCs w:val="24"/>
        </w:rPr>
      </w:pPr>
      <w:r>
        <w:rPr>
          <w:rFonts w:eastAsia="Calibri"/>
          <w:szCs w:val="24"/>
        </w:rPr>
        <w:t>37.</w:t>
      </w:r>
      <w:r>
        <w:rPr>
          <w:rFonts w:eastAsia="Calibri"/>
          <w:szCs w:val="24"/>
        </w:rPr>
        <w:tab/>
        <w:t>Jei nusprendžiama nefinansuoti organizacijos pateiktos pa</w:t>
      </w:r>
      <w:r>
        <w:rPr>
          <w:rFonts w:eastAsia="Calibri"/>
          <w:szCs w:val="24"/>
        </w:rPr>
        <w:t>raiškos, protokole nurodomos neskyrimo priežastys. Organizacija apie neskirtą finansavimą informuojama el. paštu per 5 kalendorines dienas.</w:t>
      </w:r>
    </w:p>
    <w:p w14:paraId="1CF71890" w14:textId="77777777" w:rsidR="00280AEA" w:rsidRDefault="007231AE">
      <w:pPr>
        <w:tabs>
          <w:tab w:val="left" w:pos="1069"/>
          <w:tab w:val="left" w:pos="1276"/>
        </w:tabs>
        <w:spacing w:line="360" w:lineRule="auto"/>
        <w:ind w:firstLine="567"/>
        <w:jc w:val="both"/>
        <w:rPr>
          <w:rFonts w:eastAsia="Calibri"/>
          <w:color w:val="000000"/>
          <w:szCs w:val="24"/>
        </w:rPr>
      </w:pPr>
      <w:r>
        <w:rPr>
          <w:rFonts w:eastAsia="Calibri"/>
          <w:color w:val="000000"/>
          <w:szCs w:val="24"/>
        </w:rPr>
        <w:t>38.</w:t>
      </w:r>
      <w:r>
        <w:rPr>
          <w:rFonts w:eastAsia="Calibri"/>
          <w:color w:val="000000"/>
          <w:szCs w:val="24"/>
        </w:rPr>
        <w:tab/>
        <w:t xml:space="preserve">Komisija savo veikloje vadovaujasi Lietuvos Respublikos įstatymais ir šiuo Aprašu. </w:t>
      </w:r>
    </w:p>
    <w:p w14:paraId="4E7620AE" w14:textId="77777777" w:rsidR="00280AEA" w:rsidRDefault="007231AE">
      <w:pPr>
        <w:tabs>
          <w:tab w:val="left" w:pos="1069"/>
          <w:tab w:val="left" w:pos="1276"/>
        </w:tabs>
        <w:spacing w:line="360" w:lineRule="auto"/>
        <w:ind w:firstLine="567"/>
        <w:jc w:val="both"/>
        <w:rPr>
          <w:rFonts w:eastAsia="Calibri"/>
          <w:color w:val="000000"/>
          <w:szCs w:val="24"/>
        </w:rPr>
      </w:pPr>
      <w:r>
        <w:rPr>
          <w:rFonts w:eastAsia="Calibri"/>
          <w:color w:val="000000"/>
          <w:szCs w:val="24"/>
        </w:rPr>
        <w:t>39.</w:t>
      </w:r>
      <w:r>
        <w:rPr>
          <w:rFonts w:eastAsia="Calibri"/>
          <w:color w:val="000000"/>
          <w:szCs w:val="24"/>
        </w:rPr>
        <w:tab/>
        <w:t xml:space="preserve">Finansavimas </w:t>
      </w:r>
      <w:r>
        <w:rPr>
          <w:rFonts w:eastAsia="Calibri"/>
          <w:color w:val="000000"/>
          <w:szCs w:val="24"/>
        </w:rPr>
        <w:t>organizacijai skiriamas Savivaldybės administracijos direktoriaus įsakymu, vadovaujantis Komisijos posėdžio protokolu.</w:t>
      </w:r>
    </w:p>
    <w:p w14:paraId="24D0A148" w14:textId="77777777" w:rsidR="00280AEA" w:rsidRDefault="00280AEA">
      <w:pPr>
        <w:jc w:val="both"/>
        <w:rPr>
          <w:b/>
          <w:bCs/>
          <w:szCs w:val="24"/>
          <w:lang w:eastAsia="lt-LT"/>
        </w:rPr>
      </w:pPr>
    </w:p>
    <w:p w14:paraId="72C81A79" w14:textId="77777777" w:rsidR="00280AEA" w:rsidRDefault="007231AE">
      <w:pPr>
        <w:jc w:val="center"/>
        <w:rPr>
          <w:b/>
          <w:bCs/>
          <w:szCs w:val="24"/>
          <w:lang w:eastAsia="lt-LT"/>
        </w:rPr>
      </w:pPr>
      <w:r>
        <w:rPr>
          <w:b/>
          <w:bCs/>
          <w:szCs w:val="24"/>
          <w:lang w:eastAsia="lt-LT"/>
        </w:rPr>
        <w:t>V SKYRIUS</w:t>
      </w:r>
    </w:p>
    <w:p w14:paraId="01AC9390" w14:textId="77777777" w:rsidR="00280AEA" w:rsidRDefault="007231AE">
      <w:pPr>
        <w:tabs>
          <w:tab w:val="left" w:pos="540"/>
        </w:tabs>
        <w:jc w:val="center"/>
        <w:rPr>
          <w:szCs w:val="24"/>
          <w:lang w:eastAsia="lt-LT"/>
        </w:rPr>
      </w:pPr>
      <w:r>
        <w:rPr>
          <w:b/>
          <w:bCs/>
          <w:szCs w:val="24"/>
          <w:lang w:eastAsia="lt-LT"/>
        </w:rPr>
        <w:t>FINANSAVIMAS IR KONTROLĖ</w:t>
      </w:r>
    </w:p>
    <w:p w14:paraId="54A5BBAD" w14:textId="77777777" w:rsidR="00280AEA" w:rsidRDefault="00280AEA">
      <w:pPr>
        <w:tabs>
          <w:tab w:val="left" w:pos="1134"/>
        </w:tabs>
        <w:spacing w:line="360" w:lineRule="auto"/>
        <w:ind w:firstLine="567"/>
        <w:jc w:val="center"/>
        <w:rPr>
          <w:szCs w:val="24"/>
          <w:lang w:eastAsia="lt-LT"/>
        </w:rPr>
      </w:pPr>
    </w:p>
    <w:p w14:paraId="751DB6CF" w14:textId="77777777" w:rsidR="00280AEA" w:rsidRDefault="007231AE">
      <w:pPr>
        <w:tabs>
          <w:tab w:val="left" w:pos="1069"/>
          <w:tab w:val="left" w:pos="1276"/>
        </w:tabs>
        <w:spacing w:line="360" w:lineRule="auto"/>
        <w:ind w:firstLine="567"/>
        <w:jc w:val="both"/>
        <w:rPr>
          <w:rFonts w:eastAsia="Calibri"/>
          <w:color w:val="000000"/>
          <w:szCs w:val="24"/>
        </w:rPr>
      </w:pPr>
      <w:r>
        <w:rPr>
          <w:rFonts w:eastAsia="Calibri"/>
          <w:color w:val="000000"/>
          <w:szCs w:val="24"/>
        </w:rPr>
        <w:t>40.</w:t>
      </w:r>
      <w:r>
        <w:rPr>
          <w:rFonts w:eastAsia="Calibri"/>
          <w:color w:val="000000"/>
          <w:szCs w:val="24"/>
        </w:rPr>
        <w:tab/>
        <w:t xml:space="preserve">Lėšos organizacijai finansuoti skiriamos </w:t>
      </w:r>
      <w:r>
        <w:rPr>
          <w:rFonts w:eastAsia="Calibri"/>
          <w:szCs w:val="24"/>
        </w:rPr>
        <w:t xml:space="preserve">einamiesiems kalendoriniams </w:t>
      </w:r>
      <w:r>
        <w:rPr>
          <w:rFonts w:eastAsia="Calibri"/>
          <w:color w:val="000000"/>
          <w:szCs w:val="24"/>
        </w:rPr>
        <w:t>metams ir negali būti perke</w:t>
      </w:r>
      <w:r>
        <w:rPr>
          <w:rFonts w:eastAsia="Calibri"/>
          <w:color w:val="000000"/>
          <w:szCs w:val="24"/>
        </w:rPr>
        <w:t>ltos į kitus kalendorinius metus.</w:t>
      </w:r>
    </w:p>
    <w:p w14:paraId="0FFB27AD" w14:textId="77777777" w:rsidR="00280AEA" w:rsidRDefault="007231AE">
      <w:pPr>
        <w:tabs>
          <w:tab w:val="left" w:pos="1069"/>
          <w:tab w:val="left" w:pos="1276"/>
        </w:tabs>
        <w:spacing w:line="360" w:lineRule="auto"/>
        <w:ind w:firstLine="567"/>
        <w:jc w:val="both"/>
        <w:rPr>
          <w:szCs w:val="24"/>
          <w:lang w:eastAsia="lt-LT"/>
        </w:rPr>
      </w:pPr>
      <w:r>
        <w:rPr>
          <w:szCs w:val="24"/>
          <w:lang w:eastAsia="lt-LT"/>
        </w:rPr>
        <w:t>41.</w:t>
      </w:r>
      <w:r>
        <w:rPr>
          <w:szCs w:val="24"/>
          <w:lang w:eastAsia="lt-LT"/>
        </w:rPr>
        <w:tab/>
        <w:t xml:space="preserve">Savivaldybės administracijos direktoriui skyrus finansavimą organizacijai, </w:t>
      </w:r>
      <w:r>
        <w:rPr>
          <w:szCs w:val="24"/>
        </w:rPr>
        <w:t>Savivaldybės atsakingas darbuotojas</w:t>
      </w:r>
      <w:r>
        <w:rPr>
          <w:szCs w:val="24"/>
          <w:lang w:eastAsia="lt-LT"/>
        </w:rPr>
        <w:t xml:space="preserve"> per 3 darbo dienas raštu informuoja organizaciją apie jai skirtą lėšų dydį. </w:t>
      </w:r>
    </w:p>
    <w:p w14:paraId="312DD0B8" w14:textId="77777777" w:rsidR="00280AEA" w:rsidRDefault="007231AE">
      <w:pPr>
        <w:tabs>
          <w:tab w:val="left" w:pos="567"/>
          <w:tab w:val="left" w:pos="1276"/>
        </w:tabs>
        <w:spacing w:line="360" w:lineRule="auto"/>
        <w:ind w:firstLine="567"/>
        <w:jc w:val="both"/>
        <w:rPr>
          <w:szCs w:val="24"/>
          <w:lang w:eastAsia="lt-LT"/>
        </w:rPr>
      </w:pPr>
      <w:r>
        <w:rPr>
          <w:szCs w:val="24"/>
          <w:lang w:eastAsia="lt-LT"/>
        </w:rPr>
        <w:t>42.</w:t>
      </w:r>
      <w:r>
        <w:rPr>
          <w:szCs w:val="24"/>
          <w:lang w:eastAsia="lt-LT"/>
        </w:rPr>
        <w:tab/>
        <w:t>Organizacija, gavusi infor</w:t>
      </w:r>
      <w:r>
        <w:rPr>
          <w:szCs w:val="24"/>
          <w:lang w:eastAsia="lt-LT"/>
        </w:rPr>
        <w:t>maciją apie skirtą finansavimą, per 15 kalendorinių dienų pateikia Savivaldybės administracijai patikslintą paraišką pagal skirtą finansavimą, pateiktas pastabas ir rekomendacijas. Jeigu organizacija per 15 kalendorinių dienų nuo informacijos dėl skirto fi</w:t>
      </w:r>
      <w:r>
        <w:rPr>
          <w:szCs w:val="24"/>
          <w:lang w:eastAsia="lt-LT"/>
        </w:rPr>
        <w:t xml:space="preserve">nansavimo gavimo nepateikia Savivaldybės administracijai patikslintos paraiškos, su ja Finansavimo sutartis (toliau – Sutartis) nesudaroma. </w:t>
      </w:r>
    </w:p>
    <w:p w14:paraId="45ACF783" w14:textId="77777777" w:rsidR="00280AEA" w:rsidRDefault="007231AE">
      <w:pPr>
        <w:tabs>
          <w:tab w:val="left" w:pos="1069"/>
          <w:tab w:val="left" w:pos="1276"/>
        </w:tabs>
        <w:spacing w:line="360" w:lineRule="auto"/>
        <w:ind w:firstLine="567"/>
        <w:jc w:val="both"/>
        <w:rPr>
          <w:szCs w:val="24"/>
          <w:lang w:eastAsia="lt-LT"/>
        </w:rPr>
      </w:pPr>
      <w:r>
        <w:rPr>
          <w:szCs w:val="24"/>
          <w:lang w:eastAsia="lt-LT"/>
        </w:rPr>
        <w:t>43.</w:t>
      </w:r>
      <w:r>
        <w:rPr>
          <w:szCs w:val="24"/>
          <w:lang w:eastAsia="lt-LT"/>
        </w:rPr>
        <w:tab/>
        <w:t xml:space="preserve">Skyrus finansavimą, Savivaldybės administracijos direktorius ir organizacija pasirašo Sutartį. </w:t>
      </w:r>
    </w:p>
    <w:p w14:paraId="17A0402C" w14:textId="77777777" w:rsidR="00280AEA" w:rsidRDefault="007231AE">
      <w:pPr>
        <w:tabs>
          <w:tab w:val="left" w:pos="1069"/>
          <w:tab w:val="left" w:pos="1276"/>
        </w:tabs>
        <w:spacing w:line="360" w:lineRule="auto"/>
        <w:ind w:firstLine="567"/>
        <w:jc w:val="both"/>
        <w:rPr>
          <w:szCs w:val="24"/>
          <w:lang w:eastAsia="lt-LT"/>
        </w:rPr>
      </w:pPr>
      <w:r>
        <w:rPr>
          <w:szCs w:val="24"/>
          <w:lang w:eastAsia="lt-LT"/>
        </w:rPr>
        <w:t>44.</w:t>
      </w:r>
      <w:r>
        <w:rPr>
          <w:szCs w:val="24"/>
          <w:lang w:eastAsia="lt-LT"/>
        </w:rPr>
        <w:tab/>
        <w:t>Organizacij</w:t>
      </w:r>
      <w:r>
        <w:rPr>
          <w:szCs w:val="24"/>
          <w:lang w:eastAsia="lt-LT"/>
        </w:rPr>
        <w:t xml:space="preserve">a, kiekvienam ketvirčiui pasibaigus, iki kito ketvirčio pirmo mėnesio 10 d. Savivaldybės administracijai turi pateikti ketvirtinę Biudžeto išlaidų sąmatos vykdymo ataskaitą (Forma Nr. 2), patvirtintą Lietuvos Respublikos finansų ministro. </w:t>
      </w:r>
    </w:p>
    <w:p w14:paraId="79CA9AD1" w14:textId="77777777" w:rsidR="00280AEA" w:rsidRDefault="007231AE">
      <w:pPr>
        <w:tabs>
          <w:tab w:val="left" w:pos="1069"/>
          <w:tab w:val="left" w:pos="1276"/>
        </w:tabs>
        <w:spacing w:line="360" w:lineRule="auto"/>
        <w:ind w:firstLine="567"/>
        <w:jc w:val="both"/>
        <w:rPr>
          <w:szCs w:val="24"/>
          <w:lang w:eastAsia="lt-LT"/>
        </w:rPr>
      </w:pPr>
      <w:r>
        <w:rPr>
          <w:szCs w:val="24"/>
          <w:lang w:eastAsia="lt-LT"/>
        </w:rPr>
        <w:t>45.</w:t>
      </w:r>
      <w:r>
        <w:rPr>
          <w:szCs w:val="24"/>
          <w:lang w:eastAsia="lt-LT"/>
        </w:rPr>
        <w:tab/>
        <w:t>Organizacija</w:t>
      </w:r>
      <w:r>
        <w:rPr>
          <w:szCs w:val="24"/>
          <w:lang w:eastAsia="lt-LT"/>
        </w:rPr>
        <w:t>, į</w:t>
      </w:r>
      <w:r>
        <w:rPr>
          <w:bCs/>
          <w:szCs w:val="24"/>
          <w:lang w:eastAsia="lt-LT"/>
        </w:rPr>
        <w:t xml:space="preserve">vykdžiusi veiklą, ne vėliau kaip per 10 darbo dienų nuo veiklos įvykdymo dienos, </w:t>
      </w:r>
      <w:r>
        <w:rPr>
          <w:szCs w:val="24"/>
          <w:lang w:eastAsia="lt-LT"/>
        </w:rPr>
        <w:t>Savivaldybės administracijai</w:t>
      </w:r>
      <w:r>
        <w:rPr>
          <w:bCs/>
          <w:szCs w:val="24"/>
          <w:lang w:eastAsia="lt-LT"/>
        </w:rPr>
        <w:t xml:space="preserve"> turi pateikti </w:t>
      </w:r>
      <w:r>
        <w:rPr>
          <w:szCs w:val="24"/>
          <w:lang w:eastAsia="lt-LT"/>
        </w:rPr>
        <w:t xml:space="preserve">Biudžeto išlaidų sąmatos vykdymo ataskaitą (Forma Nr. 2) ir </w:t>
      </w:r>
      <w:r>
        <w:rPr>
          <w:bCs/>
          <w:szCs w:val="24"/>
          <w:lang w:eastAsia="lt-LT"/>
        </w:rPr>
        <w:t>Aprašomojo pobūdžio ataskaitą (4 priedas).</w:t>
      </w:r>
    </w:p>
    <w:p w14:paraId="6CA24506" w14:textId="77777777" w:rsidR="00280AEA" w:rsidRDefault="007231AE">
      <w:pPr>
        <w:tabs>
          <w:tab w:val="left" w:pos="1069"/>
          <w:tab w:val="left" w:pos="1276"/>
        </w:tabs>
        <w:spacing w:line="360" w:lineRule="auto"/>
        <w:ind w:firstLine="567"/>
        <w:jc w:val="both"/>
        <w:rPr>
          <w:szCs w:val="24"/>
          <w:lang w:eastAsia="lt-LT"/>
        </w:rPr>
      </w:pPr>
      <w:r>
        <w:rPr>
          <w:szCs w:val="24"/>
          <w:lang w:eastAsia="lt-LT"/>
        </w:rPr>
        <w:t>46.</w:t>
      </w:r>
      <w:r>
        <w:rPr>
          <w:szCs w:val="24"/>
          <w:lang w:eastAsia="lt-LT"/>
        </w:rPr>
        <w:tab/>
        <w:t xml:space="preserve">Lėšas į organizacijos </w:t>
      </w:r>
      <w:r>
        <w:rPr>
          <w:szCs w:val="24"/>
          <w:lang w:eastAsia="lt-LT"/>
        </w:rPr>
        <w:t xml:space="preserve">nurodytą banko sąskaitą perveda Savivaldybės administracijos Socialinės paramos skyrius Sutartyje nurodytais terminais. </w:t>
      </w:r>
    </w:p>
    <w:p w14:paraId="283EF62F" w14:textId="77777777" w:rsidR="00280AEA" w:rsidRDefault="007231AE">
      <w:pPr>
        <w:tabs>
          <w:tab w:val="left" w:pos="1276"/>
        </w:tabs>
        <w:spacing w:line="336" w:lineRule="auto"/>
        <w:ind w:firstLine="567"/>
        <w:jc w:val="both"/>
        <w:rPr>
          <w:szCs w:val="24"/>
          <w:lang w:eastAsia="lt-LT"/>
        </w:rPr>
      </w:pPr>
      <w:r>
        <w:rPr>
          <w:szCs w:val="24"/>
          <w:lang w:eastAsia="lt-LT"/>
        </w:rPr>
        <w:t>47. Organizacija gautų lėšų buhalterinę apskaitą vykdo teisės aktų nustatyta tvarka. Prašymai dėl projekto išlaidų sąmatos tikslinimo t</w:t>
      </w:r>
      <w:r>
        <w:rPr>
          <w:szCs w:val="24"/>
          <w:lang w:eastAsia="lt-LT"/>
        </w:rPr>
        <w:t xml:space="preserve">eikiami iki gruodžio 1 d. Vėliau pateikti prašymai nenagrinėjami. </w:t>
      </w:r>
    </w:p>
    <w:p w14:paraId="12773E6C" w14:textId="77777777" w:rsidR="00280AEA" w:rsidRDefault="007231AE">
      <w:pPr>
        <w:rPr>
          <w:rFonts w:eastAsia="MS Mincho"/>
          <w:i/>
          <w:iCs/>
          <w:sz w:val="20"/>
        </w:rPr>
      </w:pPr>
      <w:r>
        <w:rPr>
          <w:rFonts w:eastAsia="MS Mincho"/>
          <w:i/>
          <w:iCs/>
          <w:sz w:val="20"/>
        </w:rPr>
        <w:lastRenderedPageBreak/>
        <w:t>Punkto pakeitimai:</w:t>
      </w:r>
    </w:p>
    <w:p w14:paraId="03A26471" w14:textId="77777777" w:rsidR="00280AEA" w:rsidRDefault="007231AE">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TS-371</w:t>
        </w:r>
      </w:hyperlink>
      <w:r>
        <w:rPr>
          <w:rFonts w:eastAsia="MS Mincho"/>
          <w:i/>
          <w:iCs/>
          <w:sz w:val="20"/>
        </w:rPr>
        <w:t>, 2022-11-24, paskelbta TAR</w:t>
      </w:r>
      <w:r>
        <w:rPr>
          <w:rFonts w:eastAsia="MS Mincho"/>
          <w:i/>
          <w:iCs/>
          <w:sz w:val="20"/>
        </w:rPr>
        <w:t xml:space="preserve"> 2022-11-28, i. k. 2022-24042</w:t>
      </w:r>
    </w:p>
    <w:p w14:paraId="07F4072A" w14:textId="77777777" w:rsidR="00280AEA" w:rsidRDefault="00280AEA"/>
    <w:p w14:paraId="37C38E01" w14:textId="77777777" w:rsidR="00280AEA" w:rsidRDefault="007231AE">
      <w:pPr>
        <w:tabs>
          <w:tab w:val="left" w:pos="1069"/>
          <w:tab w:val="left" w:pos="1276"/>
        </w:tabs>
        <w:spacing w:line="360" w:lineRule="auto"/>
        <w:ind w:firstLine="567"/>
        <w:jc w:val="both"/>
        <w:rPr>
          <w:szCs w:val="24"/>
          <w:lang w:eastAsia="lt-LT"/>
        </w:rPr>
      </w:pPr>
      <w:r>
        <w:rPr>
          <w:szCs w:val="24"/>
          <w:lang w:eastAsia="lt-LT"/>
        </w:rPr>
        <w:t>48.</w:t>
      </w:r>
      <w:r>
        <w:rPr>
          <w:szCs w:val="24"/>
          <w:lang w:eastAsia="lt-LT"/>
        </w:rPr>
        <w:tab/>
      </w:r>
      <w:r>
        <w:rPr>
          <w:szCs w:val="24"/>
          <w:lang w:eastAsia="lt-LT"/>
        </w:rPr>
        <w:t xml:space="preserve">Organizacijai skirtų lėšų panaudojimą kontroliuoja Socialinės paramos skyrius. Jis turi teisę tikrinti, ar finansavimą gavusi organizacija pagal paskirtį įsisavina gautas lėšas. </w:t>
      </w:r>
    </w:p>
    <w:p w14:paraId="642B9B98" w14:textId="77777777" w:rsidR="00280AEA" w:rsidRDefault="007231AE">
      <w:pPr>
        <w:tabs>
          <w:tab w:val="left" w:pos="1069"/>
          <w:tab w:val="left" w:pos="1276"/>
        </w:tabs>
        <w:spacing w:line="360" w:lineRule="auto"/>
        <w:ind w:firstLine="567"/>
        <w:jc w:val="both"/>
        <w:rPr>
          <w:szCs w:val="24"/>
          <w:lang w:eastAsia="lt-LT"/>
        </w:rPr>
      </w:pPr>
      <w:r>
        <w:rPr>
          <w:szCs w:val="24"/>
          <w:lang w:eastAsia="lt-LT"/>
        </w:rPr>
        <w:t>49.</w:t>
      </w:r>
      <w:r>
        <w:rPr>
          <w:szCs w:val="24"/>
          <w:lang w:eastAsia="lt-LT"/>
        </w:rPr>
        <w:tab/>
        <w:t>Organizacijai neatsiskaičius už gautas lėšas ir (ar) negrąžinus nepanaudo</w:t>
      </w:r>
      <w:r>
        <w:rPr>
          <w:szCs w:val="24"/>
          <w:lang w:eastAsia="lt-LT"/>
        </w:rPr>
        <w:t>tų lėšų, šios lėšos išieškomos įstatymų nustatyta tvarka ir Organizacija praranda teisę teikti prašymą šio Aprašo pagrindu ateinančius 3 metus.</w:t>
      </w:r>
    </w:p>
    <w:p w14:paraId="77FD113F" w14:textId="77777777" w:rsidR="00280AEA" w:rsidRDefault="00280AEA">
      <w:pPr>
        <w:tabs>
          <w:tab w:val="left" w:pos="1276"/>
          <w:tab w:val="left" w:pos="1418"/>
        </w:tabs>
        <w:jc w:val="both"/>
        <w:rPr>
          <w:szCs w:val="24"/>
          <w:lang w:eastAsia="lt-LT"/>
        </w:rPr>
      </w:pPr>
    </w:p>
    <w:p w14:paraId="428BA7D4" w14:textId="77777777" w:rsidR="00280AEA" w:rsidRDefault="007231AE">
      <w:pPr>
        <w:tabs>
          <w:tab w:val="left" w:pos="360"/>
          <w:tab w:val="left" w:pos="630"/>
        </w:tabs>
        <w:spacing w:line="276" w:lineRule="auto"/>
        <w:jc w:val="center"/>
        <w:rPr>
          <w:b/>
          <w:szCs w:val="24"/>
          <w:lang w:eastAsia="lt-LT"/>
        </w:rPr>
      </w:pPr>
      <w:r>
        <w:rPr>
          <w:b/>
          <w:szCs w:val="24"/>
          <w:lang w:eastAsia="lt-LT"/>
        </w:rPr>
        <w:t xml:space="preserve">VI </w:t>
      </w:r>
      <w:r>
        <w:rPr>
          <w:b/>
          <w:bCs/>
          <w:szCs w:val="24"/>
          <w:lang w:eastAsia="lt-LT"/>
        </w:rPr>
        <w:t>SKYRIUS</w:t>
      </w:r>
    </w:p>
    <w:p w14:paraId="02B2594B" w14:textId="77777777" w:rsidR="00280AEA" w:rsidRDefault="007231AE">
      <w:pPr>
        <w:tabs>
          <w:tab w:val="left" w:pos="360"/>
          <w:tab w:val="left" w:pos="630"/>
        </w:tabs>
        <w:spacing w:line="276" w:lineRule="auto"/>
        <w:jc w:val="center"/>
        <w:rPr>
          <w:b/>
          <w:szCs w:val="24"/>
          <w:lang w:eastAsia="lt-LT"/>
        </w:rPr>
      </w:pPr>
      <w:r>
        <w:rPr>
          <w:b/>
          <w:szCs w:val="24"/>
          <w:lang w:eastAsia="lt-LT"/>
        </w:rPr>
        <w:t>BAIGIAMOSIOS NUOSTATOS</w:t>
      </w:r>
    </w:p>
    <w:p w14:paraId="0F184D98" w14:textId="77777777" w:rsidR="00280AEA" w:rsidRDefault="00280AEA">
      <w:pPr>
        <w:tabs>
          <w:tab w:val="left" w:pos="360"/>
          <w:tab w:val="left" w:pos="630"/>
        </w:tabs>
        <w:spacing w:line="360" w:lineRule="auto"/>
        <w:rPr>
          <w:szCs w:val="24"/>
          <w:lang w:eastAsia="lt-LT"/>
        </w:rPr>
      </w:pPr>
    </w:p>
    <w:p w14:paraId="32656E4E" w14:textId="77777777" w:rsidR="00280AEA" w:rsidRDefault="007231AE">
      <w:pPr>
        <w:tabs>
          <w:tab w:val="left" w:pos="0"/>
          <w:tab w:val="left" w:pos="1069"/>
        </w:tabs>
        <w:spacing w:line="360" w:lineRule="auto"/>
        <w:ind w:firstLine="567"/>
        <w:jc w:val="both"/>
        <w:rPr>
          <w:szCs w:val="24"/>
        </w:rPr>
      </w:pPr>
      <w:r>
        <w:rPr>
          <w:szCs w:val="24"/>
        </w:rPr>
        <w:t>50.</w:t>
      </w:r>
      <w:r>
        <w:rPr>
          <w:szCs w:val="24"/>
        </w:rPr>
        <w:tab/>
        <w:t xml:space="preserve">Organizacija yra atsakinga už teikiamų dokumentų ir duomenų </w:t>
      </w:r>
      <w:r>
        <w:rPr>
          <w:szCs w:val="24"/>
        </w:rPr>
        <w:t>teisingumą.</w:t>
      </w:r>
    </w:p>
    <w:p w14:paraId="784565A6" w14:textId="77777777" w:rsidR="00280AEA" w:rsidRDefault="007231AE">
      <w:pPr>
        <w:tabs>
          <w:tab w:val="left" w:pos="1069"/>
        </w:tabs>
        <w:spacing w:line="360" w:lineRule="auto"/>
        <w:ind w:firstLine="567"/>
        <w:jc w:val="both"/>
        <w:rPr>
          <w:szCs w:val="24"/>
        </w:rPr>
      </w:pPr>
      <w:r>
        <w:rPr>
          <w:szCs w:val="24"/>
        </w:rPr>
        <w:t>51.</w:t>
      </w:r>
      <w:r>
        <w:rPr>
          <w:szCs w:val="24"/>
        </w:rPr>
        <w:tab/>
        <w:t xml:space="preserve">Savivaldybės administracija neprisiima atsakomybės, jei organizacija nurodytais klaidingais pareiškėjo kontaktiniais duomenimis (adreso, telefono, elektroninio pašto adreso ir kt.) negauna laiškų arba su juo negalima susisiekti kitu būdu. </w:t>
      </w:r>
    </w:p>
    <w:p w14:paraId="19597DCE" w14:textId="77777777" w:rsidR="00280AEA" w:rsidRDefault="007231AE">
      <w:pPr>
        <w:tabs>
          <w:tab w:val="left" w:pos="1069"/>
        </w:tabs>
        <w:spacing w:line="360" w:lineRule="auto"/>
        <w:ind w:firstLine="567"/>
        <w:jc w:val="both"/>
        <w:rPr>
          <w:szCs w:val="24"/>
        </w:rPr>
      </w:pPr>
      <w:r>
        <w:rPr>
          <w:szCs w:val="24"/>
        </w:rPr>
        <w:t>52.</w:t>
      </w:r>
      <w:r>
        <w:rPr>
          <w:szCs w:val="24"/>
        </w:rPr>
        <w:tab/>
        <w:t>Savivaldybės administracijos direktoriaus sprendimai, Komisijos sprendimai gali būti skundžiami Lietuvos Respublikos viešojo administravimo įstatymo ir Lietuvos Respublikos administracinių bylų teisenos įstatymo nustatyta tvarka</w:t>
      </w:r>
      <w:r>
        <w:rPr>
          <w:color w:val="000000"/>
          <w:szCs w:val="24"/>
        </w:rPr>
        <w:t xml:space="preserve">. </w:t>
      </w:r>
    </w:p>
    <w:p w14:paraId="193BFBEA" w14:textId="77777777" w:rsidR="00280AEA" w:rsidRDefault="007231AE">
      <w:pPr>
        <w:tabs>
          <w:tab w:val="left" w:pos="1069"/>
        </w:tabs>
        <w:spacing w:line="360" w:lineRule="auto"/>
        <w:ind w:firstLine="567"/>
        <w:jc w:val="both"/>
        <w:rPr>
          <w:szCs w:val="24"/>
        </w:rPr>
      </w:pPr>
      <w:r>
        <w:rPr>
          <w:szCs w:val="24"/>
        </w:rPr>
        <w:t>53.</w:t>
      </w:r>
      <w:r>
        <w:rPr>
          <w:szCs w:val="24"/>
        </w:rPr>
        <w:tab/>
        <w:t xml:space="preserve">Paraiška ir kiti </w:t>
      </w:r>
      <w:r>
        <w:rPr>
          <w:szCs w:val="24"/>
        </w:rPr>
        <w:t>su posėdžių organizavimu ir įgyvendinimu susiję dokumentai saugomi Lietuvos Respublikos dokumentų ir archyvų įstatymo nustatyta tvarka.</w:t>
      </w:r>
    </w:p>
    <w:p w14:paraId="2D3BFCB4" w14:textId="77777777" w:rsidR="00280AEA" w:rsidRDefault="007231AE">
      <w:pPr>
        <w:tabs>
          <w:tab w:val="left" w:pos="1069"/>
        </w:tabs>
        <w:spacing w:line="360" w:lineRule="auto"/>
        <w:ind w:firstLine="567"/>
        <w:jc w:val="both"/>
        <w:rPr>
          <w:szCs w:val="24"/>
        </w:rPr>
      </w:pPr>
      <w:r>
        <w:rPr>
          <w:szCs w:val="24"/>
        </w:rPr>
        <w:t>54.</w:t>
      </w:r>
      <w:r>
        <w:rPr>
          <w:szCs w:val="24"/>
        </w:rPr>
        <w:tab/>
      </w:r>
      <w:r>
        <w:rPr>
          <w:color w:val="000000"/>
          <w:szCs w:val="24"/>
        </w:rPr>
        <w:t xml:space="preserve">Duomenų subjekto teisės įgyvendinamos Reglamento (ES) 2016/679 ir duomenų valdytojo, į kurį kreipiamasi dėl duomenų </w:t>
      </w:r>
      <w:r>
        <w:rPr>
          <w:color w:val="000000"/>
          <w:szCs w:val="24"/>
        </w:rPr>
        <w:t>subjekto teisių įgyvendinimo, nustatyta tvarka.</w:t>
      </w:r>
    </w:p>
    <w:p w14:paraId="715A3DCF" w14:textId="77777777" w:rsidR="00280AEA" w:rsidRDefault="007231AE">
      <w:pPr>
        <w:tabs>
          <w:tab w:val="left" w:pos="1069"/>
        </w:tabs>
        <w:spacing w:line="360" w:lineRule="auto"/>
        <w:ind w:firstLine="567"/>
        <w:jc w:val="both"/>
        <w:rPr>
          <w:szCs w:val="24"/>
        </w:rPr>
      </w:pPr>
      <w:r>
        <w:rPr>
          <w:szCs w:val="24"/>
        </w:rPr>
        <w:t>55.</w:t>
      </w:r>
      <w:r>
        <w:rPr>
          <w:szCs w:val="24"/>
        </w:rPr>
        <w:tab/>
      </w:r>
      <w:r>
        <w:rPr>
          <w:color w:val="000000"/>
          <w:szCs w:val="24"/>
        </w:rPr>
        <w:t>Aprašą tvirtina, keičia ir papildo Savivaldybės taryba.</w:t>
      </w:r>
    </w:p>
    <w:p w14:paraId="2E0225C9" w14:textId="77777777" w:rsidR="00280AEA" w:rsidRDefault="007231AE">
      <w:pPr>
        <w:tabs>
          <w:tab w:val="left" w:pos="900"/>
        </w:tabs>
        <w:jc w:val="center"/>
        <w:rPr>
          <w:szCs w:val="24"/>
          <w:lang w:eastAsia="lt-LT"/>
        </w:rPr>
      </w:pPr>
      <w:r>
        <w:rPr>
          <w:szCs w:val="24"/>
          <w:lang w:eastAsia="lt-LT"/>
        </w:rPr>
        <w:t>_________________________</w:t>
      </w:r>
    </w:p>
    <w:p w14:paraId="237065F7" w14:textId="77777777" w:rsidR="00280AEA" w:rsidRDefault="00280AEA">
      <w:pPr>
        <w:ind w:left="5812"/>
        <w:sectPr w:rsidR="00280AEA">
          <w:pgSz w:w="11907" w:h="16840" w:code="9"/>
          <w:pgMar w:top="1134" w:right="1134" w:bottom="1134" w:left="1701" w:header="567" w:footer="567" w:gutter="0"/>
          <w:pgNumType w:start="1"/>
          <w:cols w:space="1296"/>
          <w:titlePg/>
        </w:sectPr>
      </w:pPr>
    </w:p>
    <w:p w14:paraId="2A047552" w14:textId="77777777" w:rsidR="00280AEA" w:rsidRDefault="007231AE">
      <w:pPr>
        <w:ind w:left="5812"/>
        <w:rPr>
          <w:bCs/>
          <w:szCs w:val="24"/>
          <w:lang w:eastAsia="lt-LT"/>
        </w:rPr>
      </w:pPr>
      <w:r>
        <w:rPr>
          <w:bCs/>
          <w:szCs w:val="24"/>
          <w:lang w:eastAsia="lt-LT"/>
        </w:rPr>
        <w:lastRenderedPageBreak/>
        <w:t xml:space="preserve">Kauno rajono savivaldybės </w:t>
      </w:r>
    </w:p>
    <w:p w14:paraId="0815944C" w14:textId="77777777" w:rsidR="00280AEA" w:rsidRDefault="007231AE">
      <w:pPr>
        <w:ind w:left="5812"/>
        <w:rPr>
          <w:bCs/>
          <w:szCs w:val="24"/>
          <w:lang w:eastAsia="lt-LT"/>
        </w:rPr>
      </w:pPr>
      <w:r>
        <w:rPr>
          <w:bCs/>
          <w:szCs w:val="24"/>
          <w:lang w:eastAsia="lt-LT"/>
        </w:rPr>
        <w:t xml:space="preserve">nevyriausybinių organizacijų, </w:t>
      </w:r>
    </w:p>
    <w:p w14:paraId="3EE6E25B" w14:textId="77777777" w:rsidR="00280AEA" w:rsidRDefault="007231AE">
      <w:pPr>
        <w:ind w:left="5812"/>
        <w:rPr>
          <w:bCs/>
          <w:szCs w:val="24"/>
          <w:lang w:eastAsia="lt-LT"/>
        </w:rPr>
      </w:pPr>
      <w:r>
        <w:rPr>
          <w:bCs/>
          <w:szCs w:val="24"/>
          <w:lang w:eastAsia="lt-LT"/>
        </w:rPr>
        <w:t xml:space="preserve">veikiančių socialinėje srityje, </w:t>
      </w:r>
    </w:p>
    <w:p w14:paraId="3A86801F" w14:textId="77777777" w:rsidR="00280AEA" w:rsidRDefault="007231AE">
      <w:pPr>
        <w:ind w:left="5812"/>
        <w:rPr>
          <w:bCs/>
          <w:szCs w:val="24"/>
          <w:lang w:eastAsia="lt-LT"/>
        </w:rPr>
      </w:pPr>
      <w:r>
        <w:rPr>
          <w:bCs/>
          <w:szCs w:val="24"/>
          <w:lang w:eastAsia="lt-LT"/>
        </w:rPr>
        <w:t>finansavimo tvarkos aprašo</w:t>
      </w:r>
    </w:p>
    <w:p w14:paraId="54EDEE8A" w14:textId="77777777" w:rsidR="00280AEA" w:rsidRDefault="007231AE">
      <w:pPr>
        <w:ind w:left="5812"/>
        <w:jc w:val="both"/>
        <w:rPr>
          <w:rFonts w:eastAsia="Calibri"/>
          <w:szCs w:val="24"/>
          <w:lang w:eastAsia="lt-LT"/>
        </w:rPr>
      </w:pPr>
      <w:r>
        <w:rPr>
          <w:rFonts w:eastAsia="Calibri"/>
          <w:szCs w:val="24"/>
          <w:lang w:eastAsia="lt-LT"/>
        </w:rPr>
        <w:t>1 priedas</w:t>
      </w:r>
    </w:p>
    <w:p w14:paraId="46E516B3" w14:textId="77777777" w:rsidR="00280AEA" w:rsidRDefault="00280AEA">
      <w:pPr>
        <w:spacing w:line="276" w:lineRule="auto"/>
        <w:jc w:val="both"/>
        <w:rPr>
          <w:rFonts w:eastAsia="Calibri"/>
          <w:szCs w:val="24"/>
          <w:lang w:eastAsia="lt-LT"/>
        </w:rPr>
      </w:pPr>
    </w:p>
    <w:p w14:paraId="5DA4A073" w14:textId="77777777" w:rsidR="00280AEA" w:rsidRDefault="00280AEA">
      <w:pPr>
        <w:spacing w:line="276" w:lineRule="auto"/>
        <w:jc w:val="center"/>
        <w:rPr>
          <w:rFonts w:eastAsia="Calibri"/>
          <w:b/>
          <w:szCs w:val="24"/>
          <w:lang w:eastAsia="lt-LT"/>
        </w:rPr>
      </w:pPr>
    </w:p>
    <w:p w14:paraId="0FAC4A4D" w14:textId="77777777" w:rsidR="00280AEA" w:rsidRDefault="007231AE">
      <w:pPr>
        <w:overflowPunct w:val="0"/>
        <w:jc w:val="center"/>
        <w:textAlignment w:val="baseline"/>
        <w:rPr>
          <w:bCs/>
          <w:szCs w:val="24"/>
          <w:lang w:eastAsia="lt-LT"/>
        </w:rPr>
      </w:pPr>
      <w:r>
        <w:rPr>
          <w:bCs/>
          <w:szCs w:val="24"/>
          <w:lang w:eastAsia="lt-LT"/>
        </w:rPr>
        <w:t>________________________________________________________________</w:t>
      </w:r>
    </w:p>
    <w:p w14:paraId="5FAB1C60" w14:textId="77777777" w:rsidR="00280AEA" w:rsidRDefault="007231AE">
      <w:pPr>
        <w:overflowPunct w:val="0"/>
        <w:jc w:val="center"/>
        <w:textAlignment w:val="baseline"/>
        <w:rPr>
          <w:bCs/>
          <w:sz w:val="20"/>
          <w:szCs w:val="24"/>
          <w:lang w:eastAsia="lt-LT"/>
        </w:rPr>
      </w:pPr>
      <w:r>
        <w:rPr>
          <w:bCs/>
          <w:sz w:val="20"/>
          <w:szCs w:val="24"/>
          <w:lang w:eastAsia="lt-LT"/>
        </w:rPr>
        <w:t>(paraišką teikiančios organizacijos pavadinimas)</w:t>
      </w:r>
    </w:p>
    <w:p w14:paraId="426C75C0" w14:textId="77777777" w:rsidR="00280AEA" w:rsidRDefault="007231AE">
      <w:pPr>
        <w:overflowPunct w:val="0"/>
        <w:jc w:val="center"/>
        <w:textAlignment w:val="baseline"/>
        <w:rPr>
          <w:bCs/>
          <w:szCs w:val="24"/>
          <w:lang w:eastAsia="lt-LT"/>
        </w:rPr>
      </w:pPr>
      <w:r>
        <w:rPr>
          <w:bCs/>
          <w:szCs w:val="24"/>
          <w:lang w:eastAsia="lt-LT"/>
        </w:rPr>
        <w:t>________________________________________________________________</w:t>
      </w:r>
    </w:p>
    <w:p w14:paraId="55EE2FA6" w14:textId="77777777" w:rsidR="00280AEA" w:rsidRDefault="007231AE">
      <w:pPr>
        <w:overflowPunct w:val="0"/>
        <w:jc w:val="center"/>
        <w:textAlignment w:val="baseline"/>
        <w:rPr>
          <w:bCs/>
          <w:sz w:val="20"/>
          <w:szCs w:val="24"/>
          <w:lang w:eastAsia="lt-LT"/>
        </w:rPr>
      </w:pPr>
      <w:r>
        <w:rPr>
          <w:bCs/>
          <w:sz w:val="20"/>
          <w:szCs w:val="24"/>
          <w:lang w:eastAsia="lt-LT"/>
        </w:rPr>
        <w:t>(juridinio asmens kodas, adresas, tel.</w:t>
      </w:r>
      <w:r>
        <w:rPr>
          <w:bCs/>
          <w:sz w:val="20"/>
          <w:szCs w:val="24"/>
          <w:lang w:eastAsia="lt-LT"/>
        </w:rPr>
        <w:t xml:space="preserve"> Nr., el. paštas)</w:t>
      </w:r>
    </w:p>
    <w:p w14:paraId="2DA6D889" w14:textId="77777777" w:rsidR="00280AEA" w:rsidRDefault="00280AEA">
      <w:pPr>
        <w:spacing w:line="276" w:lineRule="auto"/>
        <w:rPr>
          <w:rFonts w:eastAsia="Calibri"/>
          <w:sz w:val="20"/>
          <w:szCs w:val="24"/>
          <w:lang w:eastAsia="lt-LT"/>
        </w:rPr>
      </w:pPr>
    </w:p>
    <w:p w14:paraId="74CDC274" w14:textId="77777777" w:rsidR="00280AEA" w:rsidRDefault="00280AEA">
      <w:pPr>
        <w:spacing w:line="276" w:lineRule="auto"/>
        <w:rPr>
          <w:rFonts w:eastAsia="Calibri"/>
          <w:szCs w:val="24"/>
          <w:lang w:eastAsia="lt-LT"/>
        </w:rPr>
      </w:pPr>
    </w:p>
    <w:p w14:paraId="14A9CF4F" w14:textId="77777777" w:rsidR="00280AEA" w:rsidRDefault="007231AE">
      <w:pPr>
        <w:rPr>
          <w:rFonts w:eastAsia="Calibri"/>
          <w:bCs/>
          <w:szCs w:val="24"/>
          <w:lang w:eastAsia="lt-LT"/>
        </w:rPr>
      </w:pPr>
      <w:r>
        <w:rPr>
          <w:rFonts w:eastAsia="Calibri"/>
          <w:bCs/>
          <w:szCs w:val="24"/>
          <w:lang w:eastAsia="lt-LT"/>
        </w:rPr>
        <w:t>Kauno rajono savivaldybės administracijai</w:t>
      </w:r>
    </w:p>
    <w:p w14:paraId="5182C438" w14:textId="77777777" w:rsidR="00280AEA" w:rsidRDefault="00280AEA">
      <w:pPr>
        <w:spacing w:line="276" w:lineRule="auto"/>
        <w:rPr>
          <w:rFonts w:eastAsia="Calibri"/>
          <w:szCs w:val="24"/>
          <w:lang w:eastAsia="lt-LT"/>
        </w:rPr>
      </w:pPr>
    </w:p>
    <w:p w14:paraId="20AE6CDD" w14:textId="77777777" w:rsidR="00280AEA" w:rsidRDefault="00280AEA">
      <w:pPr>
        <w:spacing w:line="276" w:lineRule="auto"/>
        <w:rPr>
          <w:rFonts w:eastAsia="Calibri"/>
          <w:szCs w:val="24"/>
          <w:lang w:eastAsia="lt-LT"/>
        </w:rPr>
      </w:pPr>
    </w:p>
    <w:p w14:paraId="5E932FED" w14:textId="77777777" w:rsidR="00280AEA" w:rsidRDefault="007231AE">
      <w:pPr>
        <w:jc w:val="center"/>
        <w:rPr>
          <w:rFonts w:eastAsia="Calibri"/>
          <w:sz w:val="28"/>
          <w:szCs w:val="28"/>
          <w:lang w:eastAsia="lt-LT"/>
        </w:rPr>
      </w:pPr>
      <w:r>
        <w:rPr>
          <w:rFonts w:eastAsia="Calibri"/>
          <w:b/>
          <w:caps/>
          <w:sz w:val="28"/>
          <w:szCs w:val="28"/>
          <w:lang w:eastAsia="lt-LT"/>
        </w:rPr>
        <w:t>paraiška</w:t>
      </w:r>
    </w:p>
    <w:p w14:paraId="4FA2888A" w14:textId="77777777" w:rsidR="00280AEA" w:rsidRDefault="007231AE">
      <w:pPr>
        <w:jc w:val="center"/>
        <w:rPr>
          <w:rFonts w:eastAsia="Calibri"/>
          <w:szCs w:val="24"/>
          <w:lang w:eastAsia="lt-LT"/>
        </w:rPr>
      </w:pPr>
      <w:r>
        <w:rPr>
          <w:rFonts w:eastAsia="Calibri"/>
          <w:szCs w:val="24"/>
          <w:lang w:eastAsia="lt-LT"/>
        </w:rPr>
        <w:t xml:space="preserve">202___m. _________________d. </w:t>
      </w:r>
    </w:p>
    <w:p w14:paraId="295CF020" w14:textId="77777777" w:rsidR="00280AEA" w:rsidRDefault="007231AE">
      <w:pPr>
        <w:jc w:val="center"/>
        <w:rPr>
          <w:rFonts w:eastAsia="Calibri"/>
          <w:szCs w:val="24"/>
          <w:lang w:eastAsia="lt-LT"/>
        </w:rPr>
      </w:pPr>
      <w:r>
        <w:rPr>
          <w:rFonts w:eastAsia="Calibri"/>
          <w:szCs w:val="24"/>
          <w:lang w:eastAsia="lt-LT"/>
        </w:rPr>
        <w:t>(data)</w:t>
      </w:r>
    </w:p>
    <w:p w14:paraId="6D74B4DE" w14:textId="77777777" w:rsidR="00280AEA" w:rsidRDefault="00280AEA">
      <w:pPr>
        <w:spacing w:line="360" w:lineRule="auto"/>
        <w:jc w:val="both"/>
        <w:rPr>
          <w:rFonts w:eastAsia="Calibri"/>
          <w:szCs w:val="24"/>
          <w:u w:val="single"/>
          <w:lang w:eastAsia="lt-LT"/>
        </w:rPr>
      </w:pPr>
    </w:p>
    <w:p w14:paraId="314BA029" w14:textId="77777777" w:rsidR="00280AEA" w:rsidRDefault="007231AE">
      <w:pPr>
        <w:jc w:val="both"/>
        <w:rPr>
          <w:rFonts w:eastAsia="Calibri"/>
          <w:b/>
          <w:szCs w:val="24"/>
          <w:lang w:eastAsia="lt-LT"/>
        </w:rPr>
      </w:pPr>
      <w:r>
        <w:rPr>
          <w:rFonts w:eastAsia="Calibri"/>
          <w:b/>
          <w:szCs w:val="24"/>
          <w:lang w:eastAsia="lt-LT"/>
        </w:rPr>
        <w:t>1. INFORMACIJA APIE ORGANIZACIJĄ</w:t>
      </w:r>
    </w:p>
    <w:tbl>
      <w:tblPr>
        <w:tblW w:w="92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286"/>
      </w:tblGrid>
      <w:tr w:rsidR="00280AEA" w14:paraId="4AB39813" w14:textId="77777777">
        <w:tc>
          <w:tcPr>
            <w:tcW w:w="4928" w:type="dxa"/>
            <w:tcBorders>
              <w:top w:val="single" w:sz="4" w:space="0" w:color="00000A"/>
              <w:left w:val="single" w:sz="4" w:space="0" w:color="00000A"/>
              <w:bottom w:val="single" w:sz="4" w:space="0" w:color="00000A"/>
              <w:right w:val="single" w:sz="4" w:space="0" w:color="00000A"/>
            </w:tcBorders>
            <w:hideMark/>
          </w:tcPr>
          <w:p w14:paraId="3D4C13F2" w14:textId="77777777" w:rsidR="00280AEA" w:rsidRDefault="007231AE">
            <w:pPr>
              <w:ind w:right="180"/>
              <w:jc w:val="both"/>
              <w:rPr>
                <w:rFonts w:eastAsia="Calibri"/>
                <w:szCs w:val="24"/>
                <w:lang w:eastAsia="lt-LT"/>
              </w:rPr>
            </w:pPr>
            <w:r>
              <w:rPr>
                <w:rFonts w:eastAsia="Calibri"/>
                <w:szCs w:val="24"/>
                <w:lang w:eastAsia="lt-LT"/>
              </w:rPr>
              <w:t xml:space="preserve">1.1. Organizacijos vadovas </w:t>
            </w:r>
          </w:p>
          <w:p w14:paraId="2AA5F698" w14:textId="77777777" w:rsidR="00280AEA" w:rsidRDefault="007231AE">
            <w:pPr>
              <w:ind w:right="180"/>
              <w:rPr>
                <w:rFonts w:eastAsia="Calibri"/>
                <w:szCs w:val="24"/>
                <w:lang w:eastAsia="lt-LT"/>
              </w:rPr>
            </w:pPr>
            <w:r>
              <w:rPr>
                <w:rFonts w:eastAsia="Calibri"/>
                <w:szCs w:val="24"/>
                <w:lang w:eastAsia="lt-LT"/>
              </w:rPr>
              <w:t>(vardas ir pavardė, tel. Nr., el. paštas)</w:t>
            </w:r>
          </w:p>
        </w:tc>
        <w:tc>
          <w:tcPr>
            <w:tcW w:w="4286" w:type="dxa"/>
            <w:tcBorders>
              <w:top w:val="single" w:sz="4" w:space="0" w:color="00000A"/>
              <w:left w:val="single" w:sz="4" w:space="0" w:color="00000A"/>
              <w:bottom w:val="single" w:sz="4" w:space="0" w:color="00000A"/>
              <w:right w:val="single" w:sz="4" w:space="0" w:color="00000A"/>
            </w:tcBorders>
          </w:tcPr>
          <w:p w14:paraId="3BF1EA3A" w14:textId="77777777" w:rsidR="00280AEA" w:rsidRDefault="00280AEA">
            <w:pPr>
              <w:jc w:val="both"/>
              <w:rPr>
                <w:rFonts w:eastAsia="Calibri"/>
                <w:b/>
                <w:szCs w:val="24"/>
                <w:lang w:eastAsia="lt-LT"/>
              </w:rPr>
            </w:pPr>
          </w:p>
        </w:tc>
      </w:tr>
      <w:tr w:rsidR="00280AEA" w14:paraId="1FD971E7" w14:textId="77777777">
        <w:tc>
          <w:tcPr>
            <w:tcW w:w="4928" w:type="dxa"/>
            <w:tcBorders>
              <w:top w:val="single" w:sz="4" w:space="0" w:color="00000A"/>
              <w:left w:val="single" w:sz="4" w:space="0" w:color="00000A"/>
              <w:bottom w:val="single" w:sz="4" w:space="0" w:color="00000A"/>
              <w:right w:val="single" w:sz="4" w:space="0" w:color="00000A"/>
            </w:tcBorders>
            <w:hideMark/>
          </w:tcPr>
          <w:p w14:paraId="66DDE50B" w14:textId="77777777" w:rsidR="00280AEA" w:rsidRDefault="007231AE">
            <w:pPr>
              <w:ind w:right="180"/>
              <w:jc w:val="both"/>
              <w:rPr>
                <w:rFonts w:eastAsia="Calibri"/>
                <w:szCs w:val="24"/>
                <w:lang w:eastAsia="lt-LT"/>
              </w:rPr>
            </w:pPr>
            <w:r>
              <w:rPr>
                <w:rFonts w:eastAsia="Calibri"/>
                <w:szCs w:val="24"/>
                <w:lang w:eastAsia="lt-LT"/>
              </w:rPr>
              <w:t xml:space="preserve">1.2. Kontaktinis asmuo / veiklos vykdytojas </w:t>
            </w:r>
          </w:p>
          <w:p w14:paraId="69A8D686" w14:textId="77777777" w:rsidR="00280AEA" w:rsidRDefault="007231AE">
            <w:pPr>
              <w:ind w:right="180"/>
              <w:rPr>
                <w:rFonts w:eastAsia="Calibri"/>
                <w:szCs w:val="24"/>
                <w:lang w:eastAsia="lt-LT"/>
              </w:rPr>
            </w:pPr>
            <w:r>
              <w:rPr>
                <w:rFonts w:eastAsia="Calibri"/>
                <w:szCs w:val="24"/>
                <w:lang w:eastAsia="lt-LT"/>
              </w:rPr>
              <w:t>(vardas ir pavardė, tel. Nr., el. paštas)</w:t>
            </w:r>
          </w:p>
        </w:tc>
        <w:tc>
          <w:tcPr>
            <w:tcW w:w="4286" w:type="dxa"/>
            <w:tcBorders>
              <w:top w:val="single" w:sz="4" w:space="0" w:color="00000A"/>
              <w:left w:val="single" w:sz="4" w:space="0" w:color="00000A"/>
              <w:bottom w:val="single" w:sz="4" w:space="0" w:color="00000A"/>
              <w:right w:val="single" w:sz="4" w:space="0" w:color="00000A"/>
            </w:tcBorders>
          </w:tcPr>
          <w:p w14:paraId="0D3AB25E" w14:textId="77777777" w:rsidR="00280AEA" w:rsidRDefault="00280AEA">
            <w:pPr>
              <w:jc w:val="both"/>
              <w:rPr>
                <w:rFonts w:eastAsia="Calibri"/>
                <w:b/>
                <w:szCs w:val="24"/>
                <w:lang w:eastAsia="lt-LT"/>
              </w:rPr>
            </w:pPr>
          </w:p>
        </w:tc>
      </w:tr>
      <w:tr w:rsidR="00280AEA" w14:paraId="58C64936" w14:textId="77777777">
        <w:tc>
          <w:tcPr>
            <w:tcW w:w="4928" w:type="dxa"/>
            <w:tcBorders>
              <w:top w:val="single" w:sz="4" w:space="0" w:color="00000A"/>
              <w:left w:val="single" w:sz="4" w:space="0" w:color="00000A"/>
              <w:bottom w:val="single" w:sz="4" w:space="0" w:color="00000A"/>
              <w:right w:val="single" w:sz="4" w:space="0" w:color="00000A"/>
            </w:tcBorders>
          </w:tcPr>
          <w:p w14:paraId="73F375C5" w14:textId="77777777" w:rsidR="00280AEA" w:rsidRDefault="007231AE">
            <w:pPr>
              <w:ind w:right="180"/>
              <w:jc w:val="both"/>
              <w:rPr>
                <w:rFonts w:eastAsia="Calibri"/>
                <w:szCs w:val="24"/>
                <w:lang w:eastAsia="lt-LT"/>
              </w:rPr>
            </w:pPr>
            <w:r>
              <w:rPr>
                <w:rFonts w:eastAsia="Calibri"/>
                <w:szCs w:val="24"/>
                <w:lang w:eastAsia="lt-LT"/>
              </w:rPr>
              <w:t>1.3. Organizacijos bankas, banko kodas</w:t>
            </w:r>
          </w:p>
        </w:tc>
        <w:tc>
          <w:tcPr>
            <w:tcW w:w="4286" w:type="dxa"/>
            <w:tcBorders>
              <w:top w:val="single" w:sz="4" w:space="0" w:color="00000A"/>
              <w:left w:val="single" w:sz="4" w:space="0" w:color="00000A"/>
              <w:bottom w:val="single" w:sz="4" w:space="0" w:color="00000A"/>
              <w:right w:val="single" w:sz="4" w:space="0" w:color="00000A"/>
            </w:tcBorders>
          </w:tcPr>
          <w:p w14:paraId="5DF9F203" w14:textId="77777777" w:rsidR="00280AEA" w:rsidRDefault="00280AEA">
            <w:pPr>
              <w:jc w:val="both"/>
              <w:rPr>
                <w:rFonts w:eastAsia="Calibri"/>
                <w:b/>
                <w:szCs w:val="24"/>
                <w:lang w:eastAsia="lt-LT"/>
              </w:rPr>
            </w:pPr>
          </w:p>
        </w:tc>
      </w:tr>
      <w:tr w:rsidR="00280AEA" w14:paraId="7FDCAFB8" w14:textId="77777777">
        <w:tc>
          <w:tcPr>
            <w:tcW w:w="4928" w:type="dxa"/>
            <w:tcBorders>
              <w:top w:val="single" w:sz="4" w:space="0" w:color="00000A"/>
              <w:left w:val="single" w:sz="4" w:space="0" w:color="00000A"/>
              <w:bottom w:val="single" w:sz="4" w:space="0" w:color="00000A"/>
              <w:right w:val="single" w:sz="4" w:space="0" w:color="00000A"/>
            </w:tcBorders>
          </w:tcPr>
          <w:p w14:paraId="49F37A94" w14:textId="77777777" w:rsidR="00280AEA" w:rsidRDefault="007231AE">
            <w:pPr>
              <w:ind w:right="180"/>
              <w:jc w:val="both"/>
              <w:rPr>
                <w:rFonts w:eastAsia="Calibri"/>
                <w:szCs w:val="24"/>
                <w:lang w:eastAsia="lt-LT"/>
              </w:rPr>
            </w:pPr>
            <w:r>
              <w:rPr>
                <w:rFonts w:eastAsia="Calibri"/>
                <w:szCs w:val="24"/>
                <w:lang w:eastAsia="lt-LT"/>
              </w:rPr>
              <w:t>1.4. Sąskaitos numeris</w:t>
            </w:r>
          </w:p>
        </w:tc>
        <w:tc>
          <w:tcPr>
            <w:tcW w:w="4286" w:type="dxa"/>
            <w:tcBorders>
              <w:top w:val="single" w:sz="4" w:space="0" w:color="00000A"/>
              <w:left w:val="single" w:sz="4" w:space="0" w:color="00000A"/>
              <w:bottom w:val="single" w:sz="4" w:space="0" w:color="00000A"/>
              <w:right w:val="single" w:sz="4" w:space="0" w:color="00000A"/>
            </w:tcBorders>
          </w:tcPr>
          <w:p w14:paraId="1CB25111" w14:textId="77777777" w:rsidR="00280AEA" w:rsidRDefault="00280AEA">
            <w:pPr>
              <w:jc w:val="both"/>
              <w:rPr>
                <w:rFonts w:eastAsia="Calibri"/>
                <w:b/>
                <w:szCs w:val="24"/>
                <w:lang w:eastAsia="lt-LT"/>
              </w:rPr>
            </w:pPr>
          </w:p>
        </w:tc>
      </w:tr>
      <w:tr w:rsidR="00280AEA" w14:paraId="653FCB0B" w14:textId="77777777">
        <w:trPr>
          <w:trHeight w:val="1809"/>
        </w:trPr>
        <w:tc>
          <w:tcPr>
            <w:tcW w:w="4928" w:type="dxa"/>
            <w:tcBorders>
              <w:top w:val="single" w:sz="4" w:space="0" w:color="00000A"/>
              <w:left w:val="single" w:sz="4" w:space="0" w:color="00000A"/>
              <w:bottom w:val="single" w:sz="4" w:space="0" w:color="00000A"/>
              <w:right w:val="single" w:sz="4" w:space="0" w:color="00000A"/>
            </w:tcBorders>
          </w:tcPr>
          <w:p w14:paraId="504E2F09" w14:textId="77777777" w:rsidR="00280AEA" w:rsidRDefault="007231AE">
            <w:pPr>
              <w:ind w:right="180"/>
              <w:jc w:val="both"/>
              <w:rPr>
                <w:rFonts w:eastAsia="Calibri"/>
                <w:szCs w:val="24"/>
                <w:lang w:eastAsia="lt-LT"/>
              </w:rPr>
            </w:pPr>
            <w:r>
              <w:rPr>
                <w:rFonts w:eastAsia="Calibri"/>
                <w:szCs w:val="24"/>
                <w:lang w:eastAsia="lt-LT"/>
              </w:rPr>
              <w:t>1.5. Trumpas organizacijos pristatymas (</w:t>
            </w:r>
            <w:r>
              <w:rPr>
                <w:rFonts w:eastAsia="Calibri"/>
                <w:i/>
                <w:iCs/>
                <w:szCs w:val="24"/>
                <w:lang w:eastAsia="lt-LT"/>
              </w:rPr>
              <w:t xml:space="preserve">pagrindinė organizacijos veikla, narių skaičius, kokias </w:t>
            </w:r>
            <w:r>
              <w:rPr>
                <w:rFonts w:eastAsia="Calibri"/>
                <w:i/>
                <w:iCs/>
                <w:szCs w:val="24"/>
                <w:lang w:eastAsia="lt-LT"/>
              </w:rPr>
              <w:t>paslaugas teikia, kokią Kauno rajono teritoriją aptarnauja (paslaugas teikia konkrečios seniūnijos gyventojams ar visam Kauno rajonui), kiek metų vykdo veiklą</w:t>
            </w:r>
            <w:r>
              <w:rPr>
                <w:rFonts w:eastAsia="Calibri"/>
                <w:szCs w:val="24"/>
                <w:lang w:eastAsia="lt-LT"/>
              </w:rPr>
              <w:t>)</w:t>
            </w:r>
          </w:p>
        </w:tc>
        <w:tc>
          <w:tcPr>
            <w:tcW w:w="4286" w:type="dxa"/>
            <w:tcBorders>
              <w:top w:val="single" w:sz="4" w:space="0" w:color="00000A"/>
              <w:left w:val="single" w:sz="4" w:space="0" w:color="00000A"/>
              <w:bottom w:val="single" w:sz="4" w:space="0" w:color="00000A"/>
              <w:right w:val="single" w:sz="4" w:space="0" w:color="00000A"/>
            </w:tcBorders>
          </w:tcPr>
          <w:p w14:paraId="626F5C96" w14:textId="77777777" w:rsidR="00280AEA" w:rsidRDefault="00280AEA">
            <w:pPr>
              <w:jc w:val="both"/>
              <w:rPr>
                <w:rFonts w:eastAsia="Calibri"/>
                <w:b/>
                <w:szCs w:val="24"/>
                <w:lang w:eastAsia="lt-LT"/>
              </w:rPr>
            </w:pPr>
          </w:p>
        </w:tc>
      </w:tr>
      <w:tr w:rsidR="00280AEA" w14:paraId="785E3241" w14:textId="77777777">
        <w:trPr>
          <w:trHeight w:val="2119"/>
        </w:trPr>
        <w:tc>
          <w:tcPr>
            <w:tcW w:w="4928" w:type="dxa"/>
            <w:tcBorders>
              <w:top w:val="single" w:sz="4" w:space="0" w:color="00000A"/>
              <w:left w:val="single" w:sz="4" w:space="0" w:color="00000A"/>
              <w:bottom w:val="single" w:sz="4" w:space="0" w:color="00000A"/>
              <w:right w:val="single" w:sz="4" w:space="0" w:color="00000A"/>
            </w:tcBorders>
          </w:tcPr>
          <w:p w14:paraId="5B5D5C0E" w14:textId="77777777" w:rsidR="00280AEA" w:rsidRDefault="007231AE">
            <w:pPr>
              <w:ind w:right="180"/>
              <w:rPr>
                <w:rFonts w:eastAsia="Calibri"/>
                <w:szCs w:val="24"/>
                <w:lang w:eastAsia="lt-LT"/>
              </w:rPr>
            </w:pPr>
            <w:r>
              <w:rPr>
                <w:rFonts w:eastAsia="Calibri"/>
                <w:szCs w:val="24"/>
                <w:lang w:eastAsia="lt-LT"/>
              </w:rPr>
              <w:t xml:space="preserve">1.6. Organizacijos projektų, finansuojamų iš valstybės ir savivaldybės biudžeto, </w:t>
            </w:r>
            <w:r>
              <w:rPr>
                <w:rFonts w:eastAsia="Calibri"/>
                <w:szCs w:val="24"/>
                <w:lang w:eastAsia="lt-LT"/>
              </w:rPr>
              <w:t>įgyvendinimo patirtis (</w:t>
            </w:r>
            <w:r>
              <w:rPr>
                <w:rFonts w:eastAsia="Calibri"/>
                <w:i/>
                <w:iCs/>
                <w:szCs w:val="24"/>
                <w:lang w:eastAsia="lt-LT"/>
              </w:rPr>
              <w:t>išvardyti per pastaruosius dvejus metus iki paraiškos pateikimo vykdytus projektus, nurodant finansavimo šaltinį, skirtą sumą, projekto pavadinimą ir vykdymo metus</w:t>
            </w:r>
            <w:r>
              <w:rPr>
                <w:rFonts w:eastAsia="Calibri"/>
                <w:szCs w:val="24"/>
                <w:lang w:eastAsia="lt-LT"/>
              </w:rPr>
              <w:t>)</w:t>
            </w:r>
          </w:p>
        </w:tc>
        <w:tc>
          <w:tcPr>
            <w:tcW w:w="4286" w:type="dxa"/>
            <w:tcBorders>
              <w:top w:val="single" w:sz="4" w:space="0" w:color="00000A"/>
              <w:left w:val="single" w:sz="4" w:space="0" w:color="00000A"/>
              <w:bottom w:val="single" w:sz="4" w:space="0" w:color="00000A"/>
              <w:right w:val="single" w:sz="4" w:space="0" w:color="00000A"/>
            </w:tcBorders>
          </w:tcPr>
          <w:p w14:paraId="27A176FB" w14:textId="77777777" w:rsidR="00280AEA" w:rsidRDefault="00280AEA">
            <w:pPr>
              <w:jc w:val="both"/>
              <w:rPr>
                <w:rFonts w:eastAsia="Calibri"/>
                <w:b/>
                <w:szCs w:val="24"/>
                <w:lang w:eastAsia="lt-LT"/>
              </w:rPr>
            </w:pPr>
          </w:p>
        </w:tc>
      </w:tr>
    </w:tbl>
    <w:p w14:paraId="50BAD4DC" w14:textId="77777777" w:rsidR="00280AEA" w:rsidRDefault="00280AEA">
      <w:pPr>
        <w:jc w:val="both"/>
        <w:rPr>
          <w:rFonts w:eastAsia="Calibri"/>
          <w:b/>
          <w:szCs w:val="24"/>
          <w:lang w:eastAsia="lt-LT"/>
        </w:rPr>
      </w:pPr>
    </w:p>
    <w:p w14:paraId="2A84CF78" w14:textId="77777777" w:rsidR="00280AEA" w:rsidRDefault="007231AE">
      <w:pPr>
        <w:jc w:val="both"/>
        <w:rPr>
          <w:rFonts w:eastAsia="Calibri"/>
          <w:b/>
          <w:szCs w:val="24"/>
          <w:lang w:eastAsia="lt-LT"/>
        </w:rPr>
      </w:pPr>
      <w:r>
        <w:rPr>
          <w:rFonts w:eastAsia="Calibri"/>
          <w:b/>
          <w:szCs w:val="24"/>
          <w:lang w:eastAsia="lt-LT"/>
        </w:rPr>
        <w:t xml:space="preserve">2. INFORMACIJA APIE PRAŠOMĄ FINANSUOTI VEIKLĄ </w:t>
      </w:r>
    </w:p>
    <w:tbl>
      <w:tblPr>
        <w:tblW w:w="92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286"/>
      </w:tblGrid>
      <w:tr w:rsidR="00280AEA" w14:paraId="7DE19CE6" w14:textId="77777777">
        <w:trPr>
          <w:trHeight w:val="555"/>
        </w:trPr>
        <w:tc>
          <w:tcPr>
            <w:tcW w:w="4928" w:type="dxa"/>
            <w:tcBorders>
              <w:top w:val="single" w:sz="4" w:space="0" w:color="00000A"/>
              <w:left w:val="single" w:sz="4" w:space="0" w:color="00000A"/>
              <w:bottom w:val="single" w:sz="4" w:space="0" w:color="00000A"/>
              <w:right w:val="single" w:sz="4" w:space="0" w:color="00000A"/>
            </w:tcBorders>
          </w:tcPr>
          <w:p w14:paraId="4417F660" w14:textId="77777777" w:rsidR="00280AEA" w:rsidRDefault="007231AE">
            <w:pPr>
              <w:jc w:val="both"/>
              <w:rPr>
                <w:rFonts w:eastAsia="Calibri"/>
                <w:szCs w:val="24"/>
                <w:lang w:eastAsia="lt-LT"/>
              </w:rPr>
            </w:pPr>
            <w:r>
              <w:rPr>
                <w:rFonts w:eastAsia="Calibri"/>
                <w:szCs w:val="24"/>
                <w:lang w:eastAsia="lt-LT"/>
              </w:rPr>
              <w:t>2.1. Veiklos pavad</w:t>
            </w:r>
            <w:r>
              <w:rPr>
                <w:rFonts w:eastAsia="Calibri"/>
                <w:szCs w:val="24"/>
                <w:lang w:eastAsia="lt-LT"/>
              </w:rPr>
              <w:t>inimas</w:t>
            </w:r>
          </w:p>
          <w:p w14:paraId="66539B29" w14:textId="77777777" w:rsidR="00280AEA" w:rsidRDefault="00280AEA">
            <w:pPr>
              <w:jc w:val="both"/>
              <w:rPr>
                <w:rFonts w:eastAsia="Calibri"/>
                <w:szCs w:val="24"/>
                <w:lang w:eastAsia="lt-LT"/>
              </w:rPr>
            </w:pPr>
          </w:p>
        </w:tc>
        <w:tc>
          <w:tcPr>
            <w:tcW w:w="4286" w:type="dxa"/>
            <w:tcBorders>
              <w:top w:val="single" w:sz="4" w:space="0" w:color="00000A"/>
              <w:left w:val="single" w:sz="4" w:space="0" w:color="00000A"/>
              <w:bottom w:val="single" w:sz="4" w:space="0" w:color="00000A"/>
              <w:right w:val="single" w:sz="4" w:space="0" w:color="00000A"/>
            </w:tcBorders>
          </w:tcPr>
          <w:p w14:paraId="30746F61" w14:textId="77777777" w:rsidR="00280AEA" w:rsidRDefault="00280AEA">
            <w:pPr>
              <w:jc w:val="both"/>
              <w:rPr>
                <w:rFonts w:eastAsia="Calibri"/>
                <w:b/>
                <w:szCs w:val="24"/>
                <w:lang w:eastAsia="lt-LT"/>
              </w:rPr>
            </w:pPr>
          </w:p>
        </w:tc>
      </w:tr>
      <w:tr w:rsidR="00280AEA" w14:paraId="502DE59A" w14:textId="77777777">
        <w:trPr>
          <w:trHeight w:val="614"/>
        </w:trPr>
        <w:tc>
          <w:tcPr>
            <w:tcW w:w="4928" w:type="dxa"/>
            <w:tcBorders>
              <w:top w:val="single" w:sz="4" w:space="0" w:color="00000A"/>
              <w:left w:val="single" w:sz="4" w:space="0" w:color="00000A"/>
              <w:bottom w:val="single" w:sz="4" w:space="0" w:color="00000A"/>
              <w:right w:val="single" w:sz="4" w:space="0" w:color="00000A"/>
            </w:tcBorders>
          </w:tcPr>
          <w:p w14:paraId="534D1A64" w14:textId="77777777" w:rsidR="00280AEA" w:rsidRDefault="007231AE">
            <w:pPr>
              <w:ind w:right="-147"/>
              <w:rPr>
                <w:rFonts w:eastAsia="Calibri"/>
                <w:szCs w:val="24"/>
                <w:lang w:eastAsia="lt-LT"/>
              </w:rPr>
            </w:pPr>
            <w:r>
              <w:rPr>
                <w:rFonts w:eastAsia="Calibri"/>
                <w:szCs w:val="24"/>
                <w:lang w:eastAsia="lt-LT"/>
              </w:rPr>
              <w:t xml:space="preserve">2.2. Veiklos įgyvendinimui prašoma suma </w:t>
            </w:r>
            <w:r>
              <w:rPr>
                <w:rFonts w:eastAsia="Calibri"/>
                <w:sz w:val="23"/>
                <w:szCs w:val="23"/>
                <w:lang w:eastAsia="lt-LT"/>
              </w:rPr>
              <w:t>(eurais</w:t>
            </w:r>
            <w:r>
              <w:rPr>
                <w:rFonts w:eastAsia="Calibri"/>
                <w:szCs w:val="24"/>
                <w:lang w:eastAsia="lt-LT"/>
              </w:rPr>
              <w:t>)</w:t>
            </w:r>
          </w:p>
        </w:tc>
        <w:tc>
          <w:tcPr>
            <w:tcW w:w="4286" w:type="dxa"/>
            <w:tcBorders>
              <w:top w:val="single" w:sz="4" w:space="0" w:color="00000A"/>
              <w:left w:val="single" w:sz="4" w:space="0" w:color="00000A"/>
              <w:bottom w:val="single" w:sz="4" w:space="0" w:color="00000A"/>
              <w:right w:val="single" w:sz="4" w:space="0" w:color="00000A"/>
            </w:tcBorders>
          </w:tcPr>
          <w:p w14:paraId="4FFA4B77" w14:textId="77777777" w:rsidR="00280AEA" w:rsidRDefault="00280AEA">
            <w:pPr>
              <w:jc w:val="both"/>
              <w:rPr>
                <w:rFonts w:eastAsia="Calibri"/>
                <w:b/>
                <w:szCs w:val="24"/>
                <w:lang w:eastAsia="lt-LT"/>
              </w:rPr>
            </w:pPr>
          </w:p>
        </w:tc>
      </w:tr>
      <w:tr w:rsidR="00280AEA" w14:paraId="65378B0A" w14:textId="77777777">
        <w:trPr>
          <w:trHeight w:val="479"/>
        </w:trPr>
        <w:tc>
          <w:tcPr>
            <w:tcW w:w="4928" w:type="dxa"/>
            <w:tcBorders>
              <w:top w:val="single" w:sz="4" w:space="0" w:color="00000A"/>
              <w:left w:val="single" w:sz="4" w:space="0" w:color="00000A"/>
              <w:bottom w:val="single" w:sz="4" w:space="0" w:color="00000A"/>
              <w:right w:val="single" w:sz="4" w:space="0" w:color="00000A"/>
            </w:tcBorders>
          </w:tcPr>
          <w:p w14:paraId="0BCE28D4" w14:textId="77777777" w:rsidR="00280AEA" w:rsidRDefault="007231AE">
            <w:pPr>
              <w:jc w:val="both"/>
              <w:rPr>
                <w:rFonts w:eastAsia="Calibri"/>
                <w:szCs w:val="24"/>
                <w:lang w:eastAsia="lt-LT"/>
              </w:rPr>
            </w:pPr>
            <w:r>
              <w:rPr>
                <w:rFonts w:eastAsia="Calibri"/>
                <w:szCs w:val="24"/>
                <w:lang w:eastAsia="lt-LT"/>
              </w:rPr>
              <w:t>2.3. Veiklos įgyvendinimo trukmė, vieta</w:t>
            </w:r>
          </w:p>
        </w:tc>
        <w:tc>
          <w:tcPr>
            <w:tcW w:w="4286" w:type="dxa"/>
            <w:tcBorders>
              <w:top w:val="single" w:sz="4" w:space="0" w:color="00000A"/>
              <w:left w:val="single" w:sz="4" w:space="0" w:color="00000A"/>
              <w:bottom w:val="single" w:sz="4" w:space="0" w:color="00000A"/>
              <w:right w:val="single" w:sz="4" w:space="0" w:color="00000A"/>
            </w:tcBorders>
          </w:tcPr>
          <w:p w14:paraId="7F01055C" w14:textId="77777777" w:rsidR="00280AEA" w:rsidRDefault="00280AEA">
            <w:pPr>
              <w:jc w:val="both"/>
              <w:rPr>
                <w:rFonts w:eastAsia="Calibri"/>
                <w:b/>
                <w:szCs w:val="24"/>
                <w:lang w:eastAsia="lt-LT"/>
              </w:rPr>
            </w:pPr>
          </w:p>
        </w:tc>
      </w:tr>
    </w:tbl>
    <w:p w14:paraId="1EDDD8C6" w14:textId="77777777" w:rsidR="00280AEA" w:rsidRDefault="00280AEA">
      <w:pPr>
        <w:jc w:val="both"/>
        <w:rPr>
          <w:rFonts w:eastAsia="Calibri"/>
          <w:b/>
          <w:szCs w:val="24"/>
          <w:lang w:eastAsia="lt-LT"/>
        </w:rPr>
      </w:pPr>
    </w:p>
    <w:p w14:paraId="3FD1EB1D" w14:textId="77777777" w:rsidR="00280AEA" w:rsidRDefault="00280AEA">
      <w:pPr>
        <w:jc w:val="both"/>
        <w:rPr>
          <w:rFonts w:eastAsia="Calibri"/>
          <w:b/>
          <w:szCs w:val="24"/>
          <w:lang w:eastAsia="lt-LT"/>
        </w:rPr>
      </w:pPr>
    </w:p>
    <w:p w14:paraId="73358070" w14:textId="77777777" w:rsidR="00280AEA" w:rsidRDefault="007231AE">
      <w:pPr>
        <w:jc w:val="both"/>
        <w:rPr>
          <w:rFonts w:eastAsia="Calibri"/>
          <w:b/>
          <w:szCs w:val="24"/>
          <w:lang w:eastAsia="lt-LT"/>
        </w:rPr>
      </w:pPr>
      <w:r>
        <w:rPr>
          <w:rFonts w:eastAsia="Calibri"/>
          <w:b/>
          <w:szCs w:val="24"/>
          <w:lang w:eastAsia="lt-LT"/>
        </w:rPr>
        <w:lastRenderedPageBreak/>
        <w:t>3. VEIKLOS APRAŠYMAS</w:t>
      </w:r>
    </w:p>
    <w:p w14:paraId="668D3EC6" w14:textId="77777777" w:rsidR="00280AEA" w:rsidRDefault="00280AEA">
      <w:pPr>
        <w:jc w:val="both"/>
        <w:rPr>
          <w:rFonts w:eastAsia="Calibri"/>
          <w:szCs w:val="24"/>
          <w:lang w:eastAsia="lt-LT"/>
        </w:rPr>
      </w:pPr>
    </w:p>
    <w:p w14:paraId="53AE15F5" w14:textId="77777777" w:rsidR="00280AEA" w:rsidRDefault="007231AE">
      <w:pPr>
        <w:jc w:val="both"/>
        <w:rPr>
          <w:rFonts w:eastAsia="Calibri"/>
          <w:i/>
          <w:iCs/>
          <w:szCs w:val="24"/>
          <w:lang w:eastAsia="lt-LT"/>
        </w:rPr>
      </w:pPr>
      <w:r>
        <w:rPr>
          <w:rFonts w:eastAsia="Calibri"/>
          <w:szCs w:val="24"/>
          <w:lang w:eastAsia="lt-LT"/>
        </w:rPr>
        <w:t xml:space="preserve">3.1. Trumpas veiklos aprašymas </w:t>
      </w:r>
      <w:r>
        <w:rPr>
          <w:rFonts w:eastAsia="Calibri"/>
          <w:i/>
          <w:szCs w:val="24"/>
          <w:lang w:eastAsia="lt-LT"/>
        </w:rPr>
        <w:t xml:space="preserve">(nurodykite aiškų, konkretų tikslą, </w:t>
      </w:r>
      <w:r>
        <w:rPr>
          <w:i/>
          <w:iCs/>
          <w:szCs w:val="24"/>
          <w:shd w:val="clear" w:color="auto" w:fill="FFFFFF"/>
          <w:lang w:eastAsia="lt-LT"/>
        </w:rPr>
        <w:t xml:space="preserve">konkrečius uždavinius šiam tikslui pasiekti, realias ir gyvendinamas veiklas bei vykdymo laikotarpius, </w:t>
      </w:r>
      <w:r>
        <w:rPr>
          <w:rFonts w:eastAsia="Calibri"/>
          <w:i/>
          <w:szCs w:val="24"/>
          <w:lang w:eastAsia="lt-LT"/>
        </w:rPr>
        <w:t>tikslinius naudos gavėjus ar jų grupes, laukiamą rezultatą, kuo veikla yra išskirtinė, unikali Kauno rajonui ir pan.)</w:t>
      </w:r>
    </w:p>
    <w:tbl>
      <w:tblPr>
        <w:tblW w:w="907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72"/>
      </w:tblGrid>
      <w:tr w:rsidR="00280AEA" w14:paraId="3CACCD1C" w14:textId="77777777">
        <w:trPr>
          <w:trHeight w:val="1133"/>
        </w:trPr>
        <w:tc>
          <w:tcPr>
            <w:tcW w:w="9072" w:type="dxa"/>
            <w:tcBorders>
              <w:top w:val="single" w:sz="4" w:space="0" w:color="00000A"/>
              <w:left w:val="single" w:sz="4" w:space="0" w:color="00000A"/>
              <w:bottom w:val="single" w:sz="4" w:space="0" w:color="00000A"/>
              <w:right w:val="single" w:sz="4" w:space="0" w:color="00000A"/>
            </w:tcBorders>
          </w:tcPr>
          <w:p w14:paraId="588D44A6" w14:textId="77777777" w:rsidR="00280AEA" w:rsidRDefault="00280AEA">
            <w:pPr>
              <w:jc w:val="both"/>
              <w:rPr>
                <w:rFonts w:eastAsia="Calibri"/>
                <w:szCs w:val="24"/>
                <w:lang w:eastAsia="lt-LT"/>
              </w:rPr>
            </w:pPr>
          </w:p>
          <w:p w14:paraId="3E8F7CAE" w14:textId="77777777" w:rsidR="00280AEA" w:rsidRDefault="00280AEA">
            <w:pPr>
              <w:jc w:val="both"/>
              <w:rPr>
                <w:rFonts w:eastAsia="Calibri"/>
                <w:szCs w:val="24"/>
                <w:lang w:eastAsia="lt-LT"/>
              </w:rPr>
            </w:pPr>
          </w:p>
          <w:p w14:paraId="21AEFA07" w14:textId="77777777" w:rsidR="00280AEA" w:rsidRDefault="00280AEA">
            <w:pPr>
              <w:jc w:val="both"/>
              <w:rPr>
                <w:rFonts w:eastAsia="Calibri"/>
                <w:szCs w:val="24"/>
                <w:lang w:eastAsia="lt-LT"/>
              </w:rPr>
            </w:pPr>
          </w:p>
          <w:p w14:paraId="50BA97B6" w14:textId="77777777" w:rsidR="00280AEA" w:rsidRDefault="00280AEA">
            <w:pPr>
              <w:jc w:val="both"/>
              <w:rPr>
                <w:rFonts w:eastAsia="Calibri"/>
                <w:szCs w:val="24"/>
                <w:lang w:eastAsia="lt-LT"/>
              </w:rPr>
            </w:pPr>
          </w:p>
          <w:p w14:paraId="215B11A9" w14:textId="77777777" w:rsidR="00280AEA" w:rsidRDefault="00280AEA">
            <w:pPr>
              <w:jc w:val="both"/>
              <w:rPr>
                <w:rFonts w:eastAsia="Calibri"/>
                <w:szCs w:val="24"/>
                <w:lang w:eastAsia="lt-LT"/>
              </w:rPr>
            </w:pPr>
          </w:p>
          <w:p w14:paraId="3DC1537E" w14:textId="77777777" w:rsidR="00280AEA" w:rsidRDefault="00280AEA">
            <w:pPr>
              <w:jc w:val="both"/>
              <w:rPr>
                <w:rFonts w:eastAsia="Calibri"/>
                <w:szCs w:val="24"/>
                <w:lang w:eastAsia="lt-LT"/>
              </w:rPr>
            </w:pPr>
          </w:p>
        </w:tc>
      </w:tr>
    </w:tbl>
    <w:p w14:paraId="4C4577D3" w14:textId="77777777" w:rsidR="00280AEA" w:rsidRDefault="00280AEA">
      <w:pPr>
        <w:rPr>
          <w:szCs w:val="24"/>
          <w:lang w:eastAsia="lt-LT"/>
        </w:rPr>
      </w:pPr>
    </w:p>
    <w:p w14:paraId="2012AC86" w14:textId="77777777" w:rsidR="00280AEA" w:rsidRDefault="007231AE">
      <w:pPr>
        <w:jc w:val="both"/>
        <w:rPr>
          <w:rFonts w:eastAsia="Calibri"/>
          <w:i/>
          <w:sz w:val="22"/>
          <w:szCs w:val="22"/>
          <w:lang w:eastAsia="lt-LT"/>
        </w:rPr>
      </w:pPr>
      <w:r>
        <w:rPr>
          <w:rFonts w:eastAsia="Calibri"/>
          <w:szCs w:val="24"/>
          <w:lang w:eastAsia="lt-LT"/>
        </w:rPr>
        <w:t>3.2</w:t>
      </w:r>
      <w:r>
        <w:rPr>
          <w:rFonts w:eastAsia="Calibri"/>
          <w:szCs w:val="24"/>
          <w:lang w:eastAsia="lt-LT"/>
        </w:rPr>
        <w:t xml:space="preserve">. Tikslinė grupė, veiklos dalyviai </w:t>
      </w:r>
      <w:r>
        <w:rPr>
          <w:rFonts w:eastAsia="Calibri"/>
          <w:i/>
          <w:sz w:val="22"/>
          <w:szCs w:val="22"/>
          <w:lang w:eastAsia="lt-LT"/>
        </w:rPr>
        <w:t>(nurodykite v</w:t>
      </w:r>
      <w:r>
        <w:rPr>
          <w:i/>
          <w:sz w:val="22"/>
          <w:szCs w:val="22"/>
          <w:lang w:eastAsia="lt-LT"/>
        </w:rPr>
        <w:t>eiklos tikslinę gavėjų grupę – tiesioginius naudos gavėjus</w:t>
      </w:r>
      <w:r>
        <w:rPr>
          <w:rFonts w:eastAsia="Calibri"/>
          <w:i/>
          <w:sz w:val="22"/>
          <w:szCs w:val="22"/>
          <w:lang w:eastAsia="lt-LT"/>
        </w:rPr>
        <w:t>, pvz.: neįgalūs asmenys, socialinę atskirtį patiriantys asmenys ir pan.; nurodykite dalyvių skaičius konkrečiai veiklai, kiek iš jų tiksliniai gavėja</w:t>
      </w:r>
      <w:r>
        <w:rPr>
          <w:rFonts w:eastAsia="Calibri"/>
          <w:i/>
          <w:sz w:val="22"/>
          <w:szCs w:val="22"/>
          <w:lang w:eastAsia="lt-LT"/>
        </w:rPr>
        <w:t>i, kiek iš jų šeimos nariai)</w:t>
      </w:r>
    </w:p>
    <w:tbl>
      <w:tblPr>
        <w:tblW w:w="907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72"/>
      </w:tblGrid>
      <w:tr w:rsidR="00280AEA" w14:paraId="71692142" w14:textId="77777777">
        <w:trPr>
          <w:trHeight w:val="1170"/>
        </w:trPr>
        <w:tc>
          <w:tcPr>
            <w:tcW w:w="9072" w:type="dxa"/>
            <w:tcBorders>
              <w:top w:val="single" w:sz="4" w:space="0" w:color="00000A"/>
              <w:left w:val="single" w:sz="4" w:space="0" w:color="00000A"/>
              <w:bottom w:val="single" w:sz="4" w:space="0" w:color="00000A"/>
              <w:right w:val="single" w:sz="4" w:space="0" w:color="00000A"/>
            </w:tcBorders>
          </w:tcPr>
          <w:p w14:paraId="0771667A" w14:textId="77777777" w:rsidR="00280AEA" w:rsidRDefault="00280AEA">
            <w:pPr>
              <w:jc w:val="both"/>
              <w:rPr>
                <w:rFonts w:eastAsia="Calibri"/>
                <w:szCs w:val="24"/>
                <w:lang w:eastAsia="lt-LT"/>
              </w:rPr>
            </w:pPr>
          </w:p>
          <w:p w14:paraId="247508F9" w14:textId="77777777" w:rsidR="00280AEA" w:rsidRDefault="00280AEA">
            <w:pPr>
              <w:jc w:val="both"/>
              <w:rPr>
                <w:rFonts w:eastAsia="Calibri"/>
                <w:szCs w:val="24"/>
                <w:lang w:eastAsia="lt-LT"/>
              </w:rPr>
            </w:pPr>
          </w:p>
          <w:p w14:paraId="38E60A34" w14:textId="77777777" w:rsidR="00280AEA" w:rsidRDefault="00280AEA">
            <w:pPr>
              <w:jc w:val="both"/>
              <w:rPr>
                <w:rFonts w:eastAsia="Calibri"/>
                <w:szCs w:val="24"/>
                <w:lang w:eastAsia="lt-LT"/>
              </w:rPr>
            </w:pPr>
          </w:p>
          <w:p w14:paraId="6C224D3F" w14:textId="77777777" w:rsidR="00280AEA" w:rsidRDefault="00280AEA">
            <w:pPr>
              <w:jc w:val="both"/>
              <w:rPr>
                <w:rFonts w:eastAsia="Calibri"/>
                <w:szCs w:val="24"/>
                <w:lang w:eastAsia="lt-LT"/>
              </w:rPr>
            </w:pPr>
          </w:p>
          <w:p w14:paraId="7AFA5A5A" w14:textId="77777777" w:rsidR="00280AEA" w:rsidRDefault="00280AEA">
            <w:pPr>
              <w:jc w:val="both"/>
              <w:rPr>
                <w:rFonts w:eastAsia="Calibri"/>
                <w:szCs w:val="24"/>
                <w:lang w:eastAsia="lt-LT"/>
              </w:rPr>
            </w:pPr>
          </w:p>
        </w:tc>
      </w:tr>
    </w:tbl>
    <w:p w14:paraId="692DD6D6" w14:textId="77777777" w:rsidR="00280AEA" w:rsidRDefault="00280AEA">
      <w:pPr>
        <w:rPr>
          <w:szCs w:val="24"/>
          <w:lang w:eastAsia="lt-LT"/>
        </w:rPr>
      </w:pPr>
    </w:p>
    <w:p w14:paraId="1E97C54F" w14:textId="77777777" w:rsidR="00280AEA" w:rsidRDefault="007231AE">
      <w:pPr>
        <w:rPr>
          <w:szCs w:val="24"/>
          <w:lang w:eastAsia="lt-LT"/>
        </w:rPr>
      </w:pPr>
      <w:r>
        <w:rPr>
          <w:szCs w:val="24"/>
          <w:lang w:eastAsia="lt-LT"/>
        </w:rPr>
        <w:t>3.3. Bendras paslaugas gausiančių asmenų skaičius (nesikartojantis tiesioginių naudos gavėjų skaičius) _____.</w:t>
      </w:r>
    </w:p>
    <w:p w14:paraId="3F791AF3" w14:textId="77777777" w:rsidR="00280AEA" w:rsidRDefault="00280AEA">
      <w:pPr>
        <w:rPr>
          <w:szCs w:val="24"/>
          <w:lang w:eastAsia="lt-LT"/>
        </w:rPr>
      </w:pPr>
    </w:p>
    <w:p w14:paraId="240BBF69" w14:textId="77777777" w:rsidR="00280AEA" w:rsidRDefault="007231AE">
      <w:pPr>
        <w:jc w:val="both"/>
        <w:rPr>
          <w:rFonts w:eastAsia="Calibri"/>
          <w:i/>
          <w:szCs w:val="24"/>
          <w:lang w:eastAsia="lt-LT"/>
        </w:rPr>
      </w:pPr>
      <w:r>
        <w:rPr>
          <w:rFonts w:eastAsia="Calibri"/>
          <w:szCs w:val="24"/>
          <w:lang w:eastAsia="lt-LT"/>
        </w:rPr>
        <w:t xml:space="preserve">3.4. Laukiami rezultatai ir nauda įgyvendinus veiklą </w:t>
      </w:r>
      <w:r>
        <w:rPr>
          <w:rFonts w:eastAsia="Calibri"/>
          <w:i/>
          <w:szCs w:val="24"/>
          <w:lang w:eastAsia="lt-LT"/>
        </w:rPr>
        <w:t>(</w:t>
      </w:r>
      <w:r>
        <w:rPr>
          <w:i/>
          <w:iCs/>
          <w:color w:val="000000"/>
          <w:szCs w:val="24"/>
          <w:shd w:val="clear" w:color="auto" w:fill="FFFFFF"/>
          <w:lang w:eastAsia="lt-LT"/>
        </w:rPr>
        <w:t xml:space="preserve">aprašykite, koks poveikis numatomas projekto </w:t>
      </w:r>
      <w:r>
        <w:rPr>
          <w:i/>
          <w:iCs/>
          <w:color w:val="000000"/>
          <w:szCs w:val="24"/>
          <w:shd w:val="clear" w:color="auto" w:fill="FFFFFF"/>
          <w:lang w:eastAsia="lt-LT"/>
        </w:rPr>
        <w:t>dalyviams, vietos bendruomenei, Kauno rajono savivaldybei</w:t>
      </w:r>
      <w:r>
        <w:rPr>
          <w:color w:val="000000"/>
          <w:szCs w:val="24"/>
          <w:shd w:val="clear" w:color="auto" w:fill="FFFFFF"/>
          <w:lang w:eastAsia="lt-LT"/>
        </w:rPr>
        <w:t>,</w:t>
      </w:r>
      <w:r>
        <w:rPr>
          <w:rFonts w:eastAsia="Calibri"/>
          <w:i/>
          <w:szCs w:val="24"/>
          <w:lang w:eastAsia="lt-LT"/>
        </w:rPr>
        <w:t xml:space="preserve"> kaip veikla prisidės prie tikslinės grupės gerovės didinimo)</w:t>
      </w:r>
    </w:p>
    <w:tbl>
      <w:tblPr>
        <w:tblW w:w="907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72"/>
      </w:tblGrid>
      <w:tr w:rsidR="00280AEA" w14:paraId="5BDF9488" w14:textId="77777777">
        <w:trPr>
          <w:trHeight w:val="1140"/>
        </w:trPr>
        <w:tc>
          <w:tcPr>
            <w:tcW w:w="9072" w:type="dxa"/>
            <w:tcBorders>
              <w:top w:val="single" w:sz="4" w:space="0" w:color="00000A"/>
              <w:left w:val="single" w:sz="4" w:space="0" w:color="00000A"/>
              <w:bottom w:val="single" w:sz="4" w:space="0" w:color="00000A"/>
              <w:right w:val="single" w:sz="4" w:space="0" w:color="00000A"/>
            </w:tcBorders>
          </w:tcPr>
          <w:p w14:paraId="71BADE88" w14:textId="77777777" w:rsidR="00280AEA" w:rsidRDefault="00280AEA">
            <w:pPr>
              <w:jc w:val="both"/>
              <w:rPr>
                <w:rFonts w:eastAsia="Calibri"/>
                <w:szCs w:val="24"/>
                <w:lang w:eastAsia="lt-LT"/>
              </w:rPr>
            </w:pPr>
          </w:p>
          <w:p w14:paraId="28F7FADF" w14:textId="77777777" w:rsidR="00280AEA" w:rsidRDefault="00280AEA">
            <w:pPr>
              <w:jc w:val="both"/>
              <w:rPr>
                <w:rFonts w:eastAsia="Calibri"/>
                <w:szCs w:val="24"/>
                <w:lang w:eastAsia="lt-LT"/>
              </w:rPr>
            </w:pPr>
          </w:p>
          <w:p w14:paraId="4C601367" w14:textId="77777777" w:rsidR="00280AEA" w:rsidRDefault="00280AEA">
            <w:pPr>
              <w:jc w:val="both"/>
              <w:rPr>
                <w:rFonts w:eastAsia="Calibri"/>
                <w:szCs w:val="24"/>
                <w:lang w:eastAsia="lt-LT"/>
              </w:rPr>
            </w:pPr>
          </w:p>
          <w:p w14:paraId="1CD540D2" w14:textId="77777777" w:rsidR="00280AEA" w:rsidRDefault="00280AEA">
            <w:pPr>
              <w:jc w:val="both"/>
              <w:rPr>
                <w:rFonts w:eastAsia="Calibri"/>
                <w:szCs w:val="24"/>
                <w:lang w:eastAsia="lt-LT"/>
              </w:rPr>
            </w:pPr>
          </w:p>
          <w:p w14:paraId="3C246911" w14:textId="77777777" w:rsidR="00280AEA" w:rsidRDefault="00280AEA">
            <w:pPr>
              <w:jc w:val="both"/>
              <w:rPr>
                <w:rFonts w:eastAsia="Calibri"/>
                <w:szCs w:val="24"/>
                <w:lang w:eastAsia="lt-LT"/>
              </w:rPr>
            </w:pPr>
          </w:p>
        </w:tc>
      </w:tr>
    </w:tbl>
    <w:p w14:paraId="2B51F9B4" w14:textId="77777777" w:rsidR="00280AEA" w:rsidRDefault="00280AEA">
      <w:pPr>
        <w:jc w:val="both"/>
        <w:rPr>
          <w:rFonts w:eastAsia="Calibri"/>
          <w:b/>
          <w:szCs w:val="24"/>
          <w:lang w:eastAsia="lt-LT"/>
        </w:rPr>
      </w:pPr>
    </w:p>
    <w:p w14:paraId="02E52F22" w14:textId="77777777" w:rsidR="00280AEA" w:rsidRDefault="007231AE">
      <w:pPr>
        <w:jc w:val="both"/>
        <w:rPr>
          <w:rFonts w:eastAsia="Calibri"/>
          <w:b/>
          <w:szCs w:val="24"/>
          <w:lang w:eastAsia="lt-LT"/>
        </w:rPr>
      </w:pPr>
      <w:r>
        <w:rPr>
          <w:rFonts w:eastAsia="Calibri"/>
          <w:b/>
          <w:szCs w:val="24"/>
          <w:lang w:eastAsia="lt-LT"/>
        </w:rPr>
        <w:t>4. VEIKLOS ĮGYVENDINIMO PLANAS</w:t>
      </w:r>
    </w:p>
    <w:tbl>
      <w:tblPr>
        <w:tblW w:w="907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4"/>
        <w:gridCol w:w="1925"/>
        <w:gridCol w:w="1475"/>
        <w:gridCol w:w="1842"/>
        <w:gridCol w:w="2306"/>
      </w:tblGrid>
      <w:tr w:rsidR="00280AEA" w14:paraId="22D0F4D6" w14:textId="77777777">
        <w:trPr>
          <w:trHeight w:val="1808"/>
        </w:trPr>
        <w:tc>
          <w:tcPr>
            <w:tcW w:w="1524" w:type="dxa"/>
            <w:tcBorders>
              <w:top w:val="single" w:sz="4" w:space="0" w:color="00000A"/>
              <w:left w:val="single" w:sz="4" w:space="0" w:color="00000A"/>
              <w:bottom w:val="single" w:sz="4" w:space="0" w:color="00000A"/>
              <w:right w:val="single" w:sz="4" w:space="0" w:color="00000A"/>
            </w:tcBorders>
          </w:tcPr>
          <w:p w14:paraId="2D4DDC6E" w14:textId="77777777" w:rsidR="00280AEA" w:rsidRDefault="00280AEA">
            <w:pPr>
              <w:jc w:val="center"/>
              <w:rPr>
                <w:rFonts w:eastAsia="Calibri"/>
                <w:szCs w:val="24"/>
                <w:lang w:eastAsia="lt-LT"/>
              </w:rPr>
            </w:pPr>
          </w:p>
          <w:p w14:paraId="1F0E40D5" w14:textId="77777777" w:rsidR="00280AEA" w:rsidRDefault="00280AEA">
            <w:pPr>
              <w:jc w:val="center"/>
              <w:rPr>
                <w:rFonts w:eastAsia="Calibri"/>
                <w:szCs w:val="24"/>
                <w:lang w:eastAsia="lt-LT"/>
              </w:rPr>
            </w:pPr>
          </w:p>
          <w:p w14:paraId="00D9DFD5" w14:textId="77777777" w:rsidR="00280AEA" w:rsidRDefault="007231AE">
            <w:pPr>
              <w:jc w:val="center"/>
              <w:rPr>
                <w:rFonts w:eastAsia="Calibri"/>
                <w:szCs w:val="24"/>
                <w:lang w:eastAsia="lt-LT"/>
              </w:rPr>
            </w:pPr>
            <w:r>
              <w:rPr>
                <w:rFonts w:eastAsia="Calibri"/>
                <w:szCs w:val="24"/>
                <w:lang w:eastAsia="lt-LT"/>
              </w:rPr>
              <w:t xml:space="preserve">Veiklos </w:t>
            </w:r>
          </w:p>
          <w:p w14:paraId="416CA78D" w14:textId="77777777" w:rsidR="00280AEA" w:rsidRDefault="007231AE">
            <w:pPr>
              <w:jc w:val="center"/>
              <w:rPr>
                <w:rFonts w:eastAsia="Calibri"/>
                <w:szCs w:val="24"/>
                <w:lang w:eastAsia="lt-LT"/>
              </w:rPr>
            </w:pPr>
            <w:r>
              <w:rPr>
                <w:rFonts w:eastAsia="Calibri"/>
                <w:szCs w:val="24"/>
                <w:lang w:eastAsia="lt-LT"/>
              </w:rPr>
              <w:t>Pavadinimas</w:t>
            </w:r>
          </w:p>
        </w:tc>
        <w:tc>
          <w:tcPr>
            <w:tcW w:w="1925" w:type="dxa"/>
            <w:tcBorders>
              <w:top w:val="single" w:sz="4" w:space="0" w:color="00000A"/>
              <w:left w:val="single" w:sz="4" w:space="0" w:color="00000A"/>
              <w:bottom w:val="single" w:sz="4" w:space="0" w:color="00000A"/>
              <w:right w:val="single" w:sz="4" w:space="0" w:color="00000A"/>
            </w:tcBorders>
            <w:vAlign w:val="center"/>
            <w:hideMark/>
          </w:tcPr>
          <w:p w14:paraId="00649668" w14:textId="77777777" w:rsidR="00280AEA" w:rsidRDefault="007231AE">
            <w:pPr>
              <w:jc w:val="center"/>
              <w:rPr>
                <w:rFonts w:eastAsia="Calibri"/>
                <w:szCs w:val="24"/>
                <w:lang w:eastAsia="lt-LT"/>
              </w:rPr>
            </w:pPr>
            <w:r>
              <w:rPr>
                <w:rFonts w:eastAsia="Calibri"/>
                <w:szCs w:val="24"/>
                <w:lang w:eastAsia="lt-LT"/>
              </w:rPr>
              <w:t>Planuojama veiklos vykdymo pradžia ir pabaiga</w:t>
            </w:r>
          </w:p>
        </w:tc>
        <w:tc>
          <w:tcPr>
            <w:tcW w:w="1475" w:type="dxa"/>
            <w:tcBorders>
              <w:top w:val="single" w:sz="4" w:space="0" w:color="00000A"/>
              <w:left w:val="single" w:sz="4" w:space="0" w:color="00000A"/>
              <w:bottom w:val="single" w:sz="4" w:space="0" w:color="00000A"/>
              <w:right w:val="single" w:sz="4" w:space="0" w:color="00000A"/>
            </w:tcBorders>
            <w:vAlign w:val="center"/>
            <w:hideMark/>
          </w:tcPr>
          <w:p w14:paraId="2DEACBFB" w14:textId="77777777" w:rsidR="00280AEA" w:rsidRDefault="007231AE">
            <w:pPr>
              <w:jc w:val="center"/>
              <w:rPr>
                <w:rFonts w:eastAsia="Calibri"/>
                <w:szCs w:val="24"/>
                <w:lang w:eastAsia="lt-LT"/>
              </w:rPr>
            </w:pPr>
            <w:r>
              <w:rPr>
                <w:rFonts w:eastAsia="Calibri"/>
                <w:szCs w:val="24"/>
                <w:lang w:eastAsia="lt-LT"/>
              </w:rPr>
              <w:t>Planuojama vykdymo vieta</w:t>
            </w:r>
          </w:p>
        </w:tc>
        <w:tc>
          <w:tcPr>
            <w:tcW w:w="1842" w:type="dxa"/>
            <w:tcBorders>
              <w:top w:val="single" w:sz="4" w:space="0" w:color="00000A"/>
              <w:left w:val="single" w:sz="4" w:space="0" w:color="00000A"/>
              <w:bottom w:val="single" w:sz="4" w:space="0" w:color="00000A"/>
              <w:right w:val="single" w:sz="4" w:space="0" w:color="00000A"/>
            </w:tcBorders>
            <w:vAlign w:val="center"/>
          </w:tcPr>
          <w:p w14:paraId="23A01881" w14:textId="77777777" w:rsidR="00280AEA" w:rsidRDefault="00280AEA">
            <w:pPr>
              <w:jc w:val="center"/>
              <w:rPr>
                <w:rFonts w:eastAsia="Calibri"/>
                <w:szCs w:val="24"/>
                <w:lang w:eastAsia="lt-LT"/>
              </w:rPr>
            </w:pPr>
          </w:p>
          <w:p w14:paraId="4FD8D731" w14:textId="77777777" w:rsidR="00280AEA" w:rsidRDefault="007231AE">
            <w:pPr>
              <w:jc w:val="center"/>
              <w:rPr>
                <w:rFonts w:eastAsia="Calibri"/>
                <w:szCs w:val="24"/>
                <w:lang w:eastAsia="lt-LT"/>
              </w:rPr>
            </w:pPr>
            <w:r>
              <w:rPr>
                <w:rFonts w:eastAsia="Calibri"/>
                <w:szCs w:val="24"/>
                <w:lang w:eastAsia="lt-LT"/>
              </w:rPr>
              <w:t>Planuojamos veiklos atsakingas vykdytojas</w:t>
            </w:r>
          </w:p>
        </w:tc>
        <w:tc>
          <w:tcPr>
            <w:tcW w:w="2306" w:type="dxa"/>
            <w:tcBorders>
              <w:top w:val="single" w:sz="4" w:space="0" w:color="00000A"/>
              <w:left w:val="single" w:sz="4" w:space="0" w:color="00000A"/>
              <w:bottom w:val="single" w:sz="4" w:space="0" w:color="00000A"/>
              <w:right w:val="single" w:sz="4" w:space="0" w:color="00000A"/>
            </w:tcBorders>
            <w:vAlign w:val="center"/>
            <w:hideMark/>
          </w:tcPr>
          <w:p w14:paraId="4CC453D5" w14:textId="77777777" w:rsidR="00280AEA" w:rsidRDefault="007231AE">
            <w:pPr>
              <w:jc w:val="center"/>
              <w:rPr>
                <w:rFonts w:eastAsia="Calibri"/>
                <w:szCs w:val="24"/>
                <w:lang w:eastAsia="lt-LT"/>
              </w:rPr>
            </w:pPr>
            <w:r>
              <w:rPr>
                <w:rFonts w:eastAsia="Calibri"/>
                <w:szCs w:val="24"/>
                <w:lang w:eastAsia="lt-LT"/>
              </w:rPr>
              <w:t xml:space="preserve">Veiklos aprašymas (veiklos metodai, planuojamas dalyvių ir kita) </w:t>
            </w:r>
          </w:p>
        </w:tc>
      </w:tr>
      <w:tr w:rsidR="00280AEA" w14:paraId="7591EB8D" w14:textId="77777777">
        <w:trPr>
          <w:trHeight w:val="247"/>
        </w:trPr>
        <w:tc>
          <w:tcPr>
            <w:tcW w:w="1524" w:type="dxa"/>
            <w:tcBorders>
              <w:top w:val="single" w:sz="4" w:space="0" w:color="00000A"/>
              <w:left w:val="single" w:sz="4" w:space="0" w:color="00000A"/>
              <w:bottom w:val="single" w:sz="4" w:space="0" w:color="00000A"/>
              <w:right w:val="single" w:sz="4" w:space="0" w:color="00000A"/>
            </w:tcBorders>
            <w:hideMark/>
          </w:tcPr>
          <w:p w14:paraId="454D8325" w14:textId="77777777" w:rsidR="00280AEA" w:rsidRDefault="007231AE">
            <w:pPr>
              <w:jc w:val="both"/>
              <w:rPr>
                <w:rFonts w:eastAsia="Calibri"/>
                <w:b/>
                <w:szCs w:val="24"/>
                <w:lang w:eastAsia="lt-LT"/>
              </w:rPr>
            </w:pPr>
            <w:r>
              <w:rPr>
                <w:rFonts w:eastAsia="Calibri"/>
                <w:b/>
                <w:szCs w:val="24"/>
                <w:lang w:eastAsia="lt-LT"/>
              </w:rPr>
              <w:t>1.</w:t>
            </w:r>
          </w:p>
        </w:tc>
        <w:tc>
          <w:tcPr>
            <w:tcW w:w="1925" w:type="dxa"/>
            <w:tcBorders>
              <w:top w:val="single" w:sz="4" w:space="0" w:color="00000A"/>
              <w:left w:val="single" w:sz="4" w:space="0" w:color="00000A"/>
              <w:bottom w:val="single" w:sz="4" w:space="0" w:color="00000A"/>
              <w:right w:val="single" w:sz="4" w:space="0" w:color="00000A"/>
            </w:tcBorders>
          </w:tcPr>
          <w:p w14:paraId="49ACEE45" w14:textId="77777777" w:rsidR="00280AEA" w:rsidRDefault="00280AEA">
            <w:pPr>
              <w:jc w:val="both"/>
              <w:rPr>
                <w:rFonts w:eastAsia="Calibri"/>
                <w:b/>
                <w:szCs w:val="24"/>
                <w:lang w:eastAsia="lt-LT"/>
              </w:rPr>
            </w:pPr>
          </w:p>
        </w:tc>
        <w:tc>
          <w:tcPr>
            <w:tcW w:w="1475" w:type="dxa"/>
            <w:tcBorders>
              <w:top w:val="single" w:sz="4" w:space="0" w:color="00000A"/>
              <w:left w:val="single" w:sz="4" w:space="0" w:color="00000A"/>
              <w:bottom w:val="single" w:sz="4" w:space="0" w:color="00000A"/>
              <w:right w:val="single" w:sz="4" w:space="0" w:color="00000A"/>
            </w:tcBorders>
          </w:tcPr>
          <w:p w14:paraId="0A3DA004" w14:textId="77777777" w:rsidR="00280AEA" w:rsidRDefault="00280AEA">
            <w:pPr>
              <w:jc w:val="both"/>
              <w:rPr>
                <w:rFonts w:eastAsia="Calibri"/>
                <w:b/>
                <w:szCs w:val="24"/>
                <w:lang w:eastAsia="lt-LT"/>
              </w:rPr>
            </w:pPr>
          </w:p>
        </w:tc>
        <w:tc>
          <w:tcPr>
            <w:tcW w:w="1842" w:type="dxa"/>
            <w:tcBorders>
              <w:top w:val="single" w:sz="4" w:space="0" w:color="00000A"/>
              <w:left w:val="single" w:sz="4" w:space="0" w:color="00000A"/>
              <w:bottom w:val="single" w:sz="4" w:space="0" w:color="00000A"/>
              <w:right w:val="single" w:sz="4" w:space="0" w:color="00000A"/>
            </w:tcBorders>
          </w:tcPr>
          <w:p w14:paraId="79306FD9" w14:textId="77777777" w:rsidR="00280AEA" w:rsidRDefault="00280AEA">
            <w:pPr>
              <w:jc w:val="both"/>
              <w:rPr>
                <w:rFonts w:eastAsia="Calibri"/>
                <w:b/>
                <w:szCs w:val="24"/>
                <w:lang w:eastAsia="lt-LT"/>
              </w:rPr>
            </w:pPr>
          </w:p>
        </w:tc>
        <w:tc>
          <w:tcPr>
            <w:tcW w:w="2306" w:type="dxa"/>
            <w:tcBorders>
              <w:top w:val="single" w:sz="4" w:space="0" w:color="00000A"/>
              <w:left w:val="single" w:sz="4" w:space="0" w:color="00000A"/>
              <w:bottom w:val="single" w:sz="4" w:space="0" w:color="00000A"/>
              <w:right w:val="single" w:sz="4" w:space="0" w:color="00000A"/>
            </w:tcBorders>
          </w:tcPr>
          <w:p w14:paraId="523FD317" w14:textId="77777777" w:rsidR="00280AEA" w:rsidRDefault="00280AEA">
            <w:pPr>
              <w:jc w:val="both"/>
              <w:rPr>
                <w:rFonts w:eastAsia="Calibri"/>
                <w:b/>
                <w:szCs w:val="24"/>
                <w:lang w:eastAsia="lt-LT"/>
              </w:rPr>
            </w:pPr>
          </w:p>
        </w:tc>
      </w:tr>
      <w:tr w:rsidR="00280AEA" w14:paraId="66AE2893" w14:textId="77777777">
        <w:trPr>
          <w:trHeight w:val="258"/>
        </w:trPr>
        <w:tc>
          <w:tcPr>
            <w:tcW w:w="1524" w:type="dxa"/>
            <w:tcBorders>
              <w:top w:val="single" w:sz="4" w:space="0" w:color="00000A"/>
              <w:left w:val="single" w:sz="4" w:space="0" w:color="00000A"/>
              <w:bottom w:val="single" w:sz="4" w:space="0" w:color="00000A"/>
              <w:right w:val="single" w:sz="4" w:space="0" w:color="00000A"/>
            </w:tcBorders>
            <w:hideMark/>
          </w:tcPr>
          <w:p w14:paraId="7A066406" w14:textId="77777777" w:rsidR="00280AEA" w:rsidRDefault="007231AE">
            <w:pPr>
              <w:jc w:val="both"/>
              <w:rPr>
                <w:rFonts w:eastAsia="Calibri"/>
                <w:b/>
                <w:szCs w:val="24"/>
                <w:lang w:eastAsia="lt-LT"/>
              </w:rPr>
            </w:pPr>
            <w:r>
              <w:rPr>
                <w:rFonts w:eastAsia="Calibri"/>
                <w:b/>
                <w:szCs w:val="24"/>
                <w:lang w:eastAsia="lt-LT"/>
              </w:rPr>
              <w:t>2.</w:t>
            </w:r>
          </w:p>
        </w:tc>
        <w:tc>
          <w:tcPr>
            <w:tcW w:w="1925" w:type="dxa"/>
            <w:tcBorders>
              <w:top w:val="single" w:sz="4" w:space="0" w:color="00000A"/>
              <w:left w:val="single" w:sz="4" w:space="0" w:color="00000A"/>
              <w:bottom w:val="single" w:sz="4" w:space="0" w:color="00000A"/>
              <w:right w:val="single" w:sz="4" w:space="0" w:color="00000A"/>
            </w:tcBorders>
          </w:tcPr>
          <w:p w14:paraId="62383848" w14:textId="77777777" w:rsidR="00280AEA" w:rsidRDefault="00280AEA">
            <w:pPr>
              <w:jc w:val="both"/>
              <w:rPr>
                <w:rFonts w:eastAsia="Calibri"/>
                <w:b/>
                <w:szCs w:val="24"/>
                <w:lang w:eastAsia="lt-LT"/>
              </w:rPr>
            </w:pPr>
          </w:p>
        </w:tc>
        <w:tc>
          <w:tcPr>
            <w:tcW w:w="1475" w:type="dxa"/>
            <w:tcBorders>
              <w:top w:val="single" w:sz="4" w:space="0" w:color="00000A"/>
              <w:left w:val="single" w:sz="4" w:space="0" w:color="00000A"/>
              <w:bottom w:val="single" w:sz="4" w:space="0" w:color="00000A"/>
              <w:right w:val="single" w:sz="4" w:space="0" w:color="00000A"/>
            </w:tcBorders>
          </w:tcPr>
          <w:p w14:paraId="21D416F9" w14:textId="77777777" w:rsidR="00280AEA" w:rsidRDefault="00280AEA">
            <w:pPr>
              <w:jc w:val="both"/>
              <w:rPr>
                <w:rFonts w:eastAsia="Calibri"/>
                <w:b/>
                <w:szCs w:val="24"/>
                <w:lang w:eastAsia="lt-LT"/>
              </w:rPr>
            </w:pPr>
          </w:p>
        </w:tc>
        <w:tc>
          <w:tcPr>
            <w:tcW w:w="1842" w:type="dxa"/>
            <w:tcBorders>
              <w:top w:val="single" w:sz="4" w:space="0" w:color="00000A"/>
              <w:left w:val="single" w:sz="4" w:space="0" w:color="00000A"/>
              <w:bottom w:val="single" w:sz="4" w:space="0" w:color="00000A"/>
              <w:right w:val="single" w:sz="4" w:space="0" w:color="00000A"/>
            </w:tcBorders>
          </w:tcPr>
          <w:p w14:paraId="608208C0" w14:textId="77777777" w:rsidR="00280AEA" w:rsidRDefault="00280AEA">
            <w:pPr>
              <w:jc w:val="both"/>
              <w:rPr>
                <w:rFonts w:eastAsia="Calibri"/>
                <w:b/>
                <w:szCs w:val="24"/>
                <w:lang w:eastAsia="lt-LT"/>
              </w:rPr>
            </w:pPr>
          </w:p>
        </w:tc>
        <w:tc>
          <w:tcPr>
            <w:tcW w:w="2306" w:type="dxa"/>
            <w:tcBorders>
              <w:top w:val="single" w:sz="4" w:space="0" w:color="00000A"/>
              <w:left w:val="single" w:sz="4" w:space="0" w:color="00000A"/>
              <w:bottom w:val="single" w:sz="4" w:space="0" w:color="00000A"/>
              <w:right w:val="single" w:sz="4" w:space="0" w:color="00000A"/>
            </w:tcBorders>
          </w:tcPr>
          <w:p w14:paraId="779693B9" w14:textId="77777777" w:rsidR="00280AEA" w:rsidRDefault="00280AEA">
            <w:pPr>
              <w:jc w:val="both"/>
              <w:rPr>
                <w:rFonts w:eastAsia="Calibri"/>
                <w:b/>
                <w:szCs w:val="24"/>
                <w:lang w:eastAsia="lt-LT"/>
              </w:rPr>
            </w:pPr>
          </w:p>
        </w:tc>
      </w:tr>
    </w:tbl>
    <w:p w14:paraId="42577FB8" w14:textId="77777777" w:rsidR="00280AEA" w:rsidRDefault="00280AEA">
      <w:pPr>
        <w:jc w:val="both"/>
        <w:rPr>
          <w:rFonts w:eastAsia="Calibri"/>
          <w:b/>
          <w:szCs w:val="24"/>
          <w:lang w:eastAsia="lt-LT"/>
        </w:rPr>
      </w:pPr>
    </w:p>
    <w:p w14:paraId="31CB9A66" w14:textId="77777777" w:rsidR="00280AEA" w:rsidRDefault="007231AE">
      <w:pPr>
        <w:jc w:val="both"/>
        <w:rPr>
          <w:rFonts w:eastAsia="Calibri"/>
          <w:b/>
          <w:szCs w:val="24"/>
          <w:lang w:eastAsia="lt-LT"/>
        </w:rPr>
      </w:pPr>
      <w:r>
        <w:rPr>
          <w:rFonts w:eastAsia="Calibri"/>
          <w:b/>
          <w:szCs w:val="24"/>
          <w:lang w:eastAsia="lt-LT"/>
        </w:rPr>
        <w:t>5. VEIKLOS ĮGYVENDINIMO SĄMATA</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228"/>
        <w:gridCol w:w="1010"/>
        <w:gridCol w:w="860"/>
        <w:gridCol w:w="1438"/>
        <w:gridCol w:w="1403"/>
        <w:gridCol w:w="1456"/>
      </w:tblGrid>
      <w:tr w:rsidR="00280AEA" w14:paraId="0B5113DD" w14:textId="77777777">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14:paraId="6AEF0BC0" w14:textId="77777777" w:rsidR="00280AEA" w:rsidRDefault="007231AE">
            <w:pPr>
              <w:jc w:val="center"/>
              <w:rPr>
                <w:bCs/>
                <w:szCs w:val="24"/>
                <w:lang w:eastAsia="lt-LT"/>
              </w:rPr>
            </w:pPr>
            <w:r>
              <w:rPr>
                <w:bCs/>
                <w:szCs w:val="24"/>
                <w:lang w:eastAsia="lt-LT"/>
              </w:rPr>
              <w:t xml:space="preserve">Eil. </w:t>
            </w:r>
          </w:p>
          <w:p w14:paraId="6FA2B6A3" w14:textId="77777777" w:rsidR="00280AEA" w:rsidRDefault="007231AE">
            <w:pPr>
              <w:jc w:val="center"/>
              <w:rPr>
                <w:bCs/>
                <w:szCs w:val="24"/>
                <w:lang w:eastAsia="lt-LT"/>
              </w:rPr>
            </w:pPr>
            <w:r>
              <w:rPr>
                <w:bCs/>
                <w:szCs w:val="24"/>
                <w:lang w:eastAsia="lt-LT"/>
              </w:rPr>
              <w:t>Nr.</w:t>
            </w:r>
          </w:p>
        </w:tc>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14:paraId="50458F03" w14:textId="77777777" w:rsidR="00280AEA" w:rsidRDefault="007231AE">
            <w:pPr>
              <w:jc w:val="center"/>
              <w:rPr>
                <w:bCs/>
                <w:szCs w:val="24"/>
                <w:lang w:eastAsia="lt-LT"/>
              </w:rPr>
            </w:pPr>
            <w:r>
              <w:rPr>
                <w:bCs/>
                <w:szCs w:val="24"/>
                <w:lang w:eastAsia="lt-LT"/>
              </w:rPr>
              <w:t>Išlaidų pavadinimas</w:t>
            </w:r>
          </w:p>
          <w:p w14:paraId="178C536A" w14:textId="77777777" w:rsidR="00280AEA" w:rsidRDefault="007231AE">
            <w:pPr>
              <w:jc w:val="center"/>
              <w:rPr>
                <w:bCs/>
                <w:szCs w:val="24"/>
                <w:lang w:eastAsia="lt-LT"/>
              </w:rPr>
            </w:pPr>
            <w:r>
              <w:rPr>
                <w:bCs/>
                <w:sz w:val="20"/>
                <w:szCs w:val="24"/>
                <w:lang w:eastAsia="lt-LT"/>
              </w:rPr>
              <w:t>(trumpai pagrindžiamas išlaidų poreikis)</w:t>
            </w: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14:paraId="7D68BD81" w14:textId="77777777" w:rsidR="00280AEA" w:rsidRDefault="007231AE">
            <w:pPr>
              <w:jc w:val="center"/>
              <w:rPr>
                <w:bCs/>
                <w:szCs w:val="24"/>
                <w:lang w:eastAsia="lt-LT"/>
              </w:rPr>
            </w:pPr>
            <w:r>
              <w:rPr>
                <w:bCs/>
                <w:szCs w:val="24"/>
                <w:lang w:eastAsia="lt-LT"/>
              </w:rPr>
              <w:t xml:space="preserve">Kaina </w:t>
            </w:r>
          </w:p>
          <w:p w14:paraId="363B0050" w14:textId="77777777" w:rsidR="00280AEA" w:rsidRDefault="007231AE">
            <w:pPr>
              <w:jc w:val="center"/>
              <w:rPr>
                <w:bCs/>
                <w:szCs w:val="24"/>
                <w:lang w:eastAsia="lt-LT"/>
              </w:rPr>
            </w:pPr>
            <w:r>
              <w:rPr>
                <w:bCs/>
                <w:szCs w:val="24"/>
                <w:lang w:eastAsia="lt-LT"/>
              </w:rPr>
              <w:t>(Eur)</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14:paraId="1087E00C" w14:textId="77777777" w:rsidR="00280AEA" w:rsidRDefault="007231AE">
            <w:pPr>
              <w:jc w:val="center"/>
              <w:rPr>
                <w:bCs/>
                <w:szCs w:val="24"/>
                <w:lang w:eastAsia="lt-LT"/>
              </w:rPr>
            </w:pPr>
            <w:r>
              <w:rPr>
                <w:bCs/>
                <w:szCs w:val="24"/>
                <w:lang w:eastAsia="lt-LT"/>
              </w:rPr>
              <w:t>Kiekis</w:t>
            </w:r>
          </w:p>
        </w:tc>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14:paraId="47AADDD0" w14:textId="77777777" w:rsidR="00280AEA" w:rsidRDefault="007231AE">
            <w:pPr>
              <w:jc w:val="center"/>
              <w:rPr>
                <w:bCs/>
                <w:szCs w:val="24"/>
                <w:lang w:eastAsia="lt-LT"/>
              </w:rPr>
            </w:pPr>
            <w:r>
              <w:rPr>
                <w:bCs/>
                <w:szCs w:val="24"/>
                <w:lang w:eastAsia="lt-LT"/>
              </w:rPr>
              <w:t>Reikalinga suma (Eur)</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0C49E9" w14:textId="77777777" w:rsidR="00280AEA" w:rsidRDefault="007231AE">
            <w:pPr>
              <w:jc w:val="center"/>
              <w:rPr>
                <w:bCs/>
                <w:szCs w:val="24"/>
                <w:lang w:eastAsia="lt-LT"/>
              </w:rPr>
            </w:pPr>
            <w:r>
              <w:rPr>
                <w:bCs/>
                <w:szCs w:val="24"/>
                <w:lang w:eastAsia="lt-LT"/>
              </w:rPr>
              <w:t>Kiti finansavimo šaltiniai</w:t>
            </w:r>
          </w:p>
          <w:p w14:paraId="4F7C1ED9" w14:textId="77777777" w:rsidR="00280AEA" w:rsidRDefault="007231AE">
            <w:pPr>
              <w:jc w:val="center"/>
              <w:rPr>
                <w:bCs/>
                <w:szCs w:val="24"/>
                <w:lang w:eastAsia="lt-LT"/>
              </w:rPr>
            </w:pPr>
            <w:r>
              <w:rPr>
                <w:bCs/>
                <w:szCs w:val="24"/>
                <w:lang w:eastAsia="lt-LT"/>
              </w:rPr>
              <w:t>(Eur)</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center"/>
          </w:tcPr>
          <w:p w14:paraId="67B8554E" w14:textId="77777777" w:rsidR="00280AEA" w:rsidRDefault="007231AE">
            <w:pPr>
              <w:jc w:val="center"/>
              <w:rPr>
                <w:bCs/>
                <w:szCs w:val="24"/>
                <w:lang w:eastAsia="lt-LT"/>
              </w:rPr>
            </w:pPr>
            <w:r>
              <w:rPr>
                <w:bCs/>
                <w:szCs w:val="24"/>
                <w:lang w:eastAsia="lt-LT"/>
              </w:rPr>
              <w:t>Iš savivaldybės</w:t>
            </w:r>
          </w:p>
          <w:p w14:paraId="25AD7AE9" w14:textId="77777777" w:rsidR="00280AEA" w:rsidRDefault="007231AE">
            <w:pPr>
              <w:jc w:val="center"/>
              <w:rPr>
                <w:bCs/>
                <w:szCs w:val="24"/>
                <w:lang w:eastAsia="lt-LT"/>
              </w:rPr>
            </w:pPr>
            <w:r>
              <w:rPr>
                <w:bCs/>
                <w:szCs w:val="24"/>
                <w:lang w:eastAsia="lt-LT"/>
              </w:rPr>
              <w:t>prašoma suma (Eur)</w:t>
            </w:r>
          </w:p>
        </w:tc>
      </w:tr>
      <w:tr w:rsidR="00280AEA" w14:paraId="776B1D7B" w14:textId="77777777">
        <w:trPr>
          <w:trHeight w:val="339"/>
        </w:trPr>
        <w:tc>
          <w:tcPr>
            <w:tcW w:w="570" w:type="dxa"/>
            <w:tcBorders>
              <w:top w:val="single" w:sz="4" w:space="0" w:color="auto"/>
              <w:left w:val="single" w:sz="4" w:space="0" w:color="auto"/>
              <w:bottom w:val="single" w:sz="4" w:space="0" w:color="auto"/>
              <w:right w:val="single" w:sz="4" w:space="0" w:color="auto"/>
            </w:tcBorders>
            <w:shd w:val="clear" w:color="auto" w:fill="auto"/>
          </w:tcPr>
          <w:p w14:paraId="4073C93F" w14:textId="77777777" w:rsidR="00280AEA" w:rsidRDefault="00280AEA">
            <w:pPr>
              <w:jc w:val="both"/>
              <w:rPr>
                <w:b/>
                <w:szCs w:val="24"/>
                <w:lang w:eastAsia="lt-LT"/>
              </w:rPr>
            </w:pPr>
          </w:p>
        </w:tc>
        <w:tc>
          <w:tcPr>
            <w:tcW w:w="2698" w:type="dxa"/>
            <w:tcBorders>
              <w:top w:val="single" w:sz="4" w:space="0" w:color="auto"/>
              <w:left w:val="single" w:sz="4" w:space="0" w:color="auto"/>
              <w:bottom w:val="single" w:sz="4" w:space="0" w:color="auto"/>
              <w:right w:val="single" w:sz="4" w:space="0" w:color="auto"/>
            </w:tcBorders>
            <w:shd w:val="clear" w:color="auto" w:fill="auto"/>
          </w:tcPr>
          <w:p w14:paraId="34FC4610" w14:textId="77777777" w:rsidR="00280AEA" w:rsidRDefault="00280AEA">
            <w:pPr>
              <w:jc w:val="both"/>
              <w:rPr>
                <w:b/>
                <w:szCs w:val="24"/>
                <w:lang w:eastAsia="lt-LT"/>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D1894ED" w14:textId="77777777" w:rsidR="00280AEA" w:rsidRDefault="00280AEA">
            <w:pPr>
              <w:jc w:val="both"/>
              <w:rPr>
                <w:szCs w:val="24"/>
                <w:lang w:eastAsia="lt-LT"/>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43161C04" w14:textId="77777777" w:rsidR="00280AEA" w:rsidRDefault="00280AEA">
            <w:pPr>
              <w:jc w:val="both"/>
              <w:rPr>
                <w:szCs w:val="24"/>
                <w:lang w:eastAsia="lt-LT"/>
              </w:rPr>
            </w:pP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423DB014" w14:textId="77777777" w:rsidR="00280AEA" w:rsidRDefault="00280AEA">
            <w:pPr>
              <w:jc w:val="both"/>
              <w:rPr>
                <w:szCs w:val="24"/>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98B4F3" w14:textId="77777777" w:rsidR="00280AEA" w:rsidRDefault="00280AEA">
            <w:pPr>
              <w:jc w:val="both"/>
              <w:rPr>
                <w:szCs w:val="24"/>
                <w:lang w:eastAsia="lt-LT"/>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2462A545" w14:textId="77777777" w:rsidR="00280AEA" w:rsidRDefault="00280AEA">
            <w:pPr>
              <w:jc w:val="both"/>
              <w:rPr>
                <w:szCs w:val="24"/>
                <w:lang w:eastAsia="lt-LT"/>
              </w:rPr>
            </w:pPr>
          </w:p>
        </w:tc>
      </w:tr>
      <w:tr w:rsidR="00280AEA" w14:paraId="2FA6F19E" w14:textId="77777777">
        <w:tc>
          <w:tcPr>
            <w:tcW w:w="570" w:type="dxa"/>
            <w:tcBorders>
              <w:top w:val="single" w:sz="4" w:space="0" w:color="auto"/>
              <w:left w:val="single" w:sz="4" w:space="0" w:color="auto"/>
              <w:bottom w:val="single" w:sz="4" w:space="0" w:color="auto"/>
              <w:right w:val="single" w:sz="4" w:space="0" w:color="auto"/>
            </w:tcBorders>
            <w:shd w:val="clear" w:color="auto" w:fill="auto"/>
          </w:tcPr>
          <w:p w14:paraId="6356FA95" w14:textId="77777777" w:rsidR="00280AEA" w:rsidRDefault="00280AEA">
            <w:pPr>
              <w:jc w:val="both"/>
              <w:rPr>
                <w:szCs w:val="24"/>
                <w:lang w:eastAsia="lt-LT"/>
              </w:rPr>
            </w:pPr>
          </w:p>
        </w:tc>
        <w:tc>
          <w:tcPr>
            <w:tcW w:w="2698" w:type="dxa"/>
            <w:tcBorders>
              <w:top w:val="single" w:sz="4" w:space="0" w:color="auto"/>
              <w:left w:val="single" w:sz="4" w:space="0" w:color="auto"/>
              <w:bottom w:val="single" w:sz="4" w:space="0" w:color="auto"/>
              <w:right w:val="single" w:sz="4" w:space="0" w:color="auto"/>
            </w:tcBorders>
            <w:shd w:val="clear" w:color="auto" w:fill="auto"/>
          </w:tcPr>
          <w:p w14:paraId="1AD80C8F" w14:textId="77777777" w:rsidR="00280AEA" w:rsidRDefault="00280AEA">
            <w:pPr>
              <w:jc w:val="both"/>
              <w:rPr>
                <w:szCs w:val="24"/>
                <w:lang w:eastAsia="lt-LT"/>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D668909" w14:textId="77777777" w:rsidR="00280AEA" w:rsidRDefault="00280AEA">
            <w:pPr>
              <w:jc w:val="both"/>
              <w:rPr>
                <w:b/>
                <w:szCs w:val="24"/>
                <w:u w:val="single"/>
                <w:lang w:eastAsia="lt-LT"/>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11A41C3A" w14:textId="77777777" w:rsidR="00280AEA" w:rsidRDefault="00280AEA">
            <w:pPr>
              <w:jc w:val="both"/>
              <w:rPr>
                <w:b/>
                <w:szCs w:val="24"/>
                <w:u w:val="single"/>
                <w:lang w:eastAsia="lt-LT"/>
              </w:rPr>
            </w:pP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5FDB9D95" w14:textId="77777777" w:rsidR="00280AEA" w:rsidRDefault="00280AEA">
            <w:pPr>
              <w:jc w:val="both"/>
              <w:rPr>
                <w:b/>
                <w:szCs w:val="24"/>
                <w:u w:val="single"/>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394608" w14:textId="77777777" w:rsidR="00280AEA" w:rsidRDefault="00280AEA">
            <w:pPr>
              <w:jc w:val="both"/>
              <w:rPr>
                <w:b/>
                <w:szCs w:val="24"/>
                <w:u w:val="single"/>
                <w:lang w:eastAsia="lt-LT"/>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3B405FC6" w14:textId="77777777" w:rsidR="00280AEA" w:rsidRDefault="00280AEA">
            <w:pPr>
              <w:jc w:val="both"/>
              <w:rPr>
                <w:b/>
                <w:szCs w:val="24"/>
                <w:u w:val="single"/>
                <w:lang w:eastAsia="lt-LT"/>
              </w:rPr>
            </w:pPr>
          </w:p>
        </w:tc>
      </w:tr>
    </w:tbl>
    <w:p w14:paraId="32900733" w14:textId="77777777" w:rsidR="00280AEA" w:rsidRDefault="00280AEA"/>
    <w:p w14:paraId="5A711055" w14:textId="77777777" w:rsidR="00280AEA" w:rsidRDefault="007231AE">
      <w:pPr>
        <w:jc w:val="both"/>
        <w:rPr>
          <w:rFonts w:eastAsia="Calibri"/>
          <w:i/>
          <w:szCs w:val="24"/>
          <w:lang w:eastAsia="lt-LT"/>
        </w:rPr>
      </w:pPr>
      <w:r>
        <w:rPr>
          <w:rFonts w:eastAsia="Calibri"/>
          <w:b/>
          <w:szCs w:val="24"/>
          <w:lang w:eastAsia="lt-LT"/>
        </w:rPr>
        <w:t xml:space="preserve">6. VEIKLOS SKLAIDA IR VIEŠINIMAS </w:t>
      </w:r>
      <w:r>
        <w:rPr>
          <w:rFonts w:eastAsia="Calibri"/>
          <w:i/>
          <w:szCs w:val="24"/>
          <w:lang w:eastAsia="lt-LT"/>
        </w:rPr>
        <w:t>(n</w:t>
      </w:r>
      <w:r>
        <w:rPr>
          <w:i/>
          <w:iCs/>
          <w:szCs w:val="24"/>
          <w:shd w:val="clear" w:color="auto" w:fill="FFFFFF"/>
          <w:lang w:eastAsia="lt-LT"/>
        </w:rPr>
        <w:t>urodykite informacijos sklaidos būdus ir priemones, kaip ir kada planuojama viešinti projektą</w:t>
      </w:r>
      <w:r>
        <w:rPr>
          <w:rFonts w:eastAsia="Calibri"/>
          <w:i/>
          <w:szCs w:val="24"/>
          <w:lang w:eastAsia="lt-LT"/>
        </w:rPr>
        <w:t>)</w:t>
      </w:r>
    </w:p>
    <w:tbl>
      <w:tblPr>
        <w:tblW w:w="92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14"/>
      </w:tblGrid>
      <w:tr w:rsidR="00280AEA" w14:paraId="23ECF754" w14:textId="77777777">
        <w:trPr>
          <w:trHeight w:val="854"/>
        </w:trPr>
        <w:tc>
          <w:tcPr>
            <w:tcW w:w="9214" w:type="dxa"/>
            <w:tcBorders>
              <w:top w:val="single" w:sz="4" w:space="0" w:color="00000A"/>
              <w:left w:val="single" w:sz="4" w:space="0" w:color="00000A"/>
              <w:bottom w:val="single" w:sz="4" w:space="0" w:color="00000A"/>
              <w:right w:val="single" w:sz="4" w:space="0" w:color="00000A"/>
            </w:tcBorders>
          </w:tcPr>
          <w:p w14:paraId="3E8C80CB" w14:textId="77777777" w:rsidR="00280AEA" w:rsidRDefault="00280AEA">
            <w:pPr>
              <w:jc w:val="both"/>
              <w:rPr>
                <w:rFonts w:eastAsia="Calibri"/>
                <w:b/>
                <w:szCs w:val="24"/>
                <w:lang w:eastAsia="lt-LT"/>
              </w:rPr>
            </w:pPr>
          </w:p>
          <w:p w14:paraId="2F35C583" w14:textId="77777777" w:rsidR="00280AEA" w:rsidRDefault="00280AEA">
            <w:pPr>
              <w:jc w:val="both"/>
              <w:rPr>
                <w:rFonts w:eastAsia="Calibri"/>
                <w:b/>
                <w:szCs w:val="24"/>
                <w:lang w:eastAsia="lt-LT"/>
              </w:rPr>
            </w:pPr>
          </w:p>
          <w:p w14:paraId="3CE6FD4B" w14:textId="77777777" w:rsidR="00280AEA" w:rsidRDefault="00280AEA">
            <w:pPr>
              <w:jc w:val="both"/>
              <w:rPr>
                <w:rFonts w:eastAsia="Calibri"/>
                <w:b/>
                <w:szCs w:val="24"/>
                <w:lang w:eastAsia="lt-LT"/>
              </w:rPr>
            </w:pPr>
          </w:p>
          <w:p w14:paraId="049003C3" w14:textId="77777777" w:rsidR="00280AEA" w:rsidRDefault="00280AEA">
            <w:pPr>
              <w:jc w:val="both"/>
              <w:rPr>
                <w:rFonts w:eastAsia="Calibri"/>
                <w:b/>
                <w:szCs w:val="24"/>
                <w:lang w:eastAsia="lt-LT"/>
              </w:rPr>
            </w:pPr>
          </w:p>
        </w:tc>
      </w:tr>
    </w:tbl>
    <w:p w14:paraId="54D920CA" w14:textId="77777777" w:rsidR="00280AEA" w:rsidRDefault="00280AEA">
      <w:pPr>
        <w:jc w:val="both"/>
        <w:rPr>
          <w:rFonts w:eastAsia="Calibri"/>
          <w:szCs w:val="24"/>
          <w:lang w:eastAsia="lt-LT"/>
        </w:rPr>
      </w:pPr>
    </w:p>
    <w:p w14:paraId="28CBC5F8" w14:textId="77777777" w:rsidR="00280AEA" w:rsidRDefault="007231AE">
      <w:pPr>
        <w:ind w:left="284" w:hanging="284"/>
        <w:rPr>
          <w:b/>
          <w:szCs w:val="24"/>
          <w:lang w:eastAsia="lt-LT"/>
        </w:rPr>
      </w:pPr>
      <w:r>
        <w:rPr>
          <w:b/>
          <w:szCs w:val="24"/>
          <w:lang w:eastAsia="lt-LT"/>
        </w:rPr>
        <w:t>7.</w:t>
      </w:r>
      <w:r>
        <w:rPr>
          <w:b/>
          <w:szCs w:val="24"/>
          <w:lang w:eastAsia="lt-LT"/>
        </w:rPr>
        <w:tab/>
      </w:r>
      <w:r>
        <w:rPr>
          <w:b/>
          <w:szCs w:val="24"/>
          <w:lang w:eastAsia="lt-LT"/>
        </w:rPr>
        <w:t xml:space="preserve">KITA PAPILDOMA INFORMACIJA, SUSIJUSI SU PLANUOJAMA VYKDYTI VEIKLA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280AEA" w14:paraId="281B5E5B" w14:textId="77777777">
        <w:trPr>
          <w:trHeight w:val="1026"/>
        </w:trPr>
        <w:tc>
          <w:tcPr>
            <w:tcW w:w="9214" w:type="dxa"/>
          </w:tcPr>
          <w:p w14:paraId="2C7673BE" w14:textId="77777777" w:rsidR="00280AEA" w:rsidRDefault="00280AEA">
            <w:pPr>
              <w:rPr>
                <w:szCs w:val="24"/>
                <w:lang w:eastAsia="lt-LT"/>
              </w:rPr>
            </w:pPr>
          </w:p>
          <w:p w14:paraId="5742FFC9" w14:textId="77777777" w:rsidR="00280AEA" w:rsidRDefault="00280AEA">
            <w:pPr>
              <w:rPr>
                <w:szCs w:val="24"/>
                <w:lang w:eastAsia="lt-LT"/>
              </w:rPr>
            </w:pPr>
          </w:p>
          <w:p w14:paraId="405BB1F6" w14:textId="77777777" w:rsidR="00280AEA" w:rsidRDefault="00280AEA">
            <w:pPr>
              <w:rPr>
                <w:szCs w:val="24"/>
                <w:lang w:eastAsia="lt-LT"/>
              </w:rPr>
            </w:pPr>
          </w:p>
          <w:p w14:paraId="18C71272" w14:textId="77777777" w:rsidR="00280AEA" w:rsidRDefault="00280AEA">
            <w:pPr>
              <w:rPr>
                <w:szCs w:val="24"/>
                <w:lang w:eastAsia="lt-LT"/>
              </w:rPr>
            </w:pPr>
          </w:p>
        </w:tc>
      </w:tr>
    </w:tbl>
    <w:p w14:paraId="3CFF92B7" w14:textId="77777777" w:rsidR="00280AEA" w:rsidRDefault="00280AEA">
      <w:pPr>
        <w:jc w:val="both"/>
        <w:rPr>
          <w:rFonts w:eastAsia="Calibri"/>
          <w:b/>
          <w:szCs w:val="24"/>
          <w:lang w:eastAsia="lt-LT"/>
        </w:rPr>
      </w:pPr>
    </w:p>
    <w:p w14:paraId="33AC3F29" w14:textId="77777777" w:rsidR="00280AEA" w:rsidRDefault="007231AE">
      <w:pPr>
        <w:jc w:val="both"/>
        <w:rPr>
          <w:rFonts w:eastAsia="Calibri"/>
          <w:b/>
          <w:szCs w:val="24"/>
          <w:lang w:eastAsia="lt-LT"/>
        </w:rPr>
      </w:pPr>
      <w:r>
        <w:rPr>
          <w:rFonts w:eastAsia="Calibri"/>
          <w:b/>
          <w:szCs w:val="24"/>
          <w:lang w:eastAsia="lt-LT"/>
        </w:rPr>
        <w:t>8. PRIDEDAMI DOKUMENTAI</w:t>
      </w:r>
    </w:p>
    <w:p w14:paraId="71FFE913" w14:textId="77777777" w:rsidR="00280AEA" w:rsidRDefault="00280AEA">
      <w:pPr>
        <w:jc w:val="both"/>
        <w:rPr>
          <w:rFonts w:eastAsia="Calibri"/>
          <w:b/>
          <w:szCs w:val="24"/>
          <w:lang w:eastAsia="lt-LT"/>
        </w:rPr>
      </w:pPr>
    </w:p>
    <w:tbl>
      <w:tblPr>
        <w:tblW w:w="9160"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0"/>
        <w:gridCol w:w="2410"/>
      </w:tblGrid>
      <w:tr w:rsidR="00280AEA" w14:paraId="19B23826" w14:textId="77777777">
        <w:trPr>
          <w:trHeight w:val="480"/>
        </w:trPr>
        <w:tc>
          <w:tcPr>
            <w:tcW w:w="6750" w:type="dxa"/>
          </w:tcPr>
          <w:p w14:paraId="019D6E4D" w14:textId="77777777" w:rsidR="00280AEA" w:rsidRDefault="007231AE">
            <w:pPr>
              <w:jc w:val="both"/>
              <w:rPr>
                <w:rFonts w:eastAsia="Calibri"/>
                <w:bCs/>
                <w:szCs w:val="24"/>
                <w:lang w:eastAsia="lt-LT"/>
              </w:rPr>
            </w:pPr>
            <w:r>
              <w:rPr>
                <w:rFonts w:eastAsia="Calibri"/>
                <w:bCs/>
                <w:szCs w:val="24"/>
                <w:lang w:eastAsia="lt-LT"/>
              </w:rPr>
              <w:t>Dokumento pavadinimas</w:t>
            </w:r>
          </w:p>
        </w:tc>
        <w:tc>
          <w:tcPr>
            <w:tcW w:w="2410" w:type="dxa"/>
          </w:tcPr>
          <w:p w14:paraId="0F9D1EC5" w14:textId="77777777" w:rsidR="00280AEA" w:rsidRDefault="007231AE">
            <w:pPr>
              <w:jc w:val="both"/>
              <w:rPr>
                <w:rFonts w:eastAsia="Calibri"/>
                <w:bCs/>
                <w:szCs w:val="24"/>
                <w:lang w:eastAsia="lt-LT"/>
              </w:rPr>
            </w:pPr>
            <w:r>
              <w:rPr>
                <w:rFonts w:eastAsia="Calibri"/>
                <w:bCs/>
                <w:szCs w:val="24"/>
                <w:lang w:eastAsia="lt-LT"/>
              </w:rPr>
              <w:t>Puslapių skaičius</w:t>
            </w:r>
          </w:p>
        </w:tc>
      </w:tr>
      <w:tr w:rsidR="00280AEA" w14:paraId="090EE0ED" w14:textId="77777777">
        <w:trPr>
          <w:trHeight w:val="750"/>
        </w:trPr>
        <w:tc>
          <w:tcPr>
            <w:tcW w:w="6750" w:type="dxa"/>
          </w:tcPr>
          <w:p w14:paraId="6520BAD8" w14:textId="77777777" w:rsidR="00280AEA" w:rsidRDefault="007231AE">
            <w:pPr>
              <w:jc w:val="both"/>
              <w:rPr>
                <w:rFonts w:eastAsia="Calibri"/>
                <w:b/>
                <w:szCs w:val="24"/>
                <w:lang w:eastAsia="lt-LT"/>
              </w:rPr>
            </w:pPr>
            <w:r>
              <w:rPr>
                <w:szCs w:val="24"/>
                <w:lang w:eastAsia="lt-LT"/>
              </w:rPr>
              <w:t xml:space="preserve">Organizacijos steigimo dokumentų kopijos (įstatų (nuostatų), registravimo pažymėjimo) (įstatų (nuostatų) </w:t>
            </w:r>
            <w:r>
              <w:rPr>
                <w:szCs w:val="24"/>
                <w:lang w:eastAsia="lt-LT"/>
              </w:rPr>
              <w:t>neprivalo pateikti religinės bendruomenės ar bendrijos, kurios teikia kanonų išrašą)</w:t>
            </w:r>
          </w:p>
        </w:tc>
        <w:tc>
          <w:tcPr>
            <w:tcW w:w="2410" w:type="dxa"/>
          </w:tcPr>
          <w:p w14:paraId="33ACD908" w14:textId="77777777" w:rsidR="00280AEA" w:rsidRDefault="00280AEA">
            <w:pPr>
              <w:jc w:val="both"/>
              <w:rPr>
                <w:rFonts w:eastAsia="Calibri"/>
                <w:b/>
                <w:szCs w:val="24"/>
                <w:lang w:eastAsia="lt-LT"/>
              </w:rPr>
            </w:pPr>
          </w:p>
        </w:tc>
      </w:tr>
      <w:tr w:rsidR="00280AEA" w14:paraId="03FA6A1B" w14:textId="77777777">
        <w:trPr>
          <w:trHeight w:val="750"/>
        </w:trPr>
        <w:tc>
          <w:tcPr>
            <w:tcW w:w="6750" w:type="dxa"/>
          </w:tcPr>
          <w:p w14:paraId="1AD78F7C" w14:textId="77777777" w:rsidR="00280AEA" w:rsidRDefault="007231AE">
            <w:pPr>
              <w:tabs>
                <w:tab w:val="num" w:pos="2417"/>
              </w:tabs>
              <w:jc w:val="both"/>
              <w:rPr>
                <w:szCs w:val="24"/>
                <w:lang w:eastAsia="lt-LT"/>
              </w:rPr>
            </w:pPr>
            <w:r>
              <w:rPr>
                <w:szCs w:val="24"/>
                <w:lang w:eastAsia="lt-LT"/>
              </w:rPr>
              <w:t>Organizacijos teisę naudotis nekilnojamuoju turtu patvirtinančius dokumentus ar jų kopijas (jeigu reikalingos patalpos veiklai vykdyti)</w:t>
            </w:r>
          </w:p>
        </w:tc>
        <w:tc>
          <w:tcPr>
            <w:tcW w:w="2410" w:type="dxa"/>
          </w:tcPr>
          <w:p w14:paraId="5AA8420A" w14:textId="77777777" w:rsidR="00280AEA" w:rsidRDefault="00280AEA">
            <w:pPr>
              <w:jc w:val="both"/>
              <w:rPr>
                <w:rFonts w:eastAsia="Calibri"/>
                <w:b/>
                <w:szCs w:val="24"/>
                <w:lang w:eastAsia="lt-LT"/>
              </w:rPr>
            </w:pPr>
          </w:p>
        </w:tc>
      </w:tr>
      <w:tr w:rsidR="00280AEA" w14:paraId="58090233" w14:textId="77777777">
        <w:trPr>
          <w:trHeight w:val="592"/>
        </w:trPr>
        <w:tc>
          <w:tcPr>
            <w:tcW w:w="6750" w:type="dxa"/>
          </w:tcPr>
          <w:p w14:paraId="38C53393" w14:textId="77777777" w:rsidR="00280AEA" w:rsidRDefault="007231AE">
            <w:pPr>
              <w:rPr>
                <w:szCs w:val="24"/>
                <w:lang w:eastAsia="lt-LT"/>
              </w:rPr>
            </w:pPr>
            <w:r>
              <w:rPr>
                <w:szCs w:val="24"/>
                <w:lang w:eastAsia="lt-LT"/>
              </w:rPr>
              <w:t xml:space="preserve">Asmens, turinčio teisę </w:t>
            </w:r>
            <w:r>
              <w:rPr>
                <w:szCs w:val="24"/>
                <w:lang w:eastAsia="lt-LT"/>
              </w:rPr>
              <w:t>veikti organizacijos vardu, pasirašytą pažymą</w:t>
            </w:r>
          </w:p>
        </w:tc>
        <w:tc>
          <w:tcPr>
            <w:tcW w:w="2410" w:type="dxa"/>
          </w:tcPr>
          <w:p w14:paraId="005856DD" w14:textId="77777777" w:rsidR="00280AEA" w:rsidRDefault="00280AEA">
            <w:pPr>
              <w:jc w:val="both"/>
              <w:rPr>
                <w:rFonts w:eastAsia="Calibri"/>
                <w:b/>
                <w:szCs w:val="24"/>
                <w:lang w:eastAsia="lt-LT"/>
              </w:rPr>
            </w:pPr>
          </w:p>
        </w:tc>
      </w:tr>
      <w:tr w:rsidR="00280AEA" w14:paraId="719714E0" w14:textId="77777777">
        <w:trPr>
          <w:trHeight w:val="639"/>
        </w:trPr>
        <w:tc>
          <w:tcPr>
            <w:tcW w:w="6750" w:type="dxa"/>
          </w:tcPr>
          <w:p w14:paraId="6CA634EB" w14:textId="77777777" w:rsidR="00280AEA" w:rsidRDefault="007231AE">
            <w:pPr>
              <w:rPr>
                <w:szCs w:val="24"/>
                <w:lang w:eastAsia="lt-LT"/>
              </w:rPr>
            </w:pPr>
            <w:r>
              <w:rPr>
                <w:szCs w:val="24"/>
                <w:lang w:eastAsia="lt-LT"/>
              </w:rPr>
              <w:t>Kiti dokumentai (</w:t>
            </w:r>
            <w:r>
              <w:rPr>
                <w:i/>
                <w:iCs/>
                <w:szCs w:val="24"/>
                <w:lang w:eastAsia="lt-LT"/>
              </w:rPr>
              <w:t>išvardyti dokumentus</w:t>
            </w:r>
            <w:r>
              <w:rPr>
                <w:szCs w:val="24"/>
                <w:lang w:eastAsia="lt-LT"/>
              </w:rPr>
              <w:t>)</w:t>
            </w:r>
          </w:p>
        </w:tc>
        <w:tc>
          <w:tcPr>
            <w:tcW w:w="2410" w:type="dxa"/>
          </w:tcPr>
          <w:p w14:paraId="3F491428" w14:textId="77777777" w:rsidR="00280AEA" w:rsidRDefault="00280AEA">
            <w:pPr>
              <w:jc w:val="both"/>
              <w:rPr>
                <w:rFonts w:eastAsia="Calibri"/>
                <w:b/>
                <w:szCs w:val="24"/>
                <w:lang w:eastAsia="lt-LT"/>
              </w:rPr>
            </w:pPr>
          </w:p>
        </w:tc>
      </w:tr>
    </w:tbl>
    <w:p w14:paraId="4C08C71E" w14:textId="77777777" w:rsidR="00280AEA" w:rsidRDefault="00280AEA">
      <w:pPr>
        <w:jc w:val="both"/>
        <w:rPr>
          <w:rFonts w:eastAsia="Calibri"/>
          <w:b/>
          <w:szCs w:val="24"/>
          <w:lang w:eastAsia="lt-LT"/>
        </w:rPr>
      </w:pPr>
    </w:p>
    <w:p w14:paraId="07CB998D" w14:textId="77777777" w:rsidR="00280AEA" w:rsidRDefault="007231AE">
      <w:pPr>
        <w:jc w:val="both"/>
        <w:rPr>
          <w:rFonts w:eastAsia="Calibri"/>
          <w:bCs/>
          <w:szCs w:val="24"/>
          <w:lang w:eastAsia="lt-LT"/>
        </w:rPr>
      </w:pPr>
      <w:r>
        <w:rPr>
          <w:rFonts w:eastAsia="Calibri"/>
          <w:bCs/>
          <w:szCs w:val="24"/>
          <w:lang w:eastAsia="lt-LT"/>
        </w:rPr>
        <w:t xml:space="preserve">Patvirtinu, kad pateikta informacija yra teisinga. Esu informuotas (-a), kad visi šioje paraiškoje nurodyti duomenys bus tvarkomi ir tikrinami, siekiant </w:t>
      </w:r>
      <w:r>
        <w:rPr>
          <w:rFonts w:eastAsia="Calibri"/>
          <w:bCs/>
          <w:szCs w:val="24"/>
          <w:lang w:eastAsia="lt-LT"/>
        </w:rPr>
        <w:t>įvertinti paraiškas jų vertinimo metu.</w:t>
      </w:r>
    </w:p>
    <w:p w14:paraId="28CE6CEC" w14:textId="77777777" w:rsidR="00280AEA" w:rsidRDefault="00280AEA">
      <w:pPr>
        <w:jc w:val="both"/>
        <w:rPr>
          <w:rFonts w:eastAsia="Calibri"/>
          <w:bCs/>
          <w:szCs w:val="24"/>
          <w:lang w:eastAsia="lt-LT"/>
        </w:rPr>
      </w:pPr>
    </w:p>
    <w:p w14:paraId="12356424" w14:textId="77777777" w:rsidR="00280AEA" w:rsidRDefault="00280AEA">
      <w:pPr>
        <w:jc w:val="both"/>
        <w:rPr>
          <w:rFonts w:eastAsia="Calibri"/>
          <w:b/>
          <w:szCs w:val="24"/>
          <w:lang w:eastAsia="lt-LT"/>
        </w:rPr>
      </w:pPr>
    </w:p>
    <w:p w14:paraId="254F7AB8" w14:textId="77777777" w:rsidR="00280AEA" w:rsidRDefault="00280AEA">
      <w:pPr>
        <w:jc w:val="both"/>
        <w:rPr>
          <w:rFonts w:eastAsia="Calibri"/>
          <w:b/>
          <w:szCs w:val="24"/>
          <w:lang w:eastAsia="lt-LT"/>
        </w:rPr>
      </w:pPr>
    </w:p>
    <w:p w14:paraId="75239CD0" w14:textId="77777777" w:rsidR="00280AEA" w:rsidRDefault="007231AE">
      <w:pPr>
        <w:ind w:right="-1440"/>
        <w:jc w:val="both"/>
        <w:rPr>
          <w:rFonts w:eastAsia="Calibri"/>
          <w:szCs w:val="24"/>
          <w:lang w:eastAsia="lt-LT"/>
        </w:rPr>
      </w:pPr>
      <w:r>
        <w:rPr>
          <w:rFonts w:eastAsia="Calibri"/>
          <w:szCs w:val="24"/>
          <w:lang w:eastAsia="lt-LT"/>
        </w:rPr>
        <w:t>Organizacijos vadovas ar įgaliotas asmuo  ________________     _____________________</w:t>
      </w:r>
    </w:p>
    <w:p w14:paraId="7243CBB3" w14:textId="77777777" w:rsidR="00280AEA" w:rsidRDefault="007231AE">
      <w:pPr>
        <w:ind w:left="2592" w:right="-1440" w:firstLine="1668"/>
        <w:jc w:val="both"/>
        <w:rPr>
          <w:rFonts w:eastAsia="Calibri"/>
          <w:sz w:val="20"/>
          <w:szCs w:val="24"/>
          <w:lang w:eastAsia="lt-LT"/>
        </w:rPr>
      </w:pPr>
      <w:r>
        <w:rPr>
          <w:rFonts w:eastAsia="Calibri"/>
          <w:sz w:val="20"/>
          <w:szCs w:val="24"/>
          <w:lang w:eastAsia="lt-LT"/>
        </w:rPr>
        <w:t>(parašas)</w:t>
      </w:r>
      <w:r>
        <w:rPr>
          <w:rFonts w:eastAsia="Calibri"/>
          <w:sz w:val="20"/>
          <w:szCs w:val="24"/>
          <w:lang w:eastAsia="lt-LT"/>
        </w:rPr>
        <w:tab/>
      </w:r>
      <w:r>
        <w:rPr>
          <w:rFonts w:eastAsia="Calibri"/>
          <w:sz w:val="20"/>
          <w:szCs w:val="24"/>
          <w:lang w:eastAsia="lt-LT"/>
        </w:rPr>
        <w:tab/>
        <w:t xml:space="preserve">          (vardas ir pavardė)</w:t>
      </w:r>
    </w:p>
    <w:p w14:paraId="2DEA80D9" w14:textId="77777777" w:rsidR="00280AEA" w:rsidRDefault="007231AE">
      <w:pPr>
        <w:ind w:left="2090" w:right="-1440" w:hanging="360"/>
        <w:jc w:val="both"/>
        <w:rPr>
          <w:rFonts w:eastAsia="Calibri"/>
        </w:rPr>
      </w:pPr>
      <w:r>
        <w:rPr>
          <w:rFonts w:eastAsia="Calibri"/>
        </w:rPr>
        <w:t>A.</w:t>
      </w:r>
      <w:r>
        <w:rPr>
          <w:rFonts w:eastAsia="Calibri"/>
        </w:rPr>
        <w:tab/>
        <w:t>V.</w:t>
      </w:r>
    </w:p>
    <w:p w14:paraId="185DD130" w14:textId="77777777" w:rsidR="00280AEA" w:rsidRDefault="007231AE">
      <w:pPr>
        <w:ind w:left="2090" w:right="-1440"/>
        <w:jc w:val="both"/>
        <w:rPr>
          <w:szCs w:val="24"/>
          <w:lang w:eastAsia="lt-LT"/>
        </w:rPr>
      </w:pPr>
      <w:r>
        <w:rPr>
          <w:rFonts w:eastAsia="Calibri"/>
        </w:rPr>
        <w:t>–––––––––––––––––––––––––––––</w:t>
      </w:r>
    </w:p>
    <w:p w14:paraId="622ED56F" w14:textId="77777777" w:rsidR="00280AEA" w:rsidRDefault="00280AEA">
      <w:pPr>
        <w:ind w:left="5812"/>
        <w:sectPr w:rsidR="00280AEA">
          <w:pgSz w:w="11907" w:h="16840" w:code="9"/>
          <w:pgMar w:top="1134" w:right="1134" w:bottom="1134" w:left="1701" w:header="567" w:footer="567" w:gutter="0"/>
          <w:pgNumType w:start="1"/>
          <w:cols w:space="1296"/>
          <w:titlePg/>
        </w:sectPr>
      </w:pPr>
    </w:p>
    <w:p w14:paraId="39BEE99A" w14:textId="77777777" w:rsidR="00280AEA" w:rsidRDefault="007231AE">
      <w:pPr>
        <w:ind w:left="5812"/>
        <w:rPr>
          <w:bCs/>
          <w:szCs w:val="24"/>
          <w:lang w:eastAsia="lt-LT"/>
        </w:rPr>
      </w:pPr>
      <w:r>
        <w:rPr>
          <w:bCs/>
          <w:szCs w:val="24"/>
          <w:lang w:eastAsia="lt-LT"/>
        </w:rPr>
        <w:lastRenderedPageBreak/>
        <w:t xml:space="preserve">Kauno rajono savivaldybės </w:t>
      </w:r>
    </w:p>
    <w:p w14:paraId="6C149076" w14:textId="77777777" w:rsidR="00280AEA" w:rsidRDefault="007231AE">
      <w:pPr>
        <w:ind w:left="5812"/>
        <w:rPr>
          <w:bCs/>
          <w:szCs w:val="24"/>
          <w:lang w:eastAsia="lt-LT"/>
        </w:rPr>
      </w:pPr>
      <w:r>
        <w:rPr>
          <w:bCs/>
          <w:szCs w:val="24"/>
          <w:lang w:eastAsia="lt-LT"/>
        </w:rPr>
        <w:t xml:space="preserve">nevyriausybinių organizacijų, </w:t>
      </w:r>
    </w:p>
    <w:p w14:paraId="6BF6DEB3" w14:textId="77777777" w:rsidR="00280AEA" w:rsidRDefault="007231AE">
      <w:pPr>
        <w:ind w:left="5812"/>
        <w:rPr>
          <w:bCs/>
          <w:szCs w:val="24"/>
          <w:lang w:eastAsia="lt-LT"/>
        </w:rPr>
      </w:pPr>
      <w:r>
        <w:rPr>
          <w:bCs/>
          <w:szCs w:val="24"/>
          <w:lang w:eastAsia="lt-LT"/>
        </w:rPr>
        <w:t xml:space="preserve">veikiančių socialinėje srityje, </w:t>
      </w:r>
    </w:p>
    <w:p w14:paraId="78CA5F27" w14:textId="77777777" w:rsidR="00280AEA" w:rsidRDefault="007231AE">
      <w:pPr>
        <w:ind w:left="5812"/>
        <w:rPr>
          <w:szCs w:val="24"/>
          <w:lang w:eastAsia="lt-LT"/>
        </w:rPr>
      </w:pPr>
      <w:r>
        <w:rPr>
          <w:bCs/>
          <w:szCs w:val="24"/>
          <w:lang w:eastAsia="lt-LT"/>
        </w:rPr>
        <w:t>finansavimo tvarkos aprašo</w:t>
      </w:r>
      <w:r>
        <w:rPr>
          <w:szCs w:val="24"/>
          <w:lang w:eastAsia="lt-LT"/>
        </w:rPr>
        <w:t xml:space="preserve"> </w:t>
      </w:r>
    </w:p>
    <w:p w14:paraId="06B14B31" w14:textId="77777777" w:rsidR="00280AEA" w:rsidRDefault="007231AE">
      <w:pPr>
        <w:suppressAutoHyphens/>
        <w:ind w:left="5812"/>
        <w:textAlignment w:val="baseline"/>
        <w:rPr>
          <w:szCs w:val="24"/>
          <w:lang w:eastAsia="lt-LT"/>
        </w:rPr>
      </w:pPr>
      <w:r>
        <w:rPr>
          <w:szCs w:val="24"/>
          <w:lang w:eastAsia="lt-LT"/>
        </w:rPr>
        <w:t>2 priedas</w:t>
      </w:r>
    </w:p>
    <w:p w14:paraId="5A9E3931" w14:textId="77777777" w:rsidR="00280AEA" w:rsidRDefault="00280AEA">
      <w:pPr>
        <w:spacing w:line="360" w:lineRule="auto"/>
        <w:jc w:val="center"/>
        <w:rPr>
          <w:b/>
          <w:bCs/>
          <w:color w:val="000000"/>
          <w:szCs w:val="24"/>
          <w:lang w:eastAsia="lt-LT"/>
        </w:rPr>
      </w:pPr>
    </w:p>
    <w:p w14:paraId="0304F4F5" w14:textId="77777777" w:rsidR="00280AEA" w:rsidRDefault="00280AEA">
      <w:pPr>
        <w:spacing w:line="360" w:lineRule="auto"/>
        <w:jc w:val="center"/>
        <w:rPr>
          <w:b/>
          <w:bCs/>
          <w:color w:val="000000"/>
          <w:szCs w:val="24"/>
          <w:lang w:eastAsia="lt-LT"/>
        </w:rPr>
      </w:pPr>
    </w:p>
    <w:p w14:paraId="7035FA8C" w14:textId="77777777" w:rsidR="00280AEA" w:rsidRDefault="007231AE">
      <w:pPr>
        <w:jc w:val="center"/>
        <w:rPr>
          <w:color w:val="000000"/>
          <w:szCs w:val="24"/>
          <w:lang w:eastAsia="lt-LT"/>
        </w:rPr>
      </w:pPr>
      <w:r>
        <w:rPr>
          <w:b/>
          <w:bCs/>
          <w:color w:val="000000"/>
          <w:szCs w:val="24"/>
          <w:lang w:eastAsia="lt-LT"/>
        </w:rPr>
        <w:t xml:space="preserve">KONFIDENCIALUMO PASIŽADĖJIMAS </w:t>
      </w:r>
    </w:p>
    <w:p w14:paraId="61D9B8C2" w14:textId="77777777" w:rsidR="00280AEA" w:rsidRDefault="00280AEA">
      <w:pPr>
        <w:jc w:val="center"/>
        <w:rPr>
          <w:i/>
          <w:iCs/>
          <w:color w:val="000000"/>
          <w:szCs w:val="24"/>
          <w:lang w:eastAsia="lt-LT"/>
        </w:rPr>
      </w:pPr>
    </w:p>
    <w:p w14:paraId="7891CA9B" w14:textId="77777777" w:rsidR="00280AEA" w:rsidRDefault="007231AE">
      <w:pPr>
        <w:jc w:val="center"/>
        <w:rPr>
          <w:color w:val="000000"/>
          <w:szCs w:val="24"/>
          <w:lang w:eastAsia="lt-LT"/>
        </w:rPr>
      </w:pPr>
      <w:r>
        <w:rPr>
          <w:color w:val="000000"/>
          <w:szCs w:val="24"/>
          <w:lang w:eastAsia="lt-LT"/>
        </w:rPr>
        <w:t>202___m._________________d. </w:t>
      </w:r>
    </w:p>
    <w:p w14:paraId="0C169E3D" w14:textId="77777777" w:rsidR="00280AEA" w:rsidRDefault="007231AE">
      <w:pPr>
        <w:jc w:val="center"/>
        <w:rPr>
          <w:color w:val="000000"/>
          <w:szCs w:val="24"/>
          <w:lang w:eastAsia="lt-LT"/>
        </w:rPr>
      </w:pPr>
      <w:r>
        <w:rPr>
          <w:color w:val="000000"/>
          <w:szCs w:val="24"/>
          <w:lang w:eastAsia="lt-LT"/>
        </w:rPr>
        <w:t>(data)</w:t>
      </w:r>
    </w:p>
    <w:p w14:paraId="5AC13C70" w14:textId="77777777" w:rsidR="00280AEA" w:rsidRDefault="00280AEA">
      <w:pPr>
        <w:ind w:firstLine="62"/>
        <w:jc w:val="center"/>
        <w:rPr>
          <w:color w:val="000000"/>
          <w:szCs w:val="24"/>
          <w:lang w:eastAsia="lt-LT"/>
        </w:rPr>
      </w:pPr>
    </w:p>
    <w:p w14:paraId="423869F5" w14:textId="77777777" w:rsidR="00280AEA" w:rsidRDefault="00280AEA">
      <w:pPr>
        <w:ind w:firstLine="62"/>
        <w:jc w:val="center"/>
        <w:rPr>
          <w:color w:val="000000"/>
          <w:szCs w:val="24"/>
          <w:lang w:eastAsia="lt-LT"/>
        </w:rPr>
      </w:pPr>
    </w:p>
    <w:p w14:paraId="0945AA9B" w14:textId="77777777" w:rsidR="00280AEA" w:rsidRDefault="007231AE">
      <w:pPr>
        <w:ind w:firstLine="1134"/>
        <w:jc w:val="both"/>
        <w:rPr>
          <w:color w:val="000000"/>
          <w:szCs w:val="24"/>
          <w:lang w:eastAsia="lt-LT"/>
        </w:rPr>
      </w:pPr>
      <w:r>
        <w:rPr>
          <w:color w:val="000000"/>
          <w:szCs w:val="24"/>
          <w:lang w:eastAsia="lt-LT"/>
        </w:rPr>
        <w:t xml:space="preserve">Aš, _________________________________, būdamas (-a) </w:t>
      </w:r>
      <w:r>
        <w:rPr>
          <w:szCs w:val="24"/>
          <w:lang w:eastAsia="lt-LT"/>
        </w:rPr>
        <w:t xml:space="preserve">Nevyriausybinių organizacijų, </w:t>
      </w:r>
      <w:r>
        <w:rPr>
          <w:bCs/>
          <w:szCs w:val="24"/>
          <w:lang w:eastAsia="lt-LT"/>
        </w:rPr>
        <w:t>veikiančių socialinėje srityje</w:t>
      </w:r>
      <w:r>
        <w:rPr>
          <w:szCs w:val="24"/>
          <w:lang w:eastAsia="lt-LT"/>
        </w:rPr>
        <w:t xml:space="preserve">, lėšų skyrimo komisijos </w:t>
      </w:r>
      <w:r>
        <w:rPr>
          <w:color w:val="000000"/>
          <w:szCs w:val="24"/>
          <w:lang w:eastAsia="lt-LT"/>
        </w:rPr>
        <w:t>nariu (-e),</w:t>
      </w:r>
    </w:p>
    <w:p w14:paraId="50AEC48A" w14:textId="77777777" w:rsidR="00280AEA" w:rsidRDefault="007231AE">
      <w:pPr>
        <w:ind w:firstLine="1134"/>
        <w:jc w:val="both"/>
        <w:rPr>
          <w:color w:val="000000"/>
          <w:szCs w:val="24"/>
          <w:lang w:eastAsia="lt-LT"/>
        </w:rPr>
      </w:pPr>
      <w:r>
        <w:rPr>
          <w:color w:val="000000"/>
          <w:szCs w:val="24"/>
          <w:lang w:eastAsia="lt-LT"/>
        </w:rPr>
        <w:t>PASIŽADU:</w:t>
      </w:r>
    </w:p>
    <w:p w14:paraId="5BB6BFDE" w14:textId="77777777" w:rsidR="00280AEA" w:rsidRDefault="007231AE">
      <w:pPr>
        <w:ind w:firstLine="1134"/>
        <w:jc w:val="both"/>
        <w:rPr>
          <w:color w:val="000000"/>
          <w:szCs w:val="24"/>
          <w:lang w:eastAsia="lt-LT"/>
        </w:rPr>
      </w:pPr>
      <w:r>
        <w:rPr>
          <w:color w:val="000000"/>
          <w:szCs w:val="24"/>
          <w:lang w:eastAsia="lt-LT"/>
        </w:rPr>
        <w:t xml:space="preserve">1) saugoti ir tik teisės aktų nustatytais tikslais ir tvarka naudoti konfidencialią informaciją, </w:t>
      </w:r>
      <w:r>
        <w:rPr>
          <w:color w:val="000000"/>
          <w:szCs w:val="24"/>
          <w:lang w:eastAsia="lt-LT"/>
        </w:rPr>
        <w:t>kuri man taps žinoma esant komisijos nariu (-e) ar sekretoriumi;</w:t>
      </w:r>
    </w:p>
    <w:p w14:paraId="0CEB8A68" w14:textId="77777777" w:rsidR="00280AEA" w:rsidRDefault="007231AE">
      <w:pPr>
        <w:ind w:firstLine="1134"/>
        <w:jc w:val="both"/>
        <w:rPr>
          <w:color w:val="000000"/>
          <w:szCs w:val="24"/>
          <w:lang w:eastAsia="lt-LT"/>
        </w:rPr>
      </w:pPr>
      <w:r>
        <w:rPr>
          <w:color w:val="000000"/>
          <w:szCs w:val="24"/>
          <w:lang w:eastAsia="lt-LT"/>
        </w:rPr>
        <w:t>2) man patikėtus dokumentus ar duomenis saugoti tokiu būdu, kad tretieji asmenys neturėtų galimybės su jais susipažinti ar jais pasinaudoti, neatskleisti tretiesiems asmenims informacijos, ku</w:t>
      </w:r>
      <w:r>
        <w:rPr>
          <w:color w:val="000000"/>
          <w:szCs w:val="24"/>
          <w:lang w:eastAsia="lt-LT"/>
        </w:rPr>
        <w:t>ri man taps žinoma, esant komisijos nariu (-e) ar sekretoriumi;</w:t>
      </w:r>
    </w:p>
    <w:p w14:paraId="43297AB1" w14:textId="77777777" w:rsidR="00280AEA" w:rsidRDefault="007231AE">
      <w:pPr>
        <w:ind w:firstLine="1134"/>
        <w:jc w:val="both"/>
        <w:rPr>
          <w:color w:val="000000"/>
          <w:szCs w:val="24"/>
          <w:lang w:eastAsia="lt-LT"/>
        </w:rPr>
      </w:pPr>
      <w:r>
        <w:rPr>
          <w:color w:val="000000"/>
          <w:szCs w:val="24"/>
          <w:lang w:eastAsia="lt-LT"/>
        </w:rPr>
        <w:t>3) nepasilikti jokių man pateiktų dokumentų kopijų;</w:t>
      </w:r>
    </w:p>
    <w:p w14:paraId="2954BA02" w14:textId="77777777" w:rsidR="00280AEA" w:rsidRDefault="007231AE">
      <w:pPr>
        <w:ind w:firstLine="1134"/>
        <w:jc w:val="both"/>
        <w:rPr>
          <w:color w:val="000000"/>
          <w:szCs w:val="24"/>
          <w:lang w:eastAsia="lt-LT"/>
        </w:rPr>
      </w:pPr>
      <w:r>
        <w:rPr>
          <w:color w:val="000000"/>
          <w:szCs w:val="24"/>
          <w:lang w:eastAsia="lt-LT"/>
        </w:rPr>
        <w:t>4) savo ir (ar) man artimų asmenų privačių interesų naudai nesinaudoti ir neleisti naudotis informacija, kurią įgijau dalyvaudamas (-a) svar</w:t>
      </w:r>
      <w:r>
        <w:rPr>
          <w:color w:val="000000"/>
          <w:szCs w:val="24"/>
          <w:lang w:eastAsia="lt-LT"/>
        </w:rPr>
        <w:t>stant, rengiant ar priimant komisijos sprendimą.</w:t>
      </w:r>
    </w:p>
    <w:p w14:paraId="3270B32C" w14:textId="77777777" w:rsidR="00280AEA" w:rsidRDefault="00280AEA">
      <w:pPr>
        <w:ind w:firstLine="1196"/>
        <w:jc w:val="both"/>
        <w:rPr>
          <w:color w:val="000000"/>
          <w:szCs w:val="24"/>
          <w:lang w:eastAsia="lt-LT"/>
        </w:rPr>
      </w:pPr>
    </w:p>
    <w:p w14:paraId="28966DA9" w14:textId="77777777" w:rsidR="00280AEA" w:rsidRDefault="007231AE">
      <w:pPr>
        <w:ind w:firstLine="1134"/>
        <w:jc w:val="both"/>
        <w:rPr>
          <w:color w:val="000000"/>
          <w:szCs w:val="24"/>
          <w:lang w:eastAsia="lt-LT"/>
        </w:rPr>
      </w:pPr>
      <w:r>
        <w:rPr>
          <w:color w:val="000000"/>
          <w:szCs w:val="24"/>
          <w:lang w:eastAsia="lt-LT"/>
        </w:rPr>
        <w:t>Esu įspėtas (-a), kad, pažeidęs (-usi) šį pasižadėjimą, turėsiu atlyginti Lietuvos Respublikos socialinės apsaugos ir darbo ministerijai ir pareiškėjams padarytus nuostolius.</w:t>
      </w:r>
    </w:p>
    <w:p w14:paraId="2DF9BB98" w14:textId="77777777" w:rsidR="00280AEA" w:rsidRDefault="007231AE">
      <w:pPr>
        <w:ind w:firstLine="1134"/>
        <w:jc w:val="both"/>
        <w:rPr>
          <w:color w:val="000000"/>
          <w:szCs w:val="24"/>
          <w:lang w:eastAsia="lt-LT"/>
        </w:rPr>
      </w:pPr>
      <w:r>
        <w:rPr>
          <w:color w:val="000000"/>
          <w:szCs w:val="24"/>
          <w:lang w:eastAsia="lt-LT"/>
        </w:rPr>
        <w:t xml:space="preserve">Man išaiškinta, kad man artimi </w:t>
      </w:r>
      <w:r>
        <w:rPr>
          <w:color w:val="000000"/>
          <w:szCs w:val="24"/>
          <w:lang w:eastAsia="lt-LT"/>
        </w:rPr>
        <w:t>asmenys yra artimieji giminaičiai, svainystės ryšiais susiję asmenys, kaip jie apibrėžti Lietuvos Respublikos civilinio kodekso 3.135 ir 3.136 straipsniuose, taip pat sutuoktinis, sugyventinis ar partneris, sutuoktinio, sugyventinio ar partnerio vaikai (įv</w:t>
      </w:r>
      <w:r>
        <w:rPr>
          <w:color w:val="000000"/>
          <w:szCs w:val="24"/>
          <w:lang w:eastAsia="lt-LT"/>
        </w:rPr>
        <w:t>aikiai), tėvai (įtėviai), broliai (įbroliai), seserys (įseserės) ir mano įtėviai, įvaikiai, įbroliai, įseserės.</w:t>
      </w:r>
    </w:p>
    <w:p w14:paraId="609E8FD5" w14:textId="77777777" w:rsidR="00280AEA" w:rsidRDefault="00280AEA">
      <w:pPr>
        <w:ind w:firstLine="57"/>
        <w:rPr>
          <w:color w:val="000000"/>
          <w:szCs w:val="24"/>
          <w:lang w:eastAsia="lt-LT"/>
        </w:rPr>
      </w:pPr>
    </w:p>
    <w:p w14:paraId="3E00C182" w14:textId="77777777" w:rsidR="00280AEA" w:rsidRDefault="00280AEA">
      <w:pPr>
        <w:ind w:firstLine="62"/>
        <w:rPr>
          <w:color w:val="000000"/>
          <w:szCs w:val="24"/>
          <w:lang w:eastAsia="lt-LT"/>
        </w:rPr>
      </w:pPr>
    </w:p>
    <w:p w14:paraId="3E0C7DFB" w14:textId="77777777" w:rsidR="00280AEA" w:rsidRDefault="00280AEA">
      <w:pPr>
        <w:ind w:firstLine="62"/>
        <w:rPr>
          <w:color w:val="000000"/>
          <w:szCs w:val="24"/>
          <w:lang w:eastAsia="lt-LT"/>
        </w:rPr>
      </w:pPr>
    </w:p>
    <w:p w14:paraId="0049D34A" w14:textId="77777777" w:rsidR="00280AEA" w:rsidRDefault="007231AE">
      <w:pPr>
        <w:shd w:val="clear" w:color="auto" w:fill="FFFFFF"/>
        <w:rPr>
          <w:color w:val="000000"/>
          <w:szCs w:val="24"/>
          <w:lang w:eastAsia="lt-LT"/>
        </w:rPr>
      </w:pPr>
      <w:r>
        <w:rPr>
          <w:color w:val="000000"/>
          <w:szCs w:val="24"/>
          <w:lang w:eastAsia="lt-LT"/>
        </w:rPr>
        <w:t>__________________                 ___________________               ______________________</w:t>
      </w:r>
    </w:p>
    <w:p w14:paraId="2B3B6DD7" w14:textId="77777777" w:rsidR="00280AEA" w:rsidRDefault="007231AE">
      <w:pPr>
        <w:shd w:val="clear" w:color="auto" w:fill="FFFFFF"/>
        <w:rPr>
          <w:color w:val="000000"/>
          <w:szCs w:val="24"/>
          <w:lang w:eastAsia="lt-LT"/>
        </w:rPr>
      </w:pPr>
      <w:r>
        <w:rPr>
          <w:color w:val="000000"/>
          <w:szCs w:val="24"/>
          <w:lang w:eastAsia="lt-LT"/>
        </w:rPr>
        <w:t>(pareigos komisijoje)                            </w:t>
      </w:r>
      <w:r>
        <w:rPr>
          <w:color w:val="000000"/>
          <w:szCs w:val="24"/>
          <w:lang w:eastAsia="lt-LT"/>
        </w:rPr>
        <w:t> (parašas)                                     (vardas ir pavardė ) </w:t>
      </w:r>
    </w:p>
    <w:p w14:paraId="21F18E2D" w14:textId="77777777" w:rsidR="00280AEA" w:rsidRDefault="007231AE">
      <w:pPr>
        <w:shd w:val="clear" w:color="auto" w:fill="FFFFFF"/>
        <w:jc w:val="center"/>
        <w:rPr>
          <w:bCs/>
          <w:szCs w:val="24"/>
          <w:lang w:eastAsia="lt-LT"/>
        </w:rPr>
      </w:pPr>
      <w:r>
        <w:rPr>
          <w:i/>
          <w:iCs/>
          <w:color w:val="000000"/>
          <w:szCs w:val="24"/>
          <w:lang w:eastAsia="lt-LT"/>
        </w:rPr>
        <w:t>_______________________</w:t>
      </w:r>
    </w:p>
    <w:p w14:paraId="4AE817A2" w14:textId="77777777" w:rsidR="00280AEA" w:rsidRDefault="00280AEA">
      <w:pPr>
        <w:ind w:left="5812"/>
        <w:sectPr w:rsidR="00280AEA">
          <w:pgSz w:w="11907" w:h="16840" w:code="9"/>
          <w:pgMar w:top="1134" w:right="1134" w:bottom="1134" w:left="1701" w:header="567" w:footer="567" w:gutter="0"/>
          <w:pgNumType w:start="1"/>
          <w:cols w:space="1296"/>
          <w:titlePg/>
        </w:sectPr>
      </w:pPr>
    </w:p>
    <w:p w14:paraId="44DF8009" w14:textId="77777777" w:rsidR="00280AEA" w:rsidRDefault="007231AE">
      <w:pPr>
        <w:ind w:left="5812"/>
        <w:rPr>
          <w:bCs/>
          <w:szCs w:val="24"/>
          <w:lang w:eastAsia="lt-LT"/>
        </w:rPr>
      </w:pPr>
      <w:r>
        <w:rPr>
          <w:bCs/>
          <w:szCs w:val="24"/>
          <w:lang w:eastAsia="lt-LT"/>
        </w:rPr>
        <w:lastRenderedPageBreak/>
        <w:t xml:space="preserve">Kauno rajono savivaldybės </w:t>
      </w:r>
    </w:p>
    <w:p w14:paraId="4D3FBF79" w14:textId="77777777" w:rsidR="00280AEA" w:rsidRDefault="007231AE">
      <w:pPr>
        <w:ind w:left="5812"/>
        <w:rPr>
          <w:bCs/>
          <w:szCs w:val="24"/>
          <w:lang w:eastAsia="lt-LT"/>
        </w:rPr>
      </w:pPr>
      <w:r>
        <w:rPr>
          <w:bCs/>
          <w:szCs w:val="24"/>
          <w:lang w:eastAsia="lt-LT"/>
        </w:rPr>
        <w:t xml:space="preserve">nevyriausybinių organizacijų, </w:t>
      </w:r>
    </w:p>
    <w:p w14:paraId="21A15582" w14:textId="77777777" w:rsidR="00280AEA" w:rsidRDefault="007231AE">
      <w:pPr>
        <w:ind w:left="5812"/>
        <w:rPr>
          <w:bCs/>
          <w:szCs w:val="24"/>
          <w:lang w:eastAsia="lt-LT"/>
        </w:rPr>
      </w:pPr>
      <w:r>
        <w:rPr>
          <w:bCs/>
          <w:szCs w:val="24"/>
          <w:lang w:eastAsia="lt-LT"/>
        </w:rPr>
        <w:t xml:space="preserve">veikiančių socialinėje srityje, </w:t>
      </w:r>
    </w:p>
    <w:p w14:paraId="455A19D1" w14:textId="77777777" w:rsidR="00280AEA" w:rsidRDefault="007231AE">
      <w:pPr>
        <w:ind w:left="5812"/>
        <w:rPr>
          <w:szCs w:val="24"/>
          <w:lang w:eastAsia="lt-LT"/>
        </w:rPr>
      </w:pPr>
      <w:r>
        <w:rPr>
          <w:bCs/>
          <w:szCs w:val="24"/>
          <w:lang w:eastAsia="lt-LT"/>
        </w:rPr>
        <w:t>finansavimo tvarkos aprašo</w:t>
      </w:r>
      <w:r>
        <w:rPr>
          <w:szCs w:val="24"/>
          <w:lang w:eastAsia="lt-LT"/>
        </w:rPr>
        <w:t xml:space="preserve"> </w:t>
      </w:r>
    </w:p>
    <w:p w14:paraId="2C9D4C9B" w14:textId="77777777" w:rsidR="00280AEA" w:rsidRDefault="007231AE">
      <w:pPr>
        <w:spacing w:line="360" w:lineRule="auto"/>
        <w:ind w:left="5812"/>
        <w:rPr>
          <w:szCs w:val="24"/>
          <w:lang w:eastAsia="lt-LT"/>
        </w:rPr>
      </w:pPr>
      <w:r>
        <w:rPr>
          <w:szCs w:val="24"/>
          <w:lang w:eastAsia="lt-LT"/>
        </w:rPr>
        <w:t>3 priedas</w:t>
      </w:r>
    </w:p>
    <w:p w14:paraId="29909C71" w14:textId="77777777" w:rsidR="00280AEA" w:rsidRDefault="00280AEA">
      <w:pPr>
        <w:keepNext/>
        <w:spacing w:line="360" w:lineRule="auto"/>
        <w:jc w:val="center"/>
        <w:rPr>
          <w:b/>
          <w:bCs/>
          <w:caps/>
          <w:szCs w:val="24"/>
        </w:rPr>
      </w:pPr>
    </w:p>
    <w:p w14:paraId="2BCE757E" w14:textId="77777777" w:rsidR="00280AEA" w:rsidRDefault="00280AEA">
      <w:pPr>
        <w:spacing w:line="360" w:lineRule="auto"/>
        <w:rPr>
          <w:szCs w:val="24"/>
        </w:rPr>
      </w:pPr>
    </w:p>
    <w:p w14:paraId="2A7E1F78" w14:textId="77777777" w:rsidR="00280AEA" w:rsidRDefault="007231AE">
      <w:pPr>
        <w:jc w:val="center"/>
        <w:rPr>
          <w:b/>
          <w:caps/>
          <w:szCs w:val="24"/>
        </w:rPr>
      </w:pPr>
      <w:r>
        <w:rPr>
          <w:b/>
          <w:caps/>
          <w:szCs w:val="24"/>
        </w:rPr>
        <w:t>Paraiškos vertinimo forma</w:t>
      </w:r>
    </w:p>
    <w:p w14:paraId="4389F704" w14:textId="77777777" w:rsidR="00280AEA" w:rsidRDefault="00280AEA">
      <w:pPr>
        <w:jc w:val="center"/>
        <w:rPr>
          <w:bCs/>
          <w:sz w:val="20"/>
        </w:rPr>
      </w:pPr>
    </w:p>
    <w:p w14:paraId="1ED625AE" w14:textId="77777777" w:rsidR="00280AEA" w:rsidRDefault="007231AE">
      <w:pPr>
        <w:jc w:val="center"/>
        <w:rPr>
          <w:bCs/>
          <w:caps/>
          <w:szCs w:val="24"/>
        </w:rPr>
      </w:pPr>
      <w:r>
        <w:rPr>
          <w:bCs/>
          <w:szCs w:val="24"/>
        </w:rPr>
        <w:t xml:space="preserve">202__ m. _______________d. Nr. </w:t>
      </w:r>
    </w:p>
    <w:p w14:paraId="187033CB" w14:textId="77777777" w:rsidR="00280AEA" w:rsidRDefault="00280AEA">
      <w:pPr>
        <w:rPr>
          <w:szCs w:val="24"/>
          <w:lang w:eastAsia="lt-LT"/>
        </w:rPr>
      </w:pPr>
    </w:p>
    <w:p w14:paraId="237FB356" w14:textId="77777777" w:rsidR="00280AEA" w:rsidRDefault="007231AE">
      <w:pPr>
        <w:rPr>
          <w:szCs w:val="24"/>
          <w:lang w:eastAsia="lt-LT"/>
        </w:rPr>
      </w:pPr>
      <w:r>
        <w:rPr>
          <w:b/>
          <w:bCs/>
          <w:szCs w:val="24"/>
          <w:lang w:eastAsia="lt-LT"/>
        </w:rPr>
        <w:t>Organizacijos pavadinimas_______</w:t>
      </w:r>
      <w:r>
        <w:rPr>
          <w:szCs w:val="24"/>
          <w:lang w:eastAsia="lt-LT"/>
        </w:rPr>
        <w:t>____________________________________________</w:t>
      </w:r>
    </w:p>
    <w:p w14:paraId="750FB3BE" w14:textId="77777777" w:rsidR="00280AEA" w:rsidRDefault="00280AEA">
      <w:pPr>
        <w:rPr>
          <w:szCs w:val="24"/>
          <w:lang w:eastAsia="lt-LT"/>
        </w:rPr>
      </w:pPr>
    </w:p>
    <w:p w14:paraId="766F877E" w14:textId="77777777" w:rsidR="00280AEA" w:rsidRDefault="007231AE">
      <w:pPr>
        <w:keepNext/>
        <w:ind w:left="284" w:hanging="284"/>
        <w:jc w:val="both"/>
        <w:outlineLvl w:val="1"/>
        <w:rPr>
          <w:b/>
          <w:szCs w:val="24"/>
        </w:rPr>
      </w:pPr>
      <w:r>
        <w:rPr>
          <w:b/>
          <w:szCs w:val="24"/>
        </w:rPr>
        <w:t>I.</w:t>
      </w:r>
      <w:r>
        <w:rPr>
          <w:b/>
          <w:szCs w:val="24"/>
        </w:rPr>
        <w:tab/>
        <w:t>Veiklos vertinimas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6378"/>
        <w:gridCol w:w="1276"/>
        <w:gridCol w:w="1134"/>
      </w:tblGrid>
      <w:tr w:rsidR="00280AEA" w14:paraId="3837ECD4" w14:textId="77777777">
        <w:tc>
          <w:tcPr>
            <w:tcW w:w="421" w:type="dxa"/>
          </w:tcPr>
          <w:p w14:paraId="2FADD633" w14:textId="77777777" w:rsidR="00280AEA" w:rsidRDefault="007231AE">
            <w:pPr>
              <w:ind w:left="-142" w:right="-108"/>
              <w:jc w:val="center"/>
              <w:rPr>
                <w:b/>
                <w:sz w:val="22"/>
                <w:szCs w:val="22"/>
                <w:lang w:eastAsia="lt-LT"/>
              </w:rPr>
            </w:pPr>
            <w:r>
              <w:rPr>
                <w:b/>
                <w:sz w:val="22"/>
                <w:szCs w:val="22"/>
                <w:lang w:eastAsia="lt-LT"/>
              </w:rPr>
              <w:t>Eil. Nr.</w:t>
            </w:r>
          </w:p>
        </w:tc>
        <w:tc>
          <w:tcPr>
            <w:tcW w:w="6378" w:type="dxa"/>
          </w:tcPr>
          <w:p w14:paraId="3AFF2BE2" w14:textId="77777777" w:rsidR="00280AEA" w:rsidRDefault="007231AE">
            <w:pPr>
              <w:jc w:val="center"/>
              <w:rPr>
                <w:b/>
                <w:sz w:val="22"/>
                <w:szCs w:val="22"/>
                <w:lang w:eastAsia="lt-LT"/>
              </w:rPr>
            </w:pPr>
            <w:r>
              <w:rPr>
                <w:b/>
                <w:sz w:val="22"/>
                <w:szCs w:val="22"/>
                <w:lang w:eastAsia="lt-LT"/>
              </w:rPr>
              <w:t>Vertinimo kriterijai</w:t>
            </w:r>
          </w:p>
        </w:tc>
        <w:tc>
          <w:tcPr>
            <w:tcW w:w="1276" w:type="dxa"/>
          </w:tcPr>
          <w:p w14:paraId="6A435045" w14:textId="77777777" w:rsidR="00280AEA" w:rsidRDefault="007231AE">
            <w:pPr>
              <w:ind w:left="-101" w:right="-107"/>
              <w:jc w:val="center"/>
              <w:rPr>
                <w:b/>
                <w:sz w:val="22"/>
                <w:szCs w:val="22"/>
                <w:lang w:eastAsia="lt-LT"/>
              </w:rPr>
            </w:pPr>
            <w:r>
              <w:rPr>
                <w:sz w:val="22"/>
                <w:szCs w:val="22"/>
                <w:lang w:eastAsia="lt-LT"/>
              </w:rPr>
              <w:t>Galima skirti balų suma</w:t>
            </w:r>
          </w:p>
        </w:tc>
        <w:tc>
          <w:tcPr>
            <w:tcW w:w="1134" w:type="dxa"/>
          </w:tcPr>
          <w:p w14:paraId="336B58BC" w14:textId="77777777" w:rsidR="00280AEA" w:rsidRDefault="007231AE">
            <w:pPr>
              <w:ind w:left="-136" w:right="-108"/>
              <w:jc w:val="center"/>
              <w:rPr>
                <w:b/>
                <w:sz w:val="22"/>
                <w:szCs w:val="22"/>
                <w:lang w:eastAsia="lt-LT"/>
              </w:rPr>
            </w:pPr>
            <w:r>
              <w:rPr>
                <w:b/>
                <w:sz w:val="22"/>
                <w:szCs w:val="22"/>
                <w:lang w:eastAsia="lt-LT"/>
              </w:rPr>
              <w:t>Vertinimas</w:t>
            </w:r>
          </w:p>
        </w:tc>
      </w:tr>
      <w:tr w:rsidR="00280AEA" w14:paraId="52579005" w14:textId="77777777">
        <w:tc>
          <w:tcPr>
            <w:tcW w:w="421" w:type="dxa"/>
          </w:tcPr>
          <w:p w14:paraId="54855443" w14:textId="77777777" w:rsidR="00280AEA" w:rsidRDefault="007231AE">
            <w:pPr>
              <w:ind w:right="-108"/>
              <w:jc w:val="center"/>
              <w:rPr>
                <w:sz w:val="22"/>
                <w:szCs w:val="22"/>
                <w:lang w:eastAsia="lt-LT"/>
              </w:rPr>
            </w:pPr>
            <w:r>
              <w:rPr>
                <w:sz w:val="22"/>
                <w:szCs w:val="22"/>
                <w:lang w:eastAsia="lt-LT"/>
              </w:rPr>
              <w:t>1.</w:t>
            </w:r>
          </w:p>
        </w:tc>
        <w:tc>
          <w:tcPr>
            <w:tcW w:w="6378" w:type="dxa"/>
          </w:tcPr>
          <w:p w14:paraId="19FE609D" w14:textId="77777777" w:rsidR="00280AEA" w:rsidRDefault="007231AE">
            <w:pPr>
              <w:ind w:right="-108"/>
              <w:rPr>
                <w:sz w:val="22"/>
                <w:szCs w:val="22"/>
                <w:lang w:eastAsia="lt-LT"/>
              </w:rPr>
            </w:pPr>
            <w:r>
              <w:rPr>
                <w:b/>
                <w:bCs/>
                <w:sz w:val="22"/>
                <w:szCs w:val="22"/>
                <w:lang w:eastAsia="lt-LT"/>
              </w:rPr>
              <w:t xml:space="preserve">Veiklos aktualumas. </w:t>
            </w:r>
            <w:r>
              <w:rPr>
                <w:sz w:val="22"/>
                <w:szCs w:val="22"/>
                <w:lang w:eastAsia="lt-LT"/>
              </w:rPr>
              <w:t>Organizacijos paraiškoje planuojama vykdyti veikla yra aktuali, reikalinga šiai dienai Kauno rajono tikslinei gavėjų grupei – tiesioginiam naudos gavėjui</w:t>
            </w:r>
          </w:p>
        </w:tc>
        <w:tc>
          <w:tcPr>
            <w:tcW w:w="1276" w:type="dxa"/>
            <w:shd w:val="clear" w:color="auto" w:fill="FFFFFF"/>
          </w:tcPr>
          <w:p w14:paraId="4ECD2B72" w14:textId="77777777" w:rsidR="00280AEA" w:rsidRDefault="007231AE">
            <w:pPr>
              <w:tabs>
                <w:tab w:val="num" w:pos="1134"/>
              </w:tabs>
              <w:jc w:val="center"/>
              <w:rPr>
                <w:sz w:val="22"/>
                <w:szCs w:val="22"/>
                <w:lang w:eastAsia="lt-LT"/>
              </w:rPr>
            </w:pPr>
            <w:r>
              <w:rPr>
                <w:sz w:val="22"/>
                <w:szCs w:val="22"/>
                <w:lang w:eastAsia="lt-LT"/>
              </w:rPr>
              <w:t>0–5</w:t>
            </w:r>
          </w:p>
        </w:tc>
        <w:tc>
          <w:tcPr>
            <w:tcW w:w="1134" w:type="dxa"/>
          </w:tcPr>
          <w:p w14:paraId="30088809" w14:textId="77777777" w:rsidR="00280AEA" w:rsidRDefault="00280AEA">
            <w:pPr>
              <w:jc w:val="center"/>
              <w:rPr>
                <w:sz w:val="22"/>
                <w:szCs w:val="22"/>
                <w:lang w:eastAsia="lt-LT"/>
              </w:rPr>
            </w:pPr>
          </w:p>
        </w:tc>
      </w:tr>
      <w:tr w:rsidR="00280AEA" w14:paraId="1C486FC7" w14:textId="77777777">
        <w:tc>
          <w:tcPr>
            <w:tcW w:w="421" w:type="dxa"/>
          </w:tcPr>
          <w:p w14:paraId="043CE5FD" w14:textId="77777777" w:rsidR="00280AEA" w:rsidRDefault="007231AE">
            <w:pPr>
              <w:ind w:right="-108"/>
              <w:jc w:val="center"/>
              <w:rPr>
                <w:sz w:val="22"/>
                <w:szCs w:val="22"/>
                <w:lang w:eastAsia="lt-LT"/>
              </w:rPr>
            </w:pPr>
            <w:r>
              <w:rPr>
                <w:sz w:val="22"/>
                <w:szCs w:val="22"/>
                <w:lang w:eastAsia="lt-LT"/>
              </w:rPr>
              <w:t>2.</w:t>
            </w:r>
          </w:p>
        </w:tc>
        <w:tc>
          <w:tcPr>
            <w:tcW w:w="6378" w:type="dxa"/>
          </w:tcPr>
          <w:p w14:paraId="2F4FCA0B" w14:textId="77777777" w:rsidR="00280AEA" w:rsidRDefault="007231AE">
            <w:pPr>
              <w:ind w:right="-108"/>
              <w:rPr>
                <w:sz w:val="22"/>
                <w:szCs w:val="22"/>
                <w:lang w:eastAsia="lt-LT"/>
              </w:rPr>
            </w:pPr>
            <w:r>
              <w:rPr>
                <w:b/>
                <w:bCs/>
                <w:sz w:val="22"/>
                <w:szCs w:val="22"/>
                <w:lang w:eastAsia="lt-LT"/>
              </w:rPr>
              <w:t xml:space="preserve">Veiklos atitikimas. </w:t>
            </w:r>
            <w:r>
              <w:rPr>
                <w:sz w:val="22"/>
                <w:szCs w:val="22"/>
                <w:lang w:eastAsia="lt-LT"/>
              </w:rPr>
              <w:t xml:space="preserve">Organizacijos veikla atitinka bent vieną </w:t>
            </w:r>
            <w:r>
              <w:rPr>
                <w:sz w:val="22"/>
                <w:szCs w:val="22"/>
                <w:lang w:eastAsia="lt-LT"/>
              </w:rPr>
              <w:t>veiklą, numatytą Aprašo 10 punkte (</w:t>
            </w:r>
            <w:r>
              <w:rPr>
                <w:i/>
                <w:iCs/>
                <w:sz w:val="22"/>
                <w:szCs w:val="22"/>
                <w:lang w:eastAsia="lt-LT"/>
              </w:rPr>
              <w:t>socialinių paslaugų teikimą; neįgaliųjų socialinę reabilitaciją; socialiai pažeidžiamų grupių integraciją į visuomenę)</w:t>
            </w:r>
          </w:p>
        </w:tc>
        <w:tc>
          <w:tcPr>
            <w:tcW w:w="1276" w:type="dxa"/>
            <w:shd w:val="clear" w:color="auto" w:fill="FFFFFF"/>
          </w:tcPr>
          <w:p w14:paraId="2306C524" w14:textId="77777777" w:rsidR="00280AEA" w:rsidRDefault="007231AE">
            <w:pPr>
              <w:jc w:val="center"/>
              <w:rPr>
                <w:sz w:val="22"/>
                <w:szCs w:val="22"/>
                <w:lang w:eastAsia="lt-LT"/>
              </w:rPr>
            </w:pPr>
            <w:r>
              <w:rPr>
                <w:sz w:val="22"/>
                <w:szCs w:val="22"/>
                <w:lang w:eastAsia="lt-LT"/>
              </w:rPr>
              <w:t>0–1</w:t>
            </w:r>
          </w:p>
        </w:tc>
        <w:tc>
          <w:tcPr>
            <w:tcW w:w="1134" w:type="dxa"/>
          </w:tcPr>
          <w:p w14:paraId="55C5B1F2" w14:textId="77777777" w:rsidR="00280AEA" w:rsidRDefault="00280AEA">
            <w:pPr>
              <w:jc w:val="center"/>
              <w:rPr>
                <w:sz w:val="22"/>
                <w:szCs w:val="22"/>
                <w:lang w:eastAsia="lt-LT"/>
              </w:rPr>
            </w:pPr>
          </w:p>
        </w:tc>
      </w:tr>
      <w:tr w:rsidR="00280AEA" w14:paraId="3DBE086A" w14:textId="77777777">
        <w:trPr>
          <w:trHeight w:val="629"/>
        </w:trPr>
        <w:tc>
          <w:tcPr>
            <w:tcW w:w="421" w:type="dxa"/>
          </w:tcPr>
          <w:p w14:paraId="21F4D71F" w14:textId="77777777" w:rsidR="00280AEA" w:rsidRDefault="007231AE">
            <w:pPr>
              <w:ind w:right="-108"/>
              <w:jc w:val="center"/>
              <w:rPr>
                <w:sz w:val="22"/>
                <w:szCs w:val="22"/>
                <w:lang w:eastAsia="lt-LT"/>
              </w:rPr>
            </w:pPr>
            <w:r>
              <w:rPr>
                <w:sz w:val="22"/>
                <w:szCs w:val="22"/>
                <w:lang w:eastAsia="lt-LT"/>
              </w:rPr>
              <w:t>3.</w:t>
            </w:r>
          </w:p>
        </w:tc>
        <w:tc>
          <w:tcPr>
            <w:tcW w:w="6378" w:type="dxa"/>
          </w:tcPr>
          <w:p w14:paraId="48ED9215" w14:textId="77777777" w:rsidR="00280AEA" w:rsidRDefault="007231AE">
            <w:pPr>
              <w:ind w:right="-108"/>
              <w:rPr>
                <w:sz w:val="22"/>
                <w:szCs w:val="22"/>
                <w:lang w:eastAsia="lt-LT"/>
              </w:rPr>
            </w:pPr>
            <w:r>
              <w:rPr>
                <w:b/>
                <w:bCs/>
                <w:sz w:val="22"/>
                <w:szCs w:val="22"/>
                <w:lang w:eastAsia="lt-LT"/>
              </w:rPr>
              <w:t xml:space="preserve">Uždaviniai. </w:t>
            </w:r>
            <w:r>
              <w:rPr>
                <w:sz w:val="22"/>
                <w:szCs w:val="22"/>
                <w:lang w:eastAsia="lt-LT"/>
              </w:rPr>
              <w:t>Veiklos uždaviniai yra konkretūs, aiškiai suplanuoti, orientuoti į užsibrėžtą tik</w:t>
            </w:r>
            <w:r>
              <w:rPr>
                <w:sz w:val="22"/>
                <w:szCs w:val="22"/>
                <w:lang w:eastAsia="lt-LT"/>
              </w:rPr>
              <w:t>slą</w:t>
            </w:r>
          </w:p>
        </w:tc>
        <w:tc>
          <w:tcPr>
            <w:tcW w:w="1276" w:type="dxa"/>
            <w:shd w:val="clear" w:color="auto" w:fill="FFFFFF"/>
          </w:tcPr>
          <w:p w14:paraId="5D0A16F4" w14:textId="77777777" w:rsidR="00280AEA" w:rsidRDefault="007231AE">
            <w:pPr>
              <w:jc w:val="center"/>
              <w:rPr>
                <w:sz w:val="22"/>
                <w:szCs w:val="22"/>
                <w:lang w:eastAsia="lt-LT"/>
              </w:rPr>
            </w:pPr>
            <w:r>
              <w:rPr>
                <w:sz w:val="22"/>
                <w:szCs w:val="22"/>
                <w:lang w:eastAsia="lt-LT"/>
              </w:rPr>
              <w:t>0–2</w:t>
            </w:r>
          </w:p>
        </w:tc>
        <w:tc>
          <w:tcPr>
            <w:tcW w:w="1134" w:type="dxa"/>
          </w:tcPr>
          <w:p w14:paraId="671F7AFC" w14:textId="77777777" w:rsidR="00280AEA" w:rsidRDefault="00280AEA">
            <w:pPr>
              <w:ind w:right="-108"/>
              <w:jc w:val="center"/>
              <w:rPr>
                <w:sz w:val="22"/>
                <w:szCs w:val="22"/>
                <w:lang w:eastAsia="lt-LT"/>
              </w:rPr>
            </w:pPr>
          </w:p>
        </w:tc>
      </w:tr>
      <w:tr w:rsidR="00280AEA" w14:paraId="4FBA5226" w14:textId="77777777">
        <w:tc>
          <w:tcPr>
            <w:tcW w:w="421" w:type="dxa"/>
          </w:tcPr>
          <w:p w14:paraId="3E558F71" w14:textId="77777777" w:rsidR="00280AEA" w:rsidRDefault="007231AE">
            <w:pPr>
              <w:ind w:right="-108"/>
              <w:jc w:val="center"/>
              <w:rPr>
                <w:sz w:val="22"/>
                <w:szCs w:val="22"/>
                <w:lang w:eastAsia="lt-LT"/>
              </w:rPr>
            </w:pPr>
            <w:r>
              <w:rPr>
                <w:sz w:val="22"/>
                <w:szCs w:val="22"/>
                <w:lang w:eastAsia="lt-LT"/>
              </w:rPr>
              <w:t>4.</w:t>
            </w:r>
          </w:p>
        </w:tc>
        <w:tc>
          <w:tcPr>
            <w:tcW w:w="6378" w:type="dxa"/>
          </w:tcPr>
          <w:p w14:paraId="736CC015" w14:textId="77777777" w:rsidR="00280AEA" w:rsidRDefault="007231AE">
            <w:pPr>
              <w:ind w:right="-108"/>
              <w:rPr>
                <w:sz w:val="22"/>
                <w:szCs w:val="22"/>
                <w:lang w:eastAsia="lt-LT"/>
              </w:rPr>
            </w:pPr>
            <w:r>
              <w:rPr>
                <w:b/>
                <w:bCs/>
                <w:sz w:val="22"/>
                <w:szCs w:val="22"/>
                <w:lang w:eastAsia="lt-LT"/>
              </w:rPr>
              <w:t xml:space="preserve">Veiklos dalyviai. </w:t>
            </w:r>
            <w:r>
              <w:rPr>
                <w:sz w:val="22"/>
                <w:szCs w:val="22"/>
                <w:lang w:eastAsia="lt-LT"/>
              </w:rPr>
              <w:t>Veiklos tikslinė gavėjų grupė – tiesioginiai naudos gavėjai atitinka Aprašo 8 punkte išvardytus asmenis / grupę (</w:t>
            </w:r>
            <w:r>
              <w:rPr>
                <w:i/>
                <w:iCs/>
                <w:sz w:val="22"/>
                <w:szCs w:val="22"/>
                <w:lang w:eastAsia="lt-LT"/>
              </w:rPr>
              <w:t xml:space="preserve">neįgalieji ir jų šeimos nariai; senyvo amžiaus asmenys ir jų šeimos; vaikai ir jų šeimos nariai, </w:t>
            </w:r>
            <w:r>
              <w:rPr>
                <w:i/>
                <w:iCs/>
                <w:sz w:val="22"/>
                <w:szCs w:val="22"/>
                <w:lang w:eastAsia="lt-LT"/>
              </w:rPr>
              <w:t>patiriantys socialinę riziką; asmenys, patiriantys socialinę riziką; krizinėje situacijoje esančios šeimos ir vieniši asmenys)</w:t>
            </w:r>
          </w:p>
        </w:tc>
        <w:tc>
          <w:tcPr>
            <w:tcW w:w="1276" w:type="dxa"/>
            <w:shd w:val="clear" w:color="auto" w:fill="FFFFFF"/>
          </w:tcPr>
          <w:p w14:paraId="2E11E442" w14:textId="77777777" w:rsidR="00280AEA" w:rsidRDefault="007231AE">
            <w:pPr>
              <w:tabs>
                <w:tab w:val="left" w:pos="1134"/>
              </w:tabs>
              <w:jc w:val="center"/>
              <w:rPr>
                <w:sz w:val="22"/>
                <w:szCs w:val="22"/>
                <w:lang w:eastAsia="lt-LT"/>
              </w:rPr>
            </w:pPr>
            <w:r>
              <w:rPr>
                <w:sz w:val="22"/>
                <w:szCs w:val="22"/>
                <w:lang w:eastAsia="lt-LT"/>
              </w:rPr>
              <w:t>0–2</w:t>
            </w:r>
          </w:p>
        </w:tc>
        <w:tc>
          <w:tcPr>
            <w:tcW w:w="1134" w:type="dxa"/>
          </w:tcPr>
          <w:p w14:paraId="7F6E90EA" w14:textId="77777777" w:rsidR="00280AEA" w:rsidRDefault="00280AEA">
            <w:pPr>
              <w:jc w:val="center"/>
              <w:rPr>
                <w:sz w:val="22"/>
                <w:szCs w:val="22"/>
                <w:lang w:eastAsia="lt-LT"/>
              </w:rPr>
            </w:pPr>
          </w:p>
        </w:tc>
      </w:tr>
      <w:tr w:rsidR="00280AEA" w14:paraId="09F6C28B" w14:textId="77777777">
        <w:trPr>
          <w:trHeight w:val="322"/>
        </w:trPr>
        <w:tc>
          <w:tcPr>
            <w:tcW w:w="421" w:type="dxa"/>
          </w:tcPr>
          <w:p w14:paraId="39EE606F" w14:textId="77777777" w:rsidR="00280AEA" w:rsidRDefault="007231AE">
            <w:pPr>
              <w:ind w:right="-108"/>
              <w:jc w:val="center"/>
              <w:rPr>
                <w:sz w:val="22"/>
                <w:szCs w:val="22"/>
                <w:lang w:eastAsia="lt-LT"/>
              </w:rPr>
            </w:pPr>
            <w:r>
              <w:rPr>
                <w:sz w:val="22"/>
                <w:szCs w:val="22"/>
                <w:lang w:eastAsia="lt-LT"/>
              </w:rPr>
              <w:t>5.</w:t>
            </w:r>
          </w:p>
        </w:tc>
        <w:tc>
          <w:tcPr>
            <w:tcW w:w="6378" w:type="dxa"/>
          </w:tcPr>
          <w:p w14:paraId="08F659FE" w14:textId="77777777" w:rsidR="00280AEA" w:rsidRDefault="007231AE">
            <w:pPr>
              <w:ind w:right="-108"/>
              <w:rPr>
                <w:sz w:val="22"/>
                <w:szCs w:val="22"/>
                <w:lang w:eastAsia="lt-LT"/>
              </w:rPr>
            </w:pPr>
            <w:r>
              <w:rPr>
                <w:b/>
                <w:bCs/>
                <w:sz w:val="22"/>
                <w:szCs w:val="22"/>
                <w:lang w:eastAsia="lt-LT"/>
              </w:rPr>
              <w:t xml:space="preserve">Veiklos planas. </w:t>
            </w:r>
            <w:r>
              <w:rPr>
                <w:sz w:val="22"/>
                <w:szCs w:val="22"/>
                <w:lang w:eastAsia="lt-LT"/>
              </w:rPr>
              <w:t>Veiklos planas aiškiai suplanuotas, realus, nuoseklus</w:t>
            </w:r>
          </w:p>
        </w:tc>
        <w:tc>
          <w:tcPr>
            <w:tcW w:w="1276" w:type="dxa"/>
            <w:shd w:val="clear" w:color="auto" w:fill="FFFFFF"/>
          </w:tcPr>
          <w:p w14:paraId="6DE72CAD" w14:textId="77777777" w:rsidR="00280AEA" w:rsidRDefault="007231AE">
            <w:pPr>
              <w:jc w:val="center"/>
              <w:rPr>
                <w:sz w:val="22"/>
                <w:szCs w:val="22"/>
                <w:lang w:eastAsia="lt-LT"/>
              </w:rPr>
            </w:pPr>
            <w:r>
              <w:rPr>
                <w:sz w:val="22"/>
                <w:szCs w:val="22"/>
                <w:lang w:eastAsia="lt-LT"/>
              </w:rPr>
              <w:t>0–2</w:t>
            </w:r>
          </w:p>
        </w:tc>
        <w:tc>
          <w:tcPr>
            <w:tcW w:w="1134" w:type="dxa"/>
          </w:tcPr>
          <w:p w14:paraId="58A9ED05" w14:textId="77777777" w:rsidR="00280AEA" w:rsidRDefault="00280AEA">
            <w:pPr>
              <w:jc w:val="center"/>
              <w:rPr>
                <w:b/>
                <w:sz w:val="22"/>
                <w:szCs w:val="22"/>
                <w:lang w:eastAsia="lt-LT"/>
              </w:rPr>
            </w:pPr>
          </w:p>
        </w:tc>
      </w:tr>
      <w:tr w:rsidR="00280AEA" w14:paraId="4CD222B3" w14:textId="77777777">
        <w:tc>
          <w:tcPr>
            <w:tcW w:w="421" w:type="dxa"/>
          </w:tcPr>
          <w:p w14:paraId="5A920D49" w14:textId="77777777" w:rsidR="00280AEA" w:rsidRDefault="007231AE">
            <w:pPr>
              <w:ind w:right="-108"/>
              <w:jc w:val="center"/>
              <w:rPr>
                <w:sz w:val="22"/>
                <w:szCs w:val="22"/>
                <w:lang w:eastAsia="lt-LT"/>
              </w:rPr>
            </w:pPr>
            <w:r>
              <w:rPr>
                <w:sz w:val="22"/>
                <w:szCs w:val="22"/>
                <w:lang w:eastAsia="lt-LT"/>
              </w:rPr>
              <w:t>6.</w:t>
            </w:r>
          </w:p>
        </w:tc>
        <w:tc>
          <w:tcPr>
            <w:tcW w:w="6378" w:type="dxa"/>
          </w:tcPr>
          <w:p w14:paraId="30148B9A" w14:textId="77777777" w:rsidR="00280AEA" w:rsidRDefault="007231AE">
            <w:pPr>
              <w:ind w:right="-108"/>
              <w:rPr>
                <w:sz w:val="22"/>
                <w:szCs w:val="22"/>
                <w:lang w:eastAsia="lt-LT"/>
              </w:rPr>
            </w:pPr>
            <w:r>
              <w:rPr>
                <w:b/>
                <w:bCs/>
                <w:sz w:val="22"/>
                <w:szCs w:val="22"/>
                <w:lang w:eastAsia="lt-LT"/>
              </w:rPr>
              <w:t xml:space="preserve">Vykdytojo kompetencija. </w:t>
            </w:r>
            <w:r>
              <w:rPr>
                <w:bCs/>
                <w:sz w:val="22"/>
                <w:szCs w:val="22"/>
                <w:lang w:eastAsia="lt-LT"/>
              </w:rPr>
              <w:t>Veiklos vykdytojas turi patirties, išsilavinimą</w:t>
            </w:r>
          </w:p>
        </w:tc>
        <w:tc>
          <w:tcPr>
            <w:tcW w:w="1276" w:type="dxa"/>
            <w:shd w:val="clear" w:color="auto" w:fill="FFFFFF"/>
          </w:tcPr>
          <w:p w14:paraId="1F3C63DF" w14:textId="77777777" w:rsidR="00280AEA" w:rsidRDefault="007231AE">
            <w:pPr>
              <w:jc w:val="center"/>
              <w:rPr>
                <w:sz w:val="22"/>
                <w:szCs w:val="22"/>
                <w:lang w:eastAsia="lt-LT"/>
              </w:rPr>
            </w:pPr>
            <w:r>
              <w:rPr>
                <w:sz w:val="22"/>
                <w:szCs w:val="22"/>
                <w:lang w:eastAsia="lt-LT"/>
              </w:rPr>
              <w:t>0–2</w:t>
            </w:r>
          </w:p>
        </w:tc>
        <w:tc>
          <w:tcPr>
            <w:tcW w:w="1134" w:type="dxa"/>
          </w:tcPr>
          <w:p w14:paraId="6AD01C14" w14:textId="77777777" w:rsidR="00280AEA" w:rsidRDefault="00280AEA">
            <w:pPr>
              <w:jc w:val="center"/>
              <w:rPr>
                <w:sz w:val="22"/>
                <w:szCs w:val="22"/>
                <w:lang w:eastAsia="lt-LT"/>
              </w:rPr>
            </w:pPr>
          </w:p>
        </w:tc>
      </w:tr>
      <w:tr w:rsidR="00280AEA" w14:paraId="75537AB4" w14:textId="77777777">
        <w:trPr>
          <w:cantSplit/>
        </w:trPr>
        <w:tc>
          <w:tcPr>
            <w:tcW w:w="421" w:type="dxa"/>
          </w:tcPr>
          <w:p w14:paraId="348A1B8C" w14:textId="77777777" w:rsidR="00280AEA" w:rsidRDefault="007231AE">
            <w:pPr>
              <w:ind w:right="-108"/>
              <w:jc w:val="center"/>
              <w:rPr>
                <w:sz w:val="22"/>
                <w:szCs w:val="22"/>
                <w:lang w:eastAsia="lt-LT"/>
              </w:rPr>
            </w:pPr>
            <w:r>
              <w:rPr>
                <w:sz w:val="22"/>
                <w:szCs w:val="22"/>
                <w:lang w:eastAsia="lt-LT"/>
              </w:rPr>
              <w:t>7.</w:t>
            </w:r>
          </w:p>
          <w:p w14:paraId="314FA0A1" w14:textId="77777777" w:rsidR="00280AEA" w:rsidRDefault="00280AEA">
            <w:pPr>
              <w:ind w:right="-108"/>
              <w:jc w:val="center"/>
              <w:rPr>
                <w:sz w:val="22"/>
                <w:szCs w:val="22"/>
                <w:lang w:eastAsia="lt-LT"/>
              </w:rPr>
            </w:pPr>
          </w:p>
        </w:tc>
        <w:tc>
          <w:tcPr>
            <w:tcW w:w="6378" w:type="dxa"/>
          </w:tcPr>
          <w:p w14:paraId="56D20100" w14:textId="77777777" w:rsidR="00280AEA" w:rsidRDefault="007231AE">
            <w:pPr>
              <w:ind w:right="-108"/>
              <w:rPr>
                <w:sz w:val="22"/>
                <w:szCs w:val="22"/>
                <w:highlight w:val="yellow"/>
                <w:lang w:eastAsia="lt-LT"/>
              </w:rPr>
            </w:pPr>
            <w:r>
              <w:rPr>
                <w:b/>
                <w:bCs/>
                <w:sz w:val="22"/>
                <w:szCs w:val="22"/>
                <w:lang w:eastAsia="lt-LT"/>
              </w:rPr>
              <w:t xml:space="preserve">Lėšų poreikis. </w:t>
            </w:r>
            <w:r>
              <w:rPr>
                <w:sz w:val="22"/>
                <w:szCs w:val="22"/>
                <w:lang w:eastAsia="lt-LT"/>
              </w:rPr>
              <w:t>Veiklai įgyvendinti planuojamos išlaidos yra aiškios, detalios ir pagrįstos, suplanuotos atsižvelgiant į vidutines rinkos kainas</w:t>
            </w:r>
          </w:p>
        </w:tc>
        <w:tc>
          <w:tcPr>
            <w:tcW w:w="1276" w:type="dxa"/>
            <w:shd w:val="clear" w:color="auto" w:fill="FFFFFF"/>
          </w:tcPr>
          <w:p w14:paraId="517D45E6" w14:textId="77777777" w:rsidR="00280AEA" w:rsidRDefault="007231AE">
            <w:pPr>
              <w:jc w:val="center"/>
              <w:rPr>
                <w:sz w:val="22"/>
                <w:szCs w:val="22"/>
                <w:lang w:eastAsia="lt-LT"/>
              </w:rPr>
            </w:pPr>
            <w:r>
              <w:rPr>
                <w:sz w:val="22"/>
                <w:szCs w:val="22"/>
                <w:lang w:eastAsia="lt-LT"/>
              </w:rPr>
              <w:t>0–2</w:t>
            </w:r>
          </w:p>
        </w:tc>
        <w:tc>
          <w:tcPr>
            <w:tcW w:w="1134" w:type="dxa"/>
          </w:tcPr>
          <w:p w14:paraId="4DEF6DC8" w14:textId="77777777" w:rsidR="00280AEA" w:rsidRDefault="00280AEA">
            <w:pPr>
              <w:jc w:val="center"/>
              <w:rPr>
                <w:sz w:val="22"/>
                <w:szCs w:val="22"/>
                <w:lang w:eastAsia="lt-LT"/>
              </w:rPr>
            </w:pPr>
          </w:p>
        </w:tc>
      </w:tr>
      <w:tr w:rsidR="00280AEA" w14:paraId="7A3D1BDC" w14:textId="77777777">
        <w:tc>
          <w:tcPr>
            <w:tcW w:w="421" w:type="dxa"/>
            <w:tcBorders>
              <w:bottom w:val="single" w:sz="4" w:space="0" w:color="auto"/>
            </w:tcBorders>
          </w:tcPr>
          <w:p w14:paraId="1E973E8F" w14:textId="77777777" w:rsidR="00280AEA" w:rsidRDefault="007231AE">
            <w:pPr>
              <w:ind w:right="-108"/>
              <w:jc w:val="center"/>
              <w:rPr>
                <w:sz w:val="22"/>
                <w:szCs w:val="22"/>
                <w:lang w:eastAsia="lt-LT"/>
              </w:rPr>
            </w:pPr>
            <w:r>
              <w:rPr>
                <w:sz w:val="22"/>
                <w:szCs w:val="22"/>
                <w:lang w:eastAsia="lt-LT"/>
              </w:rPr>
              <w:t>8.</w:t>
            </w:r>
          </w:p>
        </w:tc>
        <w:tc>
          <w:tcPr>
            <w:tcW w:w="6378" w:type="dxa"/>
            <w:tcBorders>
              <w:bottom w:val="single" w:sz="4" w:space="0" w:color="auto"/>
            </w:tcBorders>
          </w:tcPr>
          <w:p w14:paraId="2B47AE78" w14:textId="77777777" w:rsidR="00280AEA" w:rsidRDefault="007231AE">
            <w:pPr>
              <w:ind w:right="-108"/>
              <w:rPr>
                <w:sz w:val="22"/>
                <w:szCs w:val="22"/>
                <w:lang w:eastAsia="lt-LT"/>
              </w:rPr>
            </w:pPr>
            <w:r>
              <w:rPr>
                <w:b/>
                <w:bCs/>
                <w:sz w:val="22"/>
                <w:szCs w:val="22"/>
                <w:lang w:eastAsia="lt-LT"/>
              </w:rPr>
              <w:t xml:space="preserve">Finansavimo šaltiniai. </w:t>
            </w:r>
            <w:r>
              <w:rPr>
                <w:sz w:val="22"/>
                <w:szCs w:val="22"/>
                <w:lang w:eastAsia="lt-LT"/>
              </w:rPr>
              <w:t xml:space="preserve">Veiklai įgyvendinti turi kitų finansavimo šaltinių </w:t>
            </w:r>
          </w:p>
        </w:tc>
        <w:tc>
          <w:tcPr>
            <w:tcW w:w="1276" w:type="dxa"/>
            <w:tcBorders>
              <w:bottom w:val="single" w:sz="4" w:space="0" w:color="auto"/>
            </w:tcBorders>
            <w:shd w:val="clear" w:color="auto" w:fill="FFFFFF"/>
          </w:tcPr>
          <w:p w14:paraId="77FD061C" w14:textId="77777777" w:rsidR="00280AEA" w:rsidRDefault="007231AE">
            <w:pPr>
              <w:jc w:val="center"/>
              <w:rPr>
                <w:sz w:val="22"/>
                <w:szCs w:val="22"/>
                <w:lang w:eastAsia="lt-LT"/>
              </w:rPr>
            </w:pPr>
            <w:r>
              <w:rPr>
                <w:sz w:val="22"/>
                <w:szCs w:val="22"/>
                <w:lang w:eastAsia="lt-LT"/>
              </w:rPr>
              <w:t>0–2</w:t>
            </w:r>
          </w:p>
        </w:tc>
        <w:tc>
          <w:tcPr>
            <w:tcW w:w="1134" w:type="dxa"/>
          </w:tcPr>
          <w:p w14:paraId="40E05C2E" w14:textId="77777777" w:rsidR="00280AEA" w:rsidRDefault="00280AEA">
            <w:pPr>
              <w:jc w:val="center"/>
              <w:rPr>
                <w:sz w:val="22"/>
                <w:szCs w:val="22"/>
                <w:lang w:eastAsia="lt-LT"/>
              </w:rPr>
            </w:pPr>
          </w:p>
        </w:tc>
      </w:tr>
      <w:tr w:rsidR="00280AEA" w14:paraId="445F4C48" w14:textId="77777777">
        <w:tc>
          <w:tcPr>
            <w:tcW w:w="421" w:type="dxa"/>
            <w:tcBorders>
              <w:bottom w:val="single" w:sz="4" w:space="0" w:color="auto"/>
            </w:tcBorders>
          </w:tcPr>
          <w:p w14:paraId="1562CE3F" w14:textId="77777777" w:rsidR="00280AEA" w:rsidRDefault="007231AE">
            <w:pPr>
              <w:ind w:right="-108"/>
              <w:jc w:val="center"/>
              <w:rPr>
                <w:sz w:val="22"/>
                <w:szCs w:val="22"/>
                <w:lang w:eastAsia="lt-LT"/>
              </w:rPr>
            </w:pPr>
            <w:r>
              <w:rPr>
                <w:sz w:val="22"/>
                <w:szCs w:val="22"/>
                <w:lang w:eastAsia="lt-LT"/>
              </w:rPr>
              <w:t>9.</w:t>
            </w:r>
          </w:p>
        </w:tc>
        <w:tc>
          <w:tcPr>
            <w:tcW w:w="6378" w:type="dxa"/>
            <w:tcBorders>
              <w:bottom w:val="single" w:sz="4" w:space="0" w:color="auto"/>
            </w:tcBorders>
          </w:tcPr>
          <w:p w14:paraId="0A8EFC2A" w14:textId="77777777" w:rsidR="00280AEA" w:rsidRDefault="007231AE">
            <w:pPr>
              <w:ind w:right="-108"/>
              <w:rPr>
                <w:sz w:val="22"/>
                <w:szCs w:val="22"/>
                <w:lang w:eastAsia="lt-LT"/>
              </w:rPr>
            </w:pPr>
            <w:r>
              <w:rPr>
                <w:b/>
                <w:bCs/>
                <w:sz w:val="22"/>
                <w:szCs w:val="22"/>
                <w:lang w:eastAsia="lt-LT"/>
              </w:rPr>
              <w:t xml:space="preserve">Organizacijos patirtis. </w:t>
            </w:r>
            <w:r>
              <w:rPr>
                <w:sz w:val="22"/>
                <w:szCs w:val="22"/>
                <w:lang w:eastAsia="lt-LT"/>
              </w:rPr>
              <w:t>Organizacijos patirtis vykdant socialinės srities projektus)</w:t>
            </w:r>
          </w:p>
        </w:tc>
        <w:tc>
          <w:tcPr>
            <w:tcW w:w="1276" w:type="dxa"/>
            <w:tcBorders>
              <w:bottom w:val="single" w:sz="4" w:space="0" w:color="auto"/>
            </w:tcBorders>
            <w:shd w:val="clear" w:color="auto" w:fill="FFFFFF"/>
          </w:tcPr>
          <w:p w14:paraId="2A6C905B" w14:textId="77777777" w:rsidR="00280AEA" w:rsidRDefault="007231AE">
            <w:pPr>
              <w:jc w:val="center"/>
              <w:rPr>
                <w:sz w:val="22"/>
                <w:szCs w:val="22"/>
                <w:lang w:eastAsia="lt-LT"/>
              </w:rPr>
            </w:pPr>
            <w:r>
              <w:rPr>
                <w:sz w:val="22"/>
                <w:szCs w:val="22"/>
                <w:lang w:eastAsia="lt-LT"/>
              </w:rPr>
              <w:t>0–2</w:t>
            </w:r>
          </w:p>
        </w:tc>
        <w:tc>
          <w:tcPr>
            <w:tcW w:w="1134" w:type="dxa"/>
          </w:tcPr>
          <w:p w14:paraId="21EAB645" w14:textId="77777777" w:rsidR="00280AEA" w:rsidRDefault="00280AEA">
            <w:pPr>
              <w:jc w:val="center"/>
              <w:rPr>
                <w:sz w:val="22"/>
                <w:szCs w:val="22"/>
                <w:lang w:eastAsia="lt-LT"/>
              </w:rPr>
            </w:pPr>
          </w:p>
        </w:tc>
      </w:tr>
      <w:tr w:rsidR="00280AEA" w14:paraId="73E5A030" w14:textId="77777777">
        <w:tc>
          <w:tcPr>
            <w:tcW w:w="6799" w:type="dxa"/>
            <w:gridSpan w:val="2"/>
            <w:tcBorders>
              <w:bottom w:val="single" w:sz="4" w:space="0" w:color="auto"/>
            </w:tcBorders>
          </w:tcPr>
          <w:p w14:paraId="16FE507B" w14:textId="77777777" w:rsidR="00280AEA" w:rsidRDefault="007231AE">
            <w:pPr>
              <w:jc w:val="right"/>
              <w:rPr>
                <w:b/>
                <w:sz w:val="22"/>
                <w:szCs w:val="22"/>
                <w:lang w:eastAsia="lt-LT"/>
              </w:rPr>
            </w:pPr>
            <w:r>
              <w:rPr>
                <w:b/>
                <w:sz w:val="22"/>
                <w:szCs w:val="22"/>
                <w:lang w:eastAsia="lt-LT"/>
              </w:rPr>
              <w:t>Bendra balų suma:</w:t>
            </w:r>
          </w:p>
        </w:tc>
        <w:tc>
          <w:tcPr>
            <w:tcW w:w="1276" w:type="dxa"/>
            <w:tcBorders>
              <w:bottom w:val="single" w:sz="4" w:space="0" w:color="auto"/>
            </w:tcBorders>
          </w:tcPr>
          <w:p w14:paraId="35624EDC" w14:textId="77777777" w:rsidR="00280AEA" w:rsidRDefault="007231AE">
            <w:pPr>
              <w:jc w:val="center"/>
              <w:rPr>
                <w:b/>
                <w:sz w:val="22"/>
                <w:szCs w:val="22"/>
                <w:lang w:eastAsia="lt-LT"/>
              </w:rPr>
            </w:pPr>
            <w:r>
              <w:rPr>
                <w:b/>
                <w:sz w:val="22"/>
                <w:szCs w:val="22"/>
                <w:lang w:eastAsia="lt-LT"/>
              </w:rPr>
              <w:t>0–20</w:t>
            </w:r>
          </w:p>
        </w:tc>
        <w:tc>
          <w:tcPr>
            <w:tcW w:w="1134" w:type="dxa"/>
          </w:tcPr>
          <w:p w14:paraId="17780F0A" w14:textId="77777777" w:rsidR="00280AEA" w:rsidRDefault="00280AEA">
            <w:pPr>
              <w:jc w:val="center"/>
              <w:rPr>
                <w:b/>
                <w:sz w:val="22"/>
                <w:szCs w:val="22"/>
                <w:lang w:eastAsia="lt-LT"/>
              </w:rPr>
            </w:pPr>
          </w:p>
        </w:tc>
      </w:tr>
    </w:tbl>
    <w:p w14:paraId="4B3F3C0F" w14:textId="77777777" w:rsidR="00280AEA" w:rsidRDefault="007231AE">
      <w:pPr>
        <w:rPr>
          <w:i/>
          <w:iCs/>
          <w:szCs w:val="24"/>
        </w:rPr>
      </w:pPr>
      <w:r>
        <w:rPr>
          <w:i/>
          <w:iCs/>
          <w:szCs w:val="24"/>
        </w:rPr>
        <w:t xml:space="preserve">Surinkus mažiau nei 10 balų, </w:t>
      </w:r>
      <w:r>
        <w:rPr>
          <w:i/>
          <w:iCs/>
          <w:szCs w:val="24"/>
          <w:lang w:eastAsia="lt-LT"/>
        </w:rPr>
        <w:t>organizacijai finansavimas neskiriamas</w:t>
      </w:r>
      <w:r>
        <w:rPr>
          <w:i/>
          <w:iCs/>
          <w:szCs w:val="24"/>
        </w:rPr>
        <w:t>.</w:t>
      </w:r>
    </w:p>
    <w:p w14:paraId="53EFF792" w14:textId="77777777" w:rsidR="00280AEA" w:rsidRDefault="00280AEA">
      <w:pPr>
        <w:rPr>
          <w:szCs w:val="24"/>
        </w:rPr>
      </w:pPr>
    </w:p>
    <w:p w14:paraId="37F97A00" w14:textId="77777777" w:rsidR="00280AEA" w:rsidRDefault="007231AE">
      <w:pPr>
        <w:rPr>
          <w:b/>
          <w:szCs w:val="24"/>
          <w:lang w:eastAsia="lt-LT"/>
        </w:rPr>
      </w:pPr>
      <w:r>
        <w:rPr>
          <w:b/>
          <w:szCs w:val="24"/>
          <w:lang w:eastAsia="lt-LT"/>
        </w:rPr>
        <w:t>II. Vertinimo išvados</w:t>
      </w:r>
    </w:p>
    <w:tbl>
      <w:tblPr>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06"/>
      </w:tblGrid>
      <w:tr w:rsidR="00280AEA" w14:paraId="2FC89208" w14:textId="77777777">
        <w:trPr>
          <w:trHeight w:val="781"/>
        </w:trPr>
        <w:tc>
          <w:tcPr>
            <w:tcW w:w="9206" w:type="dxa"/>
          </w:tcPr>
          <w:p w14:paraId="78CA234B" w14:textId="77777777" w:rsidR="00280AEA" w:rsidRDefault="007231AE">
            <w:pPr>
              <w:rPr>
                <w:b/>
                <w:sz w:val="22"/>
                <w:szCs w:val="24"/>
                <w:lang w:eastAsia="lt-LT"/>
              </w:rPr>
            </w:pPr>
            <w:r>
              <w:rPr>
                <w:b/>
                <w:sz w:val="22"/>
                <w:szCs w:val="24"/>
                <w:lang w:eastAsia="lt-LT"/>
              </w:rPr>
              <w:t>Komisijos nario siūlymas (</w:t>
            </w:r>
            <w:r>
              <w:rPr>
                <w:bCs/>
                <w:sz w:val="22"/>
                <w:szCs w:val="24"/>
                <w:lang w:eastAsia="lt-LT"/>
              </w:rPr>
              <w:t>skirti / neskirti, pastabos, pasiūlymai</w:t>
            </w:r>
            <w:r>
              <w:rPr>
                <w:b/>
                <w:sz w:val="22"/>
                <w:szCs w:val="24"/>
                <w:lang w:eastAsia="lt-LT"/>
              </w:rPr>
              <w:t>)</w:t>
            </w:r>
          </w:p>
          <w:p w14:paraId="7DB8F784" w14:textId="77777777" w:rsidR="00280AEA" w:rsidRDefault="00280AEA">
            <w:pPr>
              <w:rPr>
                <w:b/>
                <w:sz w:val="22"/>
                <w:szCs w:val="24"/>
                <w:lang w:eastAsia="lt-LT"/>
              </w:rPr>
            </w:pPr>
          </w:p>
          <w:p w14:paraId="3BFC8C26" w14:textId="77777777" w:rsidR="00280AEA" w:rsidRDefault="00280AEA">
            <w:pPr>
              <w:rPr>
                <w:b/>
                <w:sz w:val="22"/>
                <w:szCs w:val="24"/>
                <w:lang w:eastAsia="lt-LT"/>
              </w:rPr>
            </w:pPr>
          </w:p>
          <w:p w14:paraId="629957C2" w14:textId="77777777" w:rsidR="00280AEA" w:rsidRDefault="007231AE">
            <w:pPr>
              <w:rPr>
                <w:b/>
                <w:sz w:val="22"/>
                <w:szCs w:val="24"/>
                <w:lang w:eastAsia="lt-LT"/>
              </w:rPr>
            </w:pPr>
            <w:r>
              <w:rPr>
                <w:b/>
                <w:sz w:val="22"/>
                <w:szCs w:val="24"/>
                <w:lang w:eastAsia="lt-LT"/>
              </w:rPr>
              <w:t>Organizacijai siūloma skirti suma:..............  Eur</w:t>
            </w:r>
          </w:p>
        </w:tc>
      </w:tr>
    </w:tbl>
    <w:p w14:paraId="3C970D9B" w14:textId="77777777" w:rsidR="00280AEA" w:rsidRDefault="00280AEA">
      <w:pPr>
        <w:rPr>
          <w:sz w:val="22"/>
          <w:szCs w:val="24"/>
          <w:lang w:eastAsia="lt-LT"/>
        </w:rPr>
      </w:pPr>
    </w:p>
    <w:p w14:paraId="09F1BED7" w14:textId="77777777" w:rsidR="00280AEA" w:rsidRDefault="007231AE">
      <w:pPr>
        <w:rPr>
          <w:sz w:val="22"/>
          <w:szCs w:val="24"/>
          <w:lang w:eastAsia="lt-LT"/>
        </w:rPr>
      </w:pPr>
      <w:r>
        <w:rPr>
          <w:sz w:val="22"/>
          <w:szCs w:val="24"/>
          <w:lang w:eastAsia="lt-LT"/>
        </w:rPr>
        <w:t>Komisijos narys:</w:t>
      </w:r>
      <w:r>
        <w:rPr>
          <w:sz w:val="22"/>
          <w:szCs w:val="24"/>
          <w:lang w:eastAsia="lt-LT"/>
        </w:rPr>
        <w:tab/>
        <w:t>_____________________</w:t>
      </w:r>
      <w:r>
        <w:rPr>
          <w:sz w:val="22"/>
          <w:szCs w:val="24"/>
          <w:lang w:eastAsia="lt-LT"/>
        </w:rPr>
        <w:tab/>
      </w:r>
      <w:r>
        <w:rPr>
          <w:sz w:val="22"/>
          <w:szCs w:val="24"/>
          <w:lang w:eastAsia="lt-LT"/>
        </w:rPr>
        <w:tab/>
        <w:t>_______________________</w:t>
      </w:r>
      <w:r>
        <w:rPr>
          <w:sz w:val="22"/>
          <w:szCs w:val="24"/>
          <w:lang w:eastAsia="lt-LT"/>
        </w:rPr>
        <w:tab/>
        <w:t xml:space="preserve">  </w:t>
      </w:r>
    </w:p>
    <w:p w14:paraId="1A32F52E" w14:textId="77777777" w:rsidR="00280AEA" w:rsidRDefault="007231AE">
      <w:pPr>
        <w:ind w:firstLine="2129"/>
        <w:rPr>
          <w:sz w:val="20"/>
          <w:szCs w:val="24"/>
          <w:lang w:eastAsia="lt-LT"/>
        </w:rPr>
      </w:pPr>
      <w:r>
        <w:rPr>
          <w:sz w:val="20"/>
          <w:szCs w:val="24"/>
          <w:lang w:eastAsia="lt-LT"/>
        </w:rPr>
        <w:t>(parašas)</w:t>
      </w:r>
      <w:r>
        <w:rPr>
          <w:sz w:val="20"/>
          <w:szCs w:val="24"/>
          <w:lang w:eastAsia="lt-LT"/>
        </w:rPr>
        <w:tab/>
      </w:r>
      <w:r>
        <w:rPr>
          <w:sz w:val="20"/>
          <w:szCs w:val="24"/>
          <w:lang w:eastAsia="lt-LT"/>
        </w:rPr>
        <w:tab/>
        <w:t xml:space="preserve">           (vardas ir pavardė)</w:t>
      </w:r>
    </w:p>
    <w:p w14:paraId="2FF4AC98" w14:textId="77777777" w:rsidR="00280AEA" w:rsidRDefault="007231AE">
      <w:pPr>
        <w:jc w:val="center"/>
        <w:rPr>
          <w:szCs w:val="24"/>
          <w:lang w:eastAsia="lt-LT"/>
        </w:rPr>
      </w:pPr>
      <w:r>
        <w:rPr>
          <w:sz w:val="20"/>
          <w:szCs w:val="24"/>
          <w:lang w:eastAsia="lt-LT"/>
        </w:rPr>
        <w:t>–––––––––––––––––––––––––––––––––––––––––––</w:t>
      </w:r>
    </w:p>
    <w:p w14:paraId="588E169D" w14:textId="77777777" w:rsidR="00280AEA" w:rsidRDefault="00280AEA">
      <w:pPr>
        <w:rPr>
          <w:szCs w:val="24"/>
          <w:lang w:eastAsia="lt-LT"/>
        </w:rPr>
      </w:pPr>
    </w:p>
    <w:p w14:paraId="5E06653E" w14:textId="77777777" w:rsidR="00280AEA" w:rsidRDefault="00280AEA">
      <w:pPr>
        <w:ind w:left="2880"/>
        <w:sectPr w:rsidR="00280AEA">
          <w:pgSz w:w="11907" w:h="16840" w:code="9"/>
          <w:pgMar w:top="1134" w:right="1134" w:bottom="1134" w:left="1701" w:header="567" w:footer="567" w:gutter="0"/>
          <w:pgNumType w:start="1"/>
          <w:cols w:space="1296"/>
          <w:titlePg/>
        </w:sectPr>
      </w:pPr>
    </w:p>
    <w:p w14:paraId="3666DE0E" w14:textId="77777777" w:rsidR="00280AEA" w:rsidRDefault="007231AE">
      <w:pPr>
        <w:ind w:left="2880"/>
        <w:rPr>
          <w:bCs/>
          <w:szCs w:val="24"/>
          <w:lang w:eastAsia="lt-LT"/>
        </w:rPr>
      </w:pPr>
      <w:r>
        <w:rPr>
          <w:bCs/>
          <w:szCs w:val="24"/>
          <w:lang w:eastAsia="lt-LT"/>
        </w:rPr>
        <w:lastRenderedPageBreak/>
        <w:t xml:space="preserve">Kauno rajono savivaldybės nevyriausybinių organizacijų, </w:t>
      </w:r>
    </w:p>
    <w:p w14:paraId="23619375" w14:textId="77777777" w:rsidR="00280AEA" w:rsidRDefault="007231AE">
      <w:pPr>
        <w:ind w:left="2880"/>
        <w:rPr>
          <w:szCs w:val="24"/>
          <w:lang w:eastAsia="lt-LT"/>
        </w:rPr>
      </w:pPr>
      <w:r>
        <w:rPr>
          <w:bCs/>
          <w:szCs w:val="24"/>
          <w:lang w:eastAsia="lt-LT"/>
        </w:rPr>
        <w:t>veikiančių socialinėje srityje, finansavimo tvarkos aprašo</w:t>
      </w:r>
      <w:r>
        <w:rPr>
          <w:szCs w:val="24"/>
          <w:lang w:eastAsia="lt-LT"/>
        </w:rPr>
        <w:t xml:space="preserve"> </w:t>
      </w:r>
    </w:p>
    <w:p w14:paraId="7162B735" w14:textId="77777777" w:rsidR="00280AEA" w:rsidRDefault="007231AE">
      <w:pPr>
        <w:ind w:left="2880"/>
        <w:rPr>
          <w:szCs w:val="24"/>
          <w:lang w:eastAsia="lt-LT"/>
        </w:rPr>
      </w:pPr>
      <w:r>
        <w:rPr>
          <w:szCs w:val="24"/>
          <w:lang w:eastAsia="lt-LT"/>
        </w:rPr>
        <w:t>4 priedas</w:t>
      </w:r>
    </w:p>
    <w:p w14:paraId="731B65EF" w14:textId="77777777" w:rsidR="00280AEA" w:rsidRDefault="00280AEA">
      <w:pPr>
        <w:ind w:left="2880"/>
        <w:rPr>
          <w:szCs w:val="24"/>
          <w:lang w:eastAsia="lt-LT"/>
        </w:rPr>
      </w:pPr>
    </w:p>
    <w:p w14:paraId="7D22816C" w14:textId="77777777" w:rsidR="00280AEA" w:rsidRDefault="00280AEA">
      <w:pPr>
        <w:ind w:left="2880"/>
        <w:rPr>
          <w:bCs/>
          <w:szCs w:val="24"/>
          <w:lang w:eastAsia="lt-LT"/>
        </w:rPr>
      </w:pPr>
    </w:p>
    <w:p w14:paraId="2FCC1953" w14:textId="77777777" w:rsidR="00280AEA" w:rsidRDefault="007231AE">
      <w:pPr>
        <w:jc w:val="center"/>
        <w:rPr>
          <w:szCs w:val="24"/>
          <w:lang w:eastAsia="lt-LT"/>
        </w:rPr>
      </w:pPr>
      <w:r>
        <w:rPr>
          <w:szCs w:val="24"/>
          <w:lang w:eastAsia="lt-LT"/>
        </w:rPr>
        <w:t>___________________________________________________________________________</w:t>
      </w:r>
    </w:p>
    <w:p w14:paraId="43F46031" w14:textId="77777777" w:rsidR="00280AEA" w:rsidRDefault="007231AE">
      <w:pPr>
        <w:jc w:val="center"/>
        <w:rPr>
          <w:szCs w:val="24"/>
          <w:lang w:eastAsia="lt-LT"/>
        </w:rPr>
      </w:pPr>
      <w:r>
        <w:rPr>
          <w:szCs w:val="24"/>
          <w:lang w:eastAsia="lt-LT"/>
        </w:rPr>
        <w:t>(organizacijos pavadinimas)</w:t>
      </w:r>
    </w:p>
    <w:p w14:paraId="111B05E1" w14:textId="77777777" w:rsidR="00280AEA" w:rsidRDefault="00280AEA">
      <w:pPr>
        <w:jc w:val="center"/>
        <w:rPr>
          <w:b/>
          <w:szCs w:val="24"/>
          <w:lang w:eastAsia="lt-LT"/>
        </w:rPr>
      </w:pPr>
    </w:p>
    <w:p w14:paraId="54BD468E" w14:textId="77777777" w:rsidR="00280AEA" w:rsidRDefault="007231AE">
      <w:pPr>
        <w:jc w:val="center"/>
        <w:rPr>
          <w:b/>
          <w:szCs w:val="24"/>
          <w:lang w:eastAsia="lt-LT"/>
        </w:rPr>
      </w:pPr>
      <w:r>
        <w:rPr>
          <w:b/>
          <w:szCs w:val="24"/>
          <w:lang w:eastAsia="lt-LT"/>
        </w:rPr>
        <w:t>APRAŠOMOJO POBŪDŽIO AT</w:t>
      </w:r>
      <w:r>
        <w:rPr>
          <w:b/>
          <w:szCs w:val="24"/>
          <w:lang w:eastAsia="lt-LT"/>
        </w:rPr>
        <w:t>ASKAITA</w:t>
      </w:r>
    </w:p>
    <w:p w14:paraId="7C4889CD" w14:textId="77777777" w:rsidR="00280AEA" w:rsidRDefault="00280AEA">
      <w:pPr>
        <w:jc w:val="center"/>
        <w:rPr>
          <w:b/>
          <w:szCs w:val="24"/>
          <w:lang w:eastAsia="lt-LT"/>
        </w:rPr>
      </w:pPr>
    </w:p>
    <w:p w14:paraId="05DB83F9" w14:textId="77777777" w:rsidR="00280AEA" w:rsidRDefault="007231AE">
      <w:pPr>
        <w:jc w:val="center"/>
        <w:rPr>
          <w:szCs w:val="24"/>
          <w:lang w:eastAsia="lt-LT"/>
        </w:rPr>
      </w:pPr>
      <w:r>
        <w:rPr>
          <w:szCs w:val="24"/>
          <w:lang w:eastAsia="lt-LT"/>
        </w:rPr>
        <w:t>20____m. ________________ ___ d.</w:t>
      </w:r>
    </w:p>
    <w:p w14:paraId="51629CBB" w14:textId="77777777" w:rsidR="00280AEA" w:rsidRDefault="007231AE">
      <w:pPr>
        <w:jc w:val="center"/>
        <w:rPr>
          <w:szCs w:val="24"/>
          <w:lang w:eastAsia="lt-LT"/>
        </w:rPr>
      </w:pPr>
      <w:r>
        <w:rPr>
          <w:szCs w:val="24"/>
          <w:lang w:eastAsia="lt-LT"/>
        </w:rPr>
        <w:t>Kaunas</w:t>
      </w:r>
    </w:p>
    <w:p w14:paraId="4F239164" w14:textId="77777777" w:rsidR="00280AEA" w:rsidRDefault="00280AEA">
      <w:pPr>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1"/>
        <w:gridCol w:w="1550"/>
        <w:gridCol w:w="24"/>
        <w:gridCol w:w="1280"/>
        <w:gridCol w:w="2181"/>
        <w:gridCol w:w="14"/>
        <w:gridCol w:w="1154"/>
        <w:gridCol w:w="7"/>
        <w:gridCol w:w="4351"/>
      </w:tblGrid>
      <w:tr w:rsidR="00280AEA" w14:paraId="66620EC8" w14:textId="77777777">
        <w:trPr>
          <w:cantSplit/>
          <w:trHeight w:val="1979"/>
        </w:trPr>
        <w:tc>
          <w:tcPr>
            <w:tcW w:w="1388" w:type="pct"/>
            <w:vAlign w:val="center"/>
          </w:tcPr>
          <w:p w14:paraId="228D92E7" w14:textId="77777777" w:rsidR="00280AEA" w:rsidRDefault="007231AE">
            <w:pPr>
              <w:rPr>
                <w:szCs w:val="24"/>
                <w:lang w:eastAsia="lt-LT"/>
              </w:rPr>
            </w:pPr>
            <w:r>
              <w:rPr>
                <w:szCs w:val="24"/>
                <w:lang w:eastAsia="lt-LT"/>
              </w:rPr>
              <w:t>Veiklos pavadinimas</w:t>
            </w:r>
          </w:p>
        </w:tc>
        <w:tc>
          <w:tcPr>
            <w:tcW w:w="420" w:type="pct"/>
            <w:vAlign w:val="center"/>
          </w:tcPr>
          <w:p w14:paraId="2C497F23" w14:textId="77777777" w:rsidR="00280AEA" w:rsidRDefault="007231AE">
            <w:pPr>
              <w:rPr>
                <w:szCs w:val="24"/>
                <w:lang w:eastAsia="lt-LT"/>
              </w:rPr>
            </w:pPr>
            <w:r>
              <w:rPr>
                <w:szCs w:val="24"/>
                <w:lang w:eastAsia="lt-LT"/>
              </w:rPr>
              <w:t>Veiklos įgyvendinimo data</w:t>
            </w:r>
          </w:p>
        </w:tc>
        <w:tc>
          <w:tcPr>
            <w:tcW w:w="476" w:type="pct"/>
            <w:gridSpan w:val="2"/>
            <w:vAlign w:val="center"/>
          </w:tcPr>
          <w:p w14:paraId="1A9F25AD" w14:textId="77777777" w:rsidR="00280AEA" w:rsidRDefault="007231AE">
            <w:pPr>
              <w:rPr>
                <w:szCs w:val="24"/>
                <w:lang w:eastAsia="lt-LT"/>
              </w:rPr>
            </w:pPr>
            <w:r>
              <w:rPr>
                <w:szCs w:val="24"/>
                <w:lang w:eastAsia="lt-LT"/>
              </w:rPr>
              <w:t>Veiklai skirta lėšų Eur</w:t>
            </w:r>
          </w:p>
        </w:tc>
        <w:tc>
          <w:tcPr>
            <w:tcW w:w="763" w:type="pct"/>
            <w:vAlign w:val="center"/>
          </w:tcPr>
          <w:p w14:paraId="66752E05" w14:textId="77777777" w:rsidR="00280AEA" w:rsidRDefault="007231AE">
            <w:pPr>
              <w:rPr>
                <w:szCs w:val="24"/>
                <w:lang w:eastAsia="lt-LT"/>
              </w:rPr>
            </w:pPr>
            <w:r>
              <w:rPr>
                <w:szCs w:val="24"/>
                <w:lang w:eastAsia="lt-LT"/>
              </w:rPr>
              <w:t>Veiklai skirtų lėšų panaudojimas (nurodyti išlaidų rūšis ir sumas Eur)</w:t>
            </w:r>
          </w:p>
        </w:tc>
        <w:tc>
          <w:tcPr>
            <w:tcW w:w="429" w:type="pct"/>
            <w:gridSpan w:val="2"/>
            <w:vAlign w:val="center"/>
          </w:tcPr>
          <w:p w14:paraId="38735D4B" w14:textId="77777777" w:rsidR="00280AEA" w:rsidRDefault="007231AE">
            <w:pPr>
              <w:rPr>
                <w:szCs w:val="24"/>
                <w:lang w:eastAsia="lt-LT"/>
              </w:rPr>
            </w:pPr>
            <w:r>
              <w:rPr>
                <w:szCs w:val="24"/>
                <w:lang w:eastAsia="lt-LT"/>
              </w:rPr>
              <w:t>Kiti finan-savimo šaltiniai</w:t>
            </w:r>
          </w:p>
        </w:tc>
        <w:tc>
          <w:tcPr>
            <w:tcW w:w="1525" w:type="pct"/>
            <w:gridSpan w:val="2"/>
            <w:vAlign w:val="center"/>
          </w:tcPr>
          <w:p w14:paraId="3CCEDA2B" w14:textId="77777777" w:rsidR="00280AEA" w:rsidRDefault="007231AE">
            <w:pPr>
              <w:rPr>
                <w:szCs w:val="24"/>
                <w:lang w:eastAsia="lt-LT"/>
              </w:rPr>
            </w:pPr>
            <w:r>
              <w:rPr>
                <w:szCs w:val="24"/>
                <w:lang w:eastAsia="lt-LT"/>
              </w:rPr>
              <w:t>Kita informacija</w:t>
            </w:r>
          </w:p>
          <w:p w14:paraId="669467E1" w14:textId="77777777" w:rsidR="00280AEA" w:rsidRDefault="007231AE">
            <w:pPr>
              <w:rPr>
                <w:szCs w:val="24"/>
                <w:lang w:eastAsia="lt-LT"/>
              </w:rPr>
            </w:pPr>
            <w:r>
              <w:rPr>
                <w:szCs w:val="24"/>
                <w:lang w:eastAsia="lt-LT"/>
              </w:rPr>
              <w:t>(dalyvių sk., suteik</w:t>
            </w:r>
            <w:r>
              <w:rPr>
                <w:szCs w:val="24"/>
                <w:lang w:eastAsia="lt-LT"/>
              </w:rPr>
              <w:t>ta paslaugų ir kt.)</w:t>
            </w:r>
          </w:p>
        </w:tc>
      </w:tr>
      <w:tr w:rsidR="00280AEA" w14:paraId="2ED300D7" w14:textId="77777777">
        <w:trPr>
          <w:trHeight w:val="803"/>
        </w:trPr>
        <w:tc>
          <w:tcPr>
            <w:tcW w:w="1388" w:type="pct"/>
          </w:tcPr>
          <w:p w14:paraId="5ADE0C03" w14:textId="77777777" w:rsidR="00280AEA" w:rsidRDefault="00280AEA">
            <w:pPr>
              <w:rPr>
                <w:szCs w:val="24"/>
                <w:lang w:eastAsia="lt-LT"/>
              </w:rPr>
            </w:pPr>
          </w:p>
          <w:p w14:paraId="137FA483" w14:textId="77777777" w:rsidR="00280AEA" w:rsidRDefault="00280AEA">
            <w:pPr>
              <w:rPr>
                <w:szCs w:val="24"/>
                <w:lang w:eastAsia="lt-LT"/>
              </w:rPr>
            </w:pPr>
          </w:p>
          <w:p w14:paraId="22D6EBC4" w14:textId="77777777" w:rsidR="00280AEA" w:rsidRDefault="00280AEA">
            <w:pPr>
              <w:rPr>
                <w:szCs w:val="24"/>
                <w:lang w:eastAsia="lt-LT"/>
              </w:rPr>
            </w:pPr>
          </w:p>
          <w:p w14:paraId="2A1F7E32" w14:textId="77777777" w:rsidR="00280AEA" w:rsidRDefault="00280AEA">
            <w:pPr>
              <w:rPr>
                <w:szCs w:val="24"/>
                <w:lang w:eastAsia="lt-LT"/>
              </w:rPr>
            </w:pPr>
          </w:p>
          <w:p w14:paraId="1538FC4A" w14:textId="77777777" w:rsidR="00280AEA" w:rsidRDefault="00280AEA">
            <w:pPr>
              <w:rPr>
                <w:szCs w:val="24"/>
                <w:lang w:eastAsia="lt-LT"/>
              </w:rPr>
            </w:pPr>
          </w:p>
        </w:tc>
        <w:tc>
          <w:tcPr>
            <w:tcW w:w="432" w:type="pct"/>
            <w:gridSpan w:val="2"/>
          </w:tcPr>
          <w:p w14:paraId="4633583B" w14:textId="77777777" w:rsidR="00280AEA" w:rsidRDefault="00280AEA">
            <w:pPr>
              <w:rPr>
                <w:szCs w:val="24"/>
                <w:lang w:eastAsia="lt-LT"/>
              </w:rPr>
            </w:pPr>
          </w:p>
        </w:tc>
        <w:tc>
          <w:tcPr>
            <w:tcW w:w="464" w:type="pct"/>
          </w:tcPr>
          <w:p w14:paraId="3ACCB5DC" w14:textId="77777777" w:rsidR="00280AEA" w:rsidRDefault="00280AEA">
            <w:pPr>
              <w:rPr>
                <w:szCs w:val="24"/>
                <w:lang w:eastAsia="lt-LT"/>
              </w:rPr>
            </w:pPr>
          </w:p>
        </w:tc>
        <w:tc>
          <w:tcPr>
            <w:tcW w:w="769" w:type="pct"/>
            <w:gridSpan w:val="2"/>
          </w:tcPr>
          <w:p w14:paraId="5A699E60" w14:textId="77777777" w:rsidR="00280AEA" w:rsidRDefault="00280AEA">
            <w:pPr>
              <w:rPr>
                <w:szCs w:val="24"/>
                <w:lang w:eastAsia="lt-LT"/>
              </w:rPr>
            </w:pPr>
          </w:p>
        </w:tc>
        <w:tc>
          <w:tcPr>
            <w:tcW w:w="431" w:type="pct"/>
            <w:gridSpan w:val="2"/>
          </w:tcPr>
          <w:p w14:paraId="20EDA078" w14:textId="77777777" w:rsidR="00280AEA" w:rsidRDefault="00280AEA">
            <w:pPr>
              <w:rPr>
                <w:szCs w:val="24"/>
                <w:lang w:eastAsia="lt-LT"/>
              </w:rPr>
            </w:pPr>
          </w:p>
        </w:tc>
        <w:tc>
          <w:tcPr>
            <w:tcW w:w="1516" w:type="pct"/>
          </w:tcPr>
          <w:p w14:paraId="5731DC08" w14:textId="77777777" w:rsidR="00280AEA" w:rsidRDefault="00280AEA">
            <w:pPr>
              <w:rPr>
                <w:szCs w:val="24"/>
                <w:lang w:eastAsia="lt-LT"/>
              </w:rPr>
            </w:pPr>
          </w:p>
        </w:tc>
      </w:tr>
    </w:tbl>
    <w:p w14:paraId="6FD3FB17" w14:textId="77777777" w:rsidR="00280AEA" w:rsidRDefault="00280AEA">
      <w:pPr>
        <w:rPr>
          <w:szCs w:val="24"/>
          <w:lang w:eastAsia="lt-LT"/>
        </w:rPr>
      </w:pPr>
    </w:p>
    <w:p w14:paraId="32548A08" w14:textId="77777777" w:rsidR="00280AEA" w:rsidRDefault="007231AE">
      <w:pPr>
        <w:jc w:val="both"/>
        <w:rPr>
          <w:szCs w:val="24"/>
          <w:lang w:eastAsia="lt-LT"/>
        </w:rPr>
      </w:pPr>
      <w:r>
        <w:rPr>
          <w:szCs w:val="24"/>
          <w:lang w:eastAsia="lt-LT"/>
        </w:rPr>
        <w:t xml:space="preserve">____________________________                 __________                         _______________                                          </w:t>
      </w:r>
    </w:p>
    <w:p w14:paraId="7040254D" w14:textId="77777777" w:rsidR="00280AEA" w:rsidRDefault="007231AE">
      <w:pPr>
        <w:rPr>
          <w:szCs w:val="24"/>
          <w:lang w:eastAsia="lt-LT"/>
        </w:rPr>
      </w:pPr>
      <w:r>
        <w:rPr>
          <w:szCs w:val="24"/>
          <w:lang w:eastAsia="lt-LT"/>
        </w:rPr>
        <w:t>Organizacijos vadovas/įgaliotas asmuo            (parašas)                                    Vardas, pavardė</w:t>
      </w:r>
    </w:p>
    <w:p w14:paraId="67E3F75A" w14:textId="77777777" w:rsidR="00280AEA" w:rsidRDefault="00280AEA">
      <w:pPr>
        <w:jc w:val="both"/>
        <w:rPr>
          <w:b/>
          <w:sz w:val="20"/>
        </w:rPr>
      </w:pPr>
    </w:p>
    <w:p w14:paraId="2F95259E" w14:textId="77777777" w:rsidR="00280AEA" w:rsidRDefault="00280AEA">
      <w:pPr>
        <w:jc w:val="both"/>
        <w:rPr>
          <w:b/>
          <w:sz w:val="20"/>
        </w:rPr>
      </w:pPr>
    </w:p>
    <w:p w14:paraId="07D0E3C9" w14:textId="77777777" w:rsidR="00280AEA" w:rsidRDefault="007231AE">
      <w:pPr>
        <w:jc w:val="both"/>
        <w:rPr>
          <w:b/>
        </w:rPr>
      </w:pPr>
      <w:r>
        <w:rPr>
          <w:b/>
          <w:sz w:val="20"/>
        </w:rPr>
        <w:t>Pakeit</w:t>
      </w:r>
      <w:r>
        <w:rPr>
          <w:b/>
          <w:sz w:val="20"/>
        </w:rPr>
        <w:t>imai:</w:t>
      </w:r>
    </w:p>
    <w:p w14:paraId="73BF5123" w14:textId="77777777" w:rsidR="00280AEA" w:rsidRDefault="00280AEA">
      <w:pPr>
        <w:jc w:val="both"/>
        <w:rPr>
          <w:sz w:val="20"/>
        </w:rPr>
      </w:pPr>
    </w:p>
    <w:p w14:paraId="0D98919F" w14:textId="77777777" w:rsidR="00280AEA" w:rsidRDefault="007231AE">
      <w:pPr>
        <w:jc w:val="both"/>
      </w:pPr>
      <w:r>
        <w:rPr>
          <w:sz w:val="20"/>
        </w:rPr>
        <w:t>1.</w:t>
      </w:r>
    </w:p>
    <w:p w14:paraId="31173570" w14:textId="77777777" w:rsidR="00280AEA" w:rsidRDefault="007231AE">
      <w:pPr>
        <w:jc w:val="both"/>
      </w:pPr>
      <w:r>
        <w:rPr>
          <w:sz w:val="20"/>
        </w:rPr>
        <w:lastRenderedPageBreak/>
        <w:t>Kauno rajono savivaldybės taryba, Sprendimas</w:t>
      </w:r>
    </w:p>
    <w:p w14:paraId="6269D7C3" w14:textId="77777777" w:rsidR="00280AEA" w:rsidRDefault="007231AE">
      <w:pPr>
        <w:jc w:val="both"/>
      </w:pPr>
      <w:r>
        <w:rPr>
          <w:sz w:val="20"/>
        </w:rPr>
        <w:t xml:space="preserve">Nr. </w:t>
      </w:r>
      <w:hyperlink r:id="rId22" w:history="1">
        <w:r w:rsidRPr="00532B9F">
          <w:rPr>
            <w:rFonts w:eastAsia="MS Mincho"/>
            <w:iCs/>
            <w:color w:val="0000FF" w:themeColor="hyperlink"/>
            <w:sz w:val="20"/>
            <w:u w:val="single"/>
          </w:rPr>
          <w:t>TS-109</w:t>
        </w:r>
      </w:hyperlink>
      <w:r>
        <w:rPr>
          <w:rFonts w:eastAsia="MS Mincho"/>
          <w:iCs/>
          <w:sz w:val="20"/>
        </w:rPr>
        <w:t>, 2022-03-24, paskelbta TAR 2022-03-25, i. k. 2022-05853</w:t>
      </w:r>
    </w:p>
    <w:p w14:paraId="11873806" w14:textId="77777777" w:rsidR="00280AEA" w:rsidRDefault="007231AE">
      <w:pPr>
        <w:jc w:val="both"/>
      </w:pPr>
      <w:r>
        <w:rPr>
          <w:sz w:val="20"/>
        </w:rPr>
        <w:t>Dėl Kauno rajono savivaldybės tarybos 2022 m. sausio 27 d. sprendimo Nr. TS-40 „Dėl Kauno rajono savivaldybės nevyriausybinių organizacijų, veikiančių socialinėje srityje, finansavimo tvarkos aprašo patvirtinimo“ pakeitimo</w:t>
      </w:r>
    </w:p>
    <w:p w14:paraId="0B7CEC0A" w14:textId="77777777" w:rsidR="00280AEA" w:rsidRDefault="00280AEA">
      <w:pPr>
        <w:jc w:val="both"/>
        <w:rPr>
          <w:sz w:val="20"/>
        </w:rPr>
      </w:pPr>
    </w:p>
    <w:p w14:paraId="5277F567" w14:textId="77777777" w:rsidR="00280AEA" w:rsidRDefault="007231AE">
      <w:pPr>
        <w:jc w:val="both"/>
      </w:pPr>
      <w:r>
        <w:rPr>
          <w:sz w:val="20"/>
        </w:rPr>
        <w:t>2.</w:t>
      </w:r>
    </w:p>
    <w:p w14:paraId="5F0E4BFB" w14:textId="77777777" w:rsidR="00280AEA" w:rsidRDefault="007231AE">
      <w:pPr>
        <w:jc w:val="both"/>
      </w:pPr>
      <w:r>
        <w:rPr>
          <w:sz w:val="20"/>
        </w:rPr>
        <w:t>Kauno rajono savivaldybės tar</w:t>
      </w:r>
      <w:r>
        <w:rPr>
          <w:sz w:val="20"/>
        </w:rPr>
        <w:t>yba, Sprendimas</w:t>
      </w:r>
    </w:p>
    <w:p w14:paraId="4285B4AD" w14:textId="77777777" w:rsidR="00280AEA" w:rsidRDefault="007231AE">
      <w:pPr>
        <w:jc w:val="both"/>
      </w:pPr>
      <w:r>
        <w:rPr>
          <w:sz w:val="20"/>
        </w:rPr>
        <w:t xml:space="preserve">Nr. </w:t>
      </w:r>
      <w:hyperlink r:id="rId23" w:history="1">
        <w:r w:rsidRPr="00532B9F">
          <w:rPr>
            <w:rFonts w:eastAsia="MS Mincho"/>
            <w:iCs/>
            <w:color w:val="0000FF" w:themeColor="hyperlink"/>
            <w:sz w:val="20"/>
            <w:u w:val="single"/>
          </w:rPr>
          <w:t>TS-371</w:t>
        </w:r>
      </w:hyperlink>
      <w:r>
        <w:rPr>
          <w:rFonts w:eastAsia="MS Mincho"/>
          <w:iCs/>
          <w:sz w:val="20"/>
        </w:rPr>
        <w:t>, 2022-11-24, paskelbta TAR 2022-11-28, i. k. 2022-24042</w:t>
      </w:r>
    </w:p>
    <w:p w14:paraId="1E71182F" w14:textId="77777777" w:rsidR="00280AEA" w:rsidRDefault="007231AE">
      <w:pPr>
        <w:jc w:val="both"/>
      </w:pPr>
      <w:r>
        <w:rPr>
          <w:sz w:val="20"/>
        </w:rPr>
        <w:t>Dėl Kauno rajono savivaldybės tarybos 20</w:t>
      </w:r>
      <w:r>
        <w:rPr>
          <w:sz w:val="20"/>
        </w:rPr>
        <w:t>22 m. sausio 27 d. sprendimo Nr. TS-40 „Dėl Kauno rajono savivaldybės nevyriausybinių organizacijų, veikiančių socialinėje srityje, finansavimo tvarkos aprašo patvirtinimo“ pakeitimo</w:t>
      </w:r>
    </w:p>
    <w:p w14:paraId="73B9738D" w14:textId="77777777" w:rsidR="00280AEA" w:rsidRDefault="00280AEA">
      <w:pPr>
        <w:jc w:val="both"/>
        <w:rPr>
          <w:sz w:val="20"/>
        </w:rPr>
      </w:pPr>
    </w:p>
    <w:p w14:paraId="2C92D612" w14:textId="77777777" w:rsidR="00280AEA" w:rsidRDefault="00280AEA">
      <w:pPr>
        <w:widowControl w:val="0"/>
        <w:rPr>
          <w:snapToGrid w:val="0"/>
        </w:rPr>
      </w:pPr>
    </w:p>
    <w:sectPr w:rsidR="00280AEA">
      <w:pgSz w:w="16840" w:h="11907"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FE3A6" w14:textId="77777777" w:rsidR="00280AEA" w:rsidRDefault="007231AE">
      <w:pPr>
        <w:rPr>
          <w:rFonts w:ascii="TimesLT" w:hAnsi="TimesLT"/>
          <w:sz w:val="26"/>
          <w:lang w:eastAsia="lt-LT"/>
        </w:rPr>
      </w:pPr>
      <w:r>
        <w:rPr>
          <w:rFonts w:ascii="TimesLT" w:hAnsi="TimesLT"/>
          <w:sz w:val="26"/>
          <w:lang w:eastAsia="lt-LT"/>
        </w:rPr>
        <w:separator/>
      </w:r>
    </w:p>
  </w:endnote>
  <w:endnote w:type="continuationSeparator" w:id="0">
    <w:p w14:paraId="7B3578CC" w14:textId="77777777" w:rsidR="00280AEA" w:rsidRDefault="007231AE">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F444" w14:textId="77777777" w:rsidR="00280AEA" w:rsidRDefault="00280AEA">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B4518" w14:textId="77777777" w:rsidR="00280AEA" w:rsidRDefault="00280AEA">
    <w:pPr>
      <w:tabs>
        <w:tab w:val="center" w:pos="4153"/>
        <w:tab w:val="right" w:pos="8306"/>
      </w:tabs>
      <w:rPr>
        <w:rFonts w:ascii="TimesLT" w:hAnsi="TimesLT"/>
        <w:sz w:val="2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3E77A" w14:textId="77777777" w:rsidR="00280AEA" w:rsidRDefault="00280A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BFFD5" w14:textId="77777777" w:rsidR="00280AEA" w:rsidRDefault="007231AE">
      <w:pPr>
        <w:rPr>
          <w:rFonts w:ascii="TimesLT" w:hAnsi="TimesLT"/>
          <w:sz w:val="26"/>
          <w:lang w:eastAsia="lt-LT"/>
        </w:rPr>
      </w:pPr>
      <w:r>
        <w:rPr>
          <w:rFonts w:ascii="TimesLT" w:hAnsi="TimesLT"/>
          <w:sz w:val="26"/>
          <w:lang w:eastAsia="lt-LT"/>
        </w:rPr>
        <w:separator/>
      </w:r>
    </w:p>
  </w:footnote>
  <w:footnote w:type="continuationSeparator" w:id="0">
    <w:p w14:paraId="6E86D493" w14:textId="77777777" w:rsidR="00280AEA" w:rsidRDefault="007231AE">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0020" w14:textId="77777777" w:rsidR="00280AEA" w:rsidRDefault="007231AE">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62CF9CB2" w14:textId="77777777" w:rsidR="00280AEA" w:rsidRDefault="00280AEA">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ED1A" w14:textId="77777777" w:rsidR="00280AEA" w:rsidRDefault="007231AE">
    <w:pPr>
      <w:pStyle w:val="Antrats"/>
      <w:jc w:val="center"/>
    </w:pPr>
    <w:r>
      <w:fldChar w:fldCharType="begin"/>
    </w:r>
    <w:r>
      <w:instrText>PAGE   \* MERGEFORMAT</w:instrText>
    </w:r>
    <w:r>
      <w:fldChar w:fldCharType="separate"/>
    </w:r>
    <w:r>
      <w:t>8</w:t>
    </w:r>
    <w:r>
      <w:fldChar w:fldCharType="end"/>
    </w:r>
  </w:p>
  <w:p w14:paraId="70B4C733" w14:textId="77777777" w:rsidR="00280AEA" w:rsidRDefault="00280AEA">
    <w:pPr>
      <w:tabs>
        <w:tab w:val="center" w:pos="4153"/>
        <w:tab w:val="right" w:pos="8306"/>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7D6AD" w14:textId="77777777" w:rsidR="00280AEA" w:rsidRDefault="00280AEA">
    <w:pPr>
      <w:tabs>
        <w:tab w:val="center" w:pos="4153"/>
        <w:tab w:val="right" w:pos="8306"/>
      </w:tabs>
      <w:rPr>
        <w:rFonts w:ascii="TimesLT" w:hAnsi="TimesLT"/>
        <w:sz w:val="26"/>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280AEA"/>
    <w:rsid w:val="006E5559"/>
    <w:rsid w:val="007231AE"/>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E4158"/>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tar.lt/portal/legalAct.html?documentId=375b5470ac3111ec8d9390588bf2de65" TargetMode="External"/><Relationship Id="rId18" Type="http://schemas.openxmlformats.org/officeDocument/2006/relationships/hyperlink" Target="https://www.e-tar.lt/portal/legalAct.html?documentId=375b5470ac3111ec8d9390588bf2de65" TargetMode="External"/><Relationship Id="rId3" Type="http://schemas.openxmlformats.org/officeDocument/2006/relationships/webSettings" Target="webSettings.xml"/><Relationship Id="rId21" Type="http://schemas.openxmlformats.org/officeDocument/2006/relationships/hyperlink" Target="https://www.e-tar.lt/portal/legalAct.html?documentId=de0fa3006f1011edbc04912defe897d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e-tar.lt/portal/legalAct.html?documentId=de0fa3006f1011edbc04912defe897d1"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e-tar.lt/portal/legalAct.html?documentId=375b5470ac3111ec8d9390588bf2de65" TargetMode="External"/><Relationship Id="rId20" Type="http://schemas.openxmlformats.org/officeDocument/2006/relationships/hyperlink" Target="https://www.e-tar.lt/portal/legalAct.html?documentId=de0fa3006f1011edbc04912defe897d1"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e-tar.lt/portal/legalAct.html?documentId=375b5470ac3111ec8d9390588bf2de65" TargetMode="External"/><Relationship Id="rId23" Type="http://schemas.openxmlformats.org/officeDocument/2006/relationships/hyperlink" Target="https://www.e-tar.lt/portal/legalAct.html?documentId=de0fa3006f1011edbc04912defe897d1" TargetMode="External"/><Relationship Id="rId10" Type="http://schemas.openxmlformats.org/officeDocument/2006/relationships/footer" Target="footer2.xml"/><Relationship Id="rId19" Type="http://schemas.openxmlformats.org/officeDocument/2006/relationships/hyperlink" Target="https://www.e-tar.lt/portal/legalAct.html?documentId=de0fa3006f1011edbc04912defe897d1"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de0fa3006f1011edbc04912defe897d1" TargetMode="External"/><Relationship Id="rId22" Type="http://schemas.openxmlformats.org/officeDocument/2006/relationships/hyperlink" Target="https://www.e-tar.lt/portal/legalAct.html?documentId=375b5470ac31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3187</Words>
  <Characters>25557</Characters>
  <Application>Microsoft Office Word</Application>
  <DocSecurity>0</DocSecurity>
  <Lines>212</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28687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Raimonda  Gudaitienė</cp:lastModifiedBy>
  <cp:revision>2</cp:revision>
  <cp:lastPrinted>2020-02-28T08:12:00Z</cp:lastPrinted>
  <dcterms:created xsi:type="dcterms:W3CDTF">2023-01-25T14:06:00Z</dcterms:created>
  <dcterms:modified xsi:type="dcterms:W3CDTF">2023-01-25T14:06:00Z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