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7E28B7B5" w:rsidR="00A20EF3" w:rsidRDefault="00F077B3" w:rsidP="001D3BB9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1D3BB9">
      <w:pPr>
        <w:pStyle w:val="Pavadinimas"/>
        <w:rPr>
          <w:szCs w:val="28"/>
        </w:rPr>
      </w:pPr>
    </w:p>
    <w:p w14:paraId="5238D06C" w14:textId="77777777" w:rsidR="00A54089" w:rsidRDefault="00A54089" w:rsidP="001D3BB9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68A0A6C8" w14:textId="77777777" w:rsidR="00A54089" w:rsidRDefault="00A54089" w:rsidP="001D3B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KAUNO RAJONO SAVIVALDYBĖS KOLEGIJOS SUDARYMO</w:t>
      </w:r>
    </w:p>
    <w:p w14:paraId="762B47E8" w14:textId="77777777" w:rsidR="00A54089" w:rsidRDefault="00A54089" w:rsidP="001D3BB9">
      <w:pPr>
        <w:jc w:val="center"/>
        <w:rPr>
          <w:b/>
          <w:sz w:val="24"/>
          <w:szCs w:val="24"/>
        </w:rPr>
      </w:pPr>
    </w:p>
    <w:p w14:paraId="757275C8" w14:textId="37C05297" w:rsidR="00A54089" w:rsidRDefault="00A54089" w:rsidP="001D3BB9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m. gegužės 4 d. Nr. TS-</w:t>
      </w:r>
      <w:r w:rsidR="002F1D2E">
        <w:rPr>
          <w:rFonts w:ascii="Times New Roman" w:hAnsi="Times New Roman"/>
          <w:sz w:val="24"/>
        </w:rPr>
        <w:t>191</w:t>
      </w:r>
    </w:p>
    <w:p w14:paraId="431D6614" w14:textId="77777777" w:rsidR="00A54089" w:rsidRDefault="00A54089" w:rsidP="001D3BB9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14:paraId="59E1E0CF" w14:textId="77777777" w:rsidR="00A54089" w:rsidRDefault="00A54089" w:rsidP="001D3BB9">
      <w:pPr>
        <w:spacing w:line="360" w:lineRule="auto"/>
        <w:ind w:firstLine="1298"/>
        <w:jc w:val="both"/>
      </w:pPr>
    </w:p>
    <w:p w14:paraId="497A5358" w14:textId="77777777" w:rsidR="00A54089" w:rsidRDefault="00A54089" w:rsidP="00A54089">
      <w:pPr>
        <w:spacing w:line="360" w:lineRule="auto"/>
        <w:ind w:right="567" w:firstLine="851"/>
        <w:jc w:val="both"/>
      </w:pPr>
    </w:p>
    <w:p w14:paraId="74DC3141" w14:textId="598DF52F" w:rsidR="00A54089" w:rsidRDefault="00A54089" w:rsidP="00A54089">
      <w:pPr>
        <w:spacing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  <w:r w:rsidRPr="009E7A99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9E7A99">
        <w:rPr>
          <w:rFonts w:ascii="Times New Roman" w:hAnsi="Times New Roman"/>
          <w:sz w:val="24"/>
          <w:szCs w:val="24"/>
        </w:rPr>
        <w:t xml:space="preserve">15 straipsnio </w:t>
      </w:r>
      <w:r>
        <w:rPr>
          <w:rFonts w:ascii="Times New Roman" w:hAnsi="Times New Roman"/>
          <w:sz w:val="24"/>
          <w:szCs w:val="24"/>
        </w:rPr>
        <w:br/>
      </w:r>
      <w:r w:rsidRPr="009E7A99">
        <w:rPr>
          <w:rFonts w:ascii="Times New Roman" w:hAnsi="Times New Roman"/>
          <w:sz w:val="24"/>
          <w:szCs w:val="24"/>
        </w:rPr>
        <w:t>2 dalies 3 punktu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7A99">
        <w:rPr>
          <w:rFonts w:ascii="Times New Roman" w:hAnsi="Times New Roman"/>
          <w:sz w:val="24"/>
          <w:szCs w:val="24"/>
        </w:rPr>
        <w:t xml:space="preserve">18 straipsnio </w:t>
      </w:r>
      <w:r>
        <w:rPr>
          <w:rFonts w:ascii="Times New Roman" w:hAnsi="Times New Roman"/>
          <w:sz w:val="24"/>
          <w:szCs w:val="24"/>
        </w:rPr>
        <w:t xml:space="preserve">1 dalimi, </w:t>
      </w:r>
      <w:r w:rsidRPr="009E7A99">
        <w:rPr>
          <w:rFonts w:ascii="Times New Roman" w:hAnsi="Times New Roman"/>
          <w:sz w:val="24"/>
          <w:szCs w:val="24"/>
        </w:rPr>
        <w:t>Kauno rajono savivaldyb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s tarybos reglamento, patvirtinto Kauno rajono savivaldyb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 xml:space="preserve">s tarybos 2023 m. kovo 30 d. sprendimu </w:t>
      </w:r>
      <w:r>
        <w:rPr>
          <w:rFonts w:ascii="Times New Roman" w:hAnsi="Times New Roman"/>
          <w:sz w:val="24"/>
          <w:szCs w:val="24"/>
        </w:rPr>
        <w:br/>
      </w:r>
      <w:r w:rsidRPr="009E7A99">
        <w:rPr>
          <w:rFonts w:ascii="Times New Roman" w:hAnsi="Times New Roman"/>
          <w:sz w:val="24"/>
          <w:szCs w:val="24"/>
        </w:rPr>
        <w:t>Nr. TS-176 ,,D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l Kauno rajono savivaldyb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tarybos </w:t>
      </w:r>
      <w:r w:rsidRPr="009E7A99">
        <w:rPr>
          <w:rFonts w:ascii="Times New Roman" w:hAnsi="Times New Roman"/>
          <w:sz w:val="24"/>
          <w:szCs w:val="24"/>
        </w:rPr>
        <w:t xml:space="preserve">reglamento patvirtinimo“, </w:t>
      </w:r>
      <w:r w:rsidR="00AF655D">
        <w:rPr>
          <w:rFonts w:ascii="Times New Roman" w:hAnsi="Times New Roman"/>
          <w:sz w:val="24"/>
          <w:szCs w:val="24"/>
        </w:rPr>
        <w:br/>
      </w:r>
      <w:r w:rsidRPr="009E7A99">
        <w:rPr>
          <w:rFonts w:ascii="Times New Roman" w:hAnsi="Times New Roman"/>
          <w:sz w:val="24"/>
          <w:szCs w:val="24"/>
        </w:rPr>
        <w:t>51 punktu</w:t>
      </w:r>
      <w:r>
        <w:rPr>
          <w:rFonts w:ascii="Times New Roman" w:hAnsi="Times New Roman"/>
          <w:sz w:val="24"/>
          <w:szCs w:val="24"/>
        </w:rPr>
        <w:t>,</w:t>
      </w:r>
      <w:r w:rsidRPr="009E7A99">
        <w:rPr>
          <w:rFonts w:ascii="Times New Roman" w:hAnsi="Times New Roman"/>
          <w:sz w:val="24"/>
          <w:szCs w:val="24"/>
        </w:rPr>
        <w:t xml:space="preserve"> Kauno rajono savivaldyb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s taryba n u s p r e n d ž i a:</w:t>
      </w:r>
    </w:p>
    <w:p w14:paraId="3E5A8618" w14:textId="77777777" w:rsidR="00A54089" w:rsidRDefault="00A54089" w:rsidP="00A54089">
      <w:pPr>
        <w:spacing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Sudaryti Savivaldybės tarybos įgaliojimų laikui Kauno rajono savivaldybės kolegiją:</w:t>
      </w:r>
    </w:p>
    <w:p w14:paraId="31D72DBF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Valerijus Makūnas, Kauno rajono savivaldybės meras;</w:t>
      </w:r>
    </w:p>
    <w:p w14:paraId="2702C8DD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Antanas Nesteckis, Kauno rajono savivaldybės vicemeras;</w:t>
      </w:r>
    </w:p>
    <w:p w14:paraId="30E07CE9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Raminta Popovienė, Kauno rajono savivaldybės vicemerė;</w:t>
      </w:r>
    </w:p>
    <w:p w14:paraId="2F24BA15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Paulius Visockas, Kauno rajono savivaldybės vicemeras;</w:t>
      </w:r>
    </w:p>
    <w:p w14:paraId="2F037D63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Šarūnas Šukevičius, Kauno rajono savivaldybės administracijos direktorius;</w:t>
      </w:r>
    </w:p>
    <w:p w14:paraId="33EE1CED" w14:textId="47CFCFC7" w:rsidR="00A54089" w:rsidRDefault="00590AE5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Jonas Gurskas</w:t>
      </w:r>
      <w:r w:rsidR="00A54089">
        <w:rPr>
          <w:szCs w:val="24"/>
        </w:rPr>
        <w:t>, Kauno rajono savivaldybės tarybos Biudžeto ir finansų komiteto pirmininkas;</w:t>
      </w:r>
    </w:p>
    <w:p w14:paraId="50D88165" w14:textId="31C8D2EC" w:rsidR="00A54089" w:rsidRDefault="00590AE5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Algirdas Navickas</w:t>
      </w:r>
      <w:r w:rsidR="00A54089">
        <w:rPr>
          <w:szCs w:val="24"/>
        </w:rPr>
        <w:t>, Kauno rajono savivaldybės tarybos Kultūros, švietimo ir sporto komiteto pirmininkas;</w:t>
      </w:r>
    </w:p>
    <w:p w14:paraId="1CE8DC9B" w14:textId="72EC8AB1" w:rsidR="00A54089" w:rsidRPr="009E7A99" w:rsidRDefault="00590AE5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Saulius Davainis</w:t>
      </w:r>
      <w:r w:rsidR="00A54089" w:rsidRPr="009E7A99">
        <w:rPr>
          <w:szCs w:val="24"/>
        </w:rPr>
        <w:t>, Kauno rajono savivaldyb</w:t>
      </w:r>
      <w:r w:rsidR="00A54089" w:rsidRPr="009E7A99">
        <w:rPr>
          <w:rFonts w:hint="eastAsia"/>
          <w:szCs w:val="24"/>
        </w:rPr>
        <w:t>ė</w:t>
      </w:r>
      <w:r w:rsidR="00A54089" w:rsidRPr="009E7A99">
        <w:rPr>
          <w:szCs w:val="24"/>
        </w:rPr>
        <w:t xml:space="preserve">s tarybos </w:t>
      </w:r>
      <w:r w:rsidR="00A54089">
        <w:rPr>
          <w:szCs w:val="24"/>
        </w:rPr>
        <w:t>Socialinių reikalų ir sveikatos</w:t>
      </w:r>
      <w:r w:rsidR="00A54089" w:rsidRPr="009E7A99">
        <w:rPr>
          <w:szCs w:val="24"/>
        </w:rPr>
        <w:t xml:space="preserve"> komiteto pirmininkas;</w:t>
      </w:r>
    </w:p>
    <w:p w14:paraId="2C63E2C7" w14:textId="1E7FB265" w:rsidR="00A54089" w:rsidRDefault="00590AE5" w:rsidP="00AF655D">
      <w:pPr>
        <w:pStyle w:val="Sraopastraipa"/>
        <w:numPr>
          <w:ilvl w:val="0"/>
          <w:numId w:val="15"/>
        </w:numPr>
        <w:tabs>
          <w:tab w:val="left" w:pos="1134"/>
        </w:tabs>
        <w:ind w:left="0" w:right="567" w:firstLine="851"/>
        <w:jc w:val="both"/>
        <w:rPr>
          <w:szCs w:val="24"/>
        </w:rPr>
      </w:pPr>
      <w:r>
        <w:rPr>
          <w:szCs w:val="24"/>
        </w:rPr>
        <w:t>Violeta Boreikienė</w:t>
      </w:r>
      <w:r w:rsidR="00A54089">
        <w:rPr>
          <w:szCs w:val="24"/>
        </w:rPr>
        <w:t xml:space="preserve">, </w:t>
      </w:r>
      <w:r w:rsidR="00A54089" w:rsidRPr="009E7A99">
        <w:rPr>
          <w:szCs w:val="24"/>
        </w:rPr>
        <w:t>Kauno rajono savivaldyb</w:t>
      </w:r>
      <w:r w:rsidR="00A54089" w:rsidRPr="009E7A99">
        <w:rPr>
          <w:rFonts w:hint="eastAsia"/>
          <w:szCs w:val="24"/>
        </w:rPr>
        <w:t>ė</w:t>
      </w:r>
      <w:r w:rsidR="00A54089" w:rsidRPr="009E7A99">
        <w:rPr>
          <w:szCs w:val="24"/>
        </w:rPr>
        <w:t xml:space="preserve">s tarybos </w:t>
      </w:r>
      <w:r w:rsidR="00A54089">
        <w:rPr>
          <w:szCs w:val="24"/>
        </w:rPr>
        <w:t>Ūkio ir darnios plėtros</w:t>
      </w:r>
      <w:r w:rsidR="00A54089" w:rsidRPr="009E7A99">
        <w:rPr>
          <w:szCs w:val="24"/>
        </w:rPr>
        <w:t xml:space="preserve"> komiteto pirminink</w:t>
      </w:r>
      <w:r w:rsidR="00AF655D">
        <w:rPr>
          <w:szCs w:val="24"/>
        </w:rPr>
        <w:t>ė</w:t>
      </w:r>
      <w:r w:rsidR="00A54089">
        <w:rPr>
          <w:szCs w:val="24"/>
        </w:rPr>
        <w:t>;</w:t>
      </w:r>
    </w:p>
    <w:p w14:paraId="0EFFB62D" w14:textId="3E7A43B4" w:rsidR="00A54089" w:rsidRDefault="00590AE5" w:rsidP="00AF655D">
      <w:pPr>
        <w:pStyle w:val="Sraopastraipa"/>
        <w:numPr>
          <w:ilvl w:val="0"/>
          <w:numId w:val="15"/>
        </w:numPr>
        <w:tabs>
          <w:tab w:val="left" w:pos="1134"/>
          <w:tab w:val="left" w:pos="1276"/>
        </w:tabs>
        <w:ind w:left="0" w:right="567" w:firstLine="851"/>
        <w:jc w:val="both"/>
        <w:rPr>
          <w:szCs w:val="24"/>
        </w:rPr>
      </w:pPr>
      <w:r>
        <w:rPr>
          <w:szCs w:val="24"/>
        </w:rPr>
        <w:t>Česlovas Paulauskas</w:t>
      </w:r>
      <w:r w:rsidR="00A54089">
        <w:rPr>
          <w:szCs w:val="24"/>
        </w:rPr>
        <w:t xml:space="preserve">, </w:t>
      </w:r>
      <w:r w:rsidR="00A54089" w:rsidRPr="009E7A99">
        <w:rPr>
          <w:szCs w:val="24"/>
        </w:rPr>
        <w:t>Kauno rajono savivaldyb</w:t>
      </w:r>
      <w:r w:rsidR="00A54089" w:rsidRPr="009E7A99">
        <w:rPr>
          <w:rFonts w:hint="eastAsia"/>
          <w:szCs w:val="24"/>
        </w:rPr>
        <w:t>ė</w:t>
      </w:r>
      <w:r w:rsidR="00A54089" w:rsidRPr="009E7A99">
        <w:rPr>
          <w:szCs w:val="24"/>
        </w:rPr>
        <w:t xml:space="preserve">s tarybos </w:t>
      </w:r>
      <w:r w:rsidR="00A54089">
        <w:rPr>
          <w:szCs w:val="24"/>
        </w:rPr>
        <w:t>Kontrolės</w:t>
      </w:r>
      <w:r w:rsidR="00A54089" w:rsidRPr="009E7A99">
        <w:rPr>
          <w:szCs w:val="24"/>
        </w:rPr>
        <w:t xml:space="preserve"> komiteto pirmininkas</w:t>
      </w:r>
      <w:r w:rsidR="00A54089">
        <w:rPr>
          <w:szCs w:val="24"/>
        </w:rPr>
        <w:t>;</w:t>
      </w:r>
    </w:p>
    <w:p w14:paraId="02FC9393" w14:textId="34CCA0CC" w:rsidR="00A54089" w:rsidRDefault="00590AE5" w:rsidP="00AF655D">
      <w:pPr>
        <w:pStyle w:val="Sraopastraipa"/>
        <w:numPr>
          <w:ilvl w:val="0"/>
          <w:numId w:val="15"/>
        </w:numPr>
        <w:tabs>
          <w:tab w:val="left" w:pos="1134"/>
          <w:tab w:val="left" w:pos="1276"/>
        </w:tabs>
        <w:ind w:left="0" w:right="567" w:firstLine="851"/>
        <w:jc w:val="both"/>
        <w:rPr>
          <w:szCs w:val="24"/>
        </w:rPr>
      </w:pPr>
      <w:r>
        <w:rPr>
          <w:szCs w:val="24"/>
        </w:rPr>
        <w:t>Marija Vinciūnienė</w:t>
      </w:r>
      <w:r w:rsidR="00A54089">
        <w:rPr>
          <w:szCs w:val="24"/>
        </w:rPr>
        <w:t xml:space="preserve">, </w:t>
      </w:r>
      <w:r w:rsidR="00A54089" w:rsidRPr="009E7A99">
        <w:rPr>
          <w:szCs w:val="24"/>
        </w:rPr>
        <w:t>Kauno rajono savivaldyb</w:t>
      </w:r>
      <w:r w:rsidR="00A54089" w:rsidRPr="009E7A99">
        <w:rPr>
          <w:rFonts w:hint="eastAsia"/>
          <w:szCs w:val="24"/>
        </w:rPr>
        <w:t>ė</w:t>
      </w:r>
      <w:r w:rsidR="00A54089" w:rsidRPr="009E7A99">
        <w:rPr>
          <w:szCs w:val="24"/>
        </w:rPr>
        <w:t xml:space="preserve">s </w:t>
      </w:r>
      <w:r w:rsidR="00A54089">
        <w:rPr>
          <w:szCs w:val="24"/>
        </w:rPr>
        <w:t>tarybos Etikos</w:t>
      </w:r>
      <w:r w:rsidR="00A54089" w:rsidRPr="009E7A99">
        <w:rPr>
          <w:szCs w:val="24"/>
        </w:rPr>
        <w:t xml:space="preserve"> k</w:t>
      </w:r>
      <w:r w:rsidR="00A54089">
        <w:rPr>
          <w:szCs w:val="24"/>
        </w:rPr>
        <w:t>omisijos</w:t>
      </w:r>
      <w:r w:rsidR="00A54089" w:rsidRPr="009E7A99">
        <w:rPr>
          <w:szCs w:val="24"/>
        </w:rPr>
        <w:t xml:space="preserve"> pirminink</w:t>
      </w:r>
      <w:r w:rsidR="00AF655D">
        <w:rPr>
          <w:szCs w:val="24"/>
        </w:rPr>
        <w:t>ė</w:t>
      </w:r>
      <w:r w:rsidR="00A54089">
        <w:rPr>
          <w:szCs w:val="24"/>
        </w:rPr>
        <w:t>;</w:t>
      </w:r>
    </w:p>
    <w:p w14:paraId="2EB61CDC" w14:textId="263F7068" w:rsidR="00A54089" w:rsidRPr="009E7A99" w:rsidRDefault="00590AE5" w:rsidP="00AF655D">
      <w:pPr>
        <w:pStyle w:val="Sraopastraipa"/>
        <w:numPr>
          <w:ilvl w:val="0"/>
          <w:numId w:val="15"/>
        </w:numPr>
        <w:tabs>
          <w:tab w:val="left" w:pos="1134"/>
          <w:tab w:val="left" w:pos="1276"/>
        </w:tabs>
        <w:ind w:left="0" w:right="567" w:firstLine="851"/>
        <w:jc w:val="both"/>
        <w:rPr>
          <w:szCs w:val="24"/>
        </w:rPr>
      </w:pPr>
      <w:r>
        <w:rPr>
          <w:szCs w:val="24"/>
        </w:rPr>
        <w:lastRenderedPageBreak/>
        <w:t>Jūratė Truncienė</w:t>
      </w:r>
      <w:r w:rsidR="00A54089">
        <w:rPr>
          <w:szCs w:val="24"/>
        </w:rPr>
        <w:t xml:space="preserve">, </w:t>
      </w:r>
      <w:r w:rsidR="00A54089" w:rsidRPr="009E7A99">
        <w:rPr>
          <w:szCs w:val="24"/>
        </w:rPr>
        <w:t>Kauno rajono savivaldyb</w:t>
      </w:r>
      <w:r w:rsidR="00A54089" w:rsidRPr="009E7A99">
        <w:rPr>
          <w:rFonts w:hint="eastAsia"/>
          <w:szCs w:val="24"/>
        </w:rPr>
        <w:t>ė</w:t>
      </w:r>
      <w:r w:rsidR="00A54089" w:rsidRPr="009E7A99">
        <w:rPr>
          <w:szCs w:val="24"/>
        </w:rPr>
        <w:t xml:space="preserve">s tarybos </w:t>
      </w:r>
      <w:r w:rsidR="00A54089">
        <w:rPr>
          <w:szCs w:val="24"/>
        </w:rPr>
        <w:t>Antikorupcijos</w:t>
      </w:r>
      <w:r w:rsidR="00A54089" w:rsidRPr="009E7A99">
        <w:rPr>
          <w:szCs w:val="24"/>
        </w:rPr>
        <w:t xml:space="preserve"> komisijos pirminink</w:t>
      </w:r>
      <w:r w:rsidR="00AF655D">
        <w:rPr>
          <w:szCs w:val="24"/>
        </w:rPr>
        <w:t>ė</w:t>
      </w:r>
      <w:r w:rsidR="00A54089" w:rsidRPr="009E7A99">
        <w:rPr>
          <w:szCs w:val="24"/>
        </w:rPr>
        <w:t>;</w:t>
      </w:r>
    </w:p>
    <w:p w14:paraId="1B7DEF14" w14:textId="77777777" w:rsidR="00A54089" w:rsidRDefault="00A54089" w:rsidP="00AF655D">
      <w:pPr>
        <w:pStyle w:val="Sraopastraipa"/>
        <w:numPr>
          <w:ilvl w:val="0"/>
          <w:numId w:val="15"/>
        </w:numPr>
        <w:tabs>
          <w:tab w:val="left" w:pos="1134"/>
          <w:tab w:val="left" w:pos="1276"/>
        </w:tabs>
        <w:ind w:left="0" w:right="567" w:firstLine="851"/>
        <w:jc w:val="both"/>
        <w:rPr>
          <w:szCs w:val="24"/>
        </w:rPr>
      </w:pPr>
      <w:r>
        <w:rPr>
          <w:szCs w:val="24"/>
        </w:rPr>
        <w:t>Regina Lukoševičienė, Kauno rajono savivaldybės tarybos opozicijos lyderė.</w:t>
      </w:r>
    </w:p>
    <w:p w14:paraId="4949A3DD" w14:textId="77777777" w:rsidR="00A54089" w:rsidRPr="009E7A99" w:rsidRDefault="00A54089" w:rsidP="00A54089">
      <w:pPr>
        <w:tabs>
          <w:tab w:val="left" w:pos="1560"/>
        </w:tabs>
        <w:spacing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  <w:r w:rsidRPr="009E7A99">
        <w:rPr>
          <w:rFonts w:ascii="Times New Roman" w:hAnsi="Times New Roman"/>
          <w:sz w:val="24"/>
          <w:szCs w:val="24"/>
        </w:rPr>
        <w:t>Šis sprendimas gali b</w:t>
      </w:r>
      <w:r w:rsidRPr="009E7A99">
        <w:rPr>
          <w:rFonts w:ascii="Times New Roman" w:hAnsi="Times New Roman" w:hint="eastAsia"/>
          <w:sz w:val="24"/>
          <w:szCs w:val="24"/>
        </w:rPr>
        <w:t>ū</w:t>
      </w:r>
      <w:r w:rsidRPr="009E7A99">
        <w:rPr>
          <w:rFonts w:ascii="Times New Roman" w:hAnsi="Times New Roman"/>
          <w:sz w:val="24"/>
          <w:szCs w:val="24"/>
        </w:rPr>
        <w:t>ti skundžiamas savo pasirinkimu Lietuvos Respublikos administracini</w:t>
      </w:r>
      <w:r w:rsidRPr="009E7A99">
        <w:rPr>
          <w:rFonts w:ascii="Times New Roman" w:hAnsi="Times New Roman" w:hint="eastAsia"/>
          <w:sz w:val="24"/>
          <w:szCs w:val="24"/>
        </w:rPr>
        <w:t>ų</w:t>
      </w:r>
      <w:r w:rsidRPr="009E7A99">
        <w:rPr>
          <w:rFonts w:ascii="Times New Roman" w:hAnsi="Times New Roman"/>
          <w:sz w:val="24"/>
          <w:szCs w:val="24"/>
        </w:rPr>
        <w:t xml:space="preserve"> gin</w:t>
      </w:r>
      <w:r w:rsidRPr="009E7A99">
        <w:rPr>
          <w:rFonts w:ascii="Times New Roman" w:hAnsi="Times New Roman" w:hint="eastAsia"/>
          <w:sz w:val="24"/>
          <w:szCs w:val="24"/>
        </w:rPr>
        <w:t>čų</w:t>
      </w:r>
      <w:r w:rsidRPr="009E7A99">
        <w:rPr>
          <w:rFonts w:ascii="Times New Roman" w:hAnsi="Times New Roman"/>
          <w:sz w:val="24"/>
          <w:szCs w:val="24"/>
        </w:rPr>
        <w:t xml:space="preserve"> komisijos Kauno apygardos skyriui (Laisv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s al. 36, LT-44240 Kaunas) Lietuvos Respublikos ikiteisminio administracini</w:t>
      </w:r>
      <w:r w:rsidRPr="009E7A99">
        <w:rPr>
          <w:rFonts w:ascii="Times New Roman" w:hAnsi="Times New Roman" w:hint="eastAsia"/>
          <w:sz w:val="24"/>
          <w:szCs w:val="24"/>
        </w:rPr>
        <w:t>ų</w:t>
      </w:r>
      <w:r w:rsidRPr="009E7A99">
        <w:rPr>
          <w:rFonts w:ascii="Times New Roman" w:hAnsi="Times New Roman"/>
          <w:sz w:val="24"/>
          <w:szCs w:val="24"/>
        </w:rPr>
        <w:t xml:space="preserve"> gin</w:t>
      </w:r>
      <w:r w:rsidRPr="009E7A99">
        <w:rPr>
          <w:rFonts w:ascii="Times New Roman" w:hAnsi="Times New Roman" w:hint="eastAsia"/>
          <w:sz w:val="24"/>
          <w:szCs w:val="24"/>
        </w:rPr>
        <w:t>čų</w:t>
      </w:r>
      <w:r w:rsidRPr="009E7A99">
        <w:rPr>
          <w:rFonts w:ascii="Times New Roman" w:hAnsi="Times New Roman"/>
          <w:sz w:val="24"/>
          <w:szCs w:val="24"/>
        </w:rPr>
        <w:t xml:space="preserve"> nagrin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 xml:space="preserve">jimo tvarkos </w:t>
      </w:r>
      <w:r w:rsidRPr="009E7A99">
        <w:rPr>
          <w:rFonts w:ascii="Times New Roman" w:hAnsi="Times New Roman" w:hint="eastAsia"/>
          <w:sz w:val="24"/>
          <w:szCs w:val="24"/>
        </w:rPr>
        <w:t>į</w:t>
      </w:r>
      <w:r w:rsidRPr="009E7A99">
        <w:rPr>
          <w:rFonts w:ascii="Times New Roman" w:hAnsi="Times New Roman"/>
          <w:sz w:val="24"/>
          <w:szCs w:val="24"/>
        </w:rPr>
        <w:t>statymo nustatyta tvarka arba Region</w:t>
      </w:r>
      <w:r w:rsidRPr="009E7A99">
        <w:rPr>
          <w:rFonts w:ascii="Times New Roman" w:hAnsi="Times New Roman" w:hint="eastAsia"/>
          <w:sz w:val="24"/>
          <w:szCs w:val="24"/>
        </w:rPr>
        <w:t>ų</w:t>
      </w:r>
      <w:r w:rsidRPr="009E7A99">
        <w:rPr>
          <w:rFonts w:ascii="Times New Roman" w:hAnsi="Times New Roman"/>
          <w:sz w:val="24"/>
          <w:szCs w:val="24"/>
        </w:rPr>
        <w:t xml:space="preserve"> apygardos administracinio teismo Kauno r</w:t>
      </w:r>
      <w:r w:rsidRPr="009E7A99">
        <w:rPr>
          <w:rFonts w:ascii="Times New Roman" w:hAnsi="Times New Roman" w:hint="eastAsia"/>
          <w:sz w:val="24"/>
          <w:szCs w:val="24"/>
        </w:rPr>
        <w:t>ū</w:t>
      </w:r>
      <w:r w:rsidRPr="009E7A99">
        <w:rPr>
          <w:rFonts w:ascii="Times New Roman" w:hAnsi="Times New Roman"/>
          <w:sz w:val="24"/>
          <w:szCs w:val="24"/>
        </w:rPr>
        <w:t>mams (A. Mickevi</w:t>
      </w:r>
      <w:r w:rsidRPr="009E7A99">
        <w:rPr>
          <w:rFonts w:ascii="Times New Roman" w:hAnsi="Times New Roman" w:hint="eastAsia"/>
          <w:sz w:val="24"/>
          <w:szCs w:val="24"/>
        </w:rPr>
        <w:t>č</w:t>
      </w:r>
      <w:r w:rsidRPr="009E7A99">
        <w:rPr>
          <w:rFonts w:ascii="Times New Roman" w:hAnsi="Times New Roman"/>
          <w:sz w:val="24"/>
          <w:szCs w:val="24"/>
        </w:rPr>
        <w:t>iaus g. 8A, LT-44312 Kaunas) Lietuvos Respublikos administracini</w:t>
      </w:r>
      <w:r w:rsidRPr="009E7A99">
        <w:rPr>
          <w:rFonts w:ascii="Times New Roman" w:hAnsi="Times New Roman" w:hint="eastAsia"/>
          <w:sz w:val="24"/>
          <w:szCs w:val="24"/>
        </w:rPr>
        <w:t>ų</w:t>
      </w:r>
      <w:r w:rsidRPr="009E7A99">
        <w:rPr>
          <w:rFonts w:ascii="Times New Roman" w:hAnsi="Times New Roman"/>
          <w:sz w:val="24"/>
          <w:szCs w:val="24"/>
        </w:rPr>
        <w:t xml:space="preserve"> byl</w:t>
      </w:r>
      <w:r w:rsidRPr="009E7A99">
        <w:rPr>
          <w:rFonts w:ascii="Times New Roman" w:hAnsi="Times New Roman" w:hint="eastAsia"/>
          <w:sz w:val="24"/>
          <w:szCs w:val="24"/>
        </w:rPr>
        <w:t>ų</w:t>
      </w:r>
      <w:r w:rsidRPr="009E7A99">
        <w:rPr>
          <w:rFonts w:ascii="Times New Roman" w:hAnsi="Times New Roman"/>
          <w:sz w:val="24"/>
          <w:szCs w:val="24"/>
        </w:rPr>
        <w:t xml:space="preserve"> teisenos </w:t>
      </w:r>
      <w:r w:rsidRPr="009E7A99">
        <w:rPr>
          <w:rFonts w:ascii="Times New Roman" w:hAnsi="Times New Roman" w:hint="eastAsia"/>
          <w:sz w:val="24"/>
          <w:szCs w:val="24"/>
        </w:rPr>
        <w:t>į</w:t>
      </w:r>
      <w:r w:rsidRPr="009E7A99">
        <w:rPr>
          <w:rFonts w:ascii="Times New Roman" w:hAnsi="Times New Roman"/>
          <w:sz w:val="24"/>
          <w:szCs w:val="24"/>
        </w:rPr>
        <w:t>statymo nustatyta tvarka per vien</w:t>
      </w:r>
      <w:r w:rsidRPr="009E7A99">
        <w:rPr>
          <w:rFonts w:ascii="Times New Roman" w:hAnsi="Times New Roman" w:hint="eastAsia"/>
          <w:sz w:val="24"/>
          <w:szCs w:val="24"/>
        </w:rPr>
        <w:t>ą</w:t>
      </w:r>
      <w:r w:rsidRPr="009E7A99">
        <w:rPr>
          <w:rFonts w:ascii="Times New Roman" w:hAnsi="Times New Roman"/>
          <w:sz w:val="24"/>
          <w:szCs w:val="24"/>
        </w:rPr>
        <w:t xml:space="preserve"> m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>nes</w:t>
      </w:r>
      <w:r w:rsidRPr="009E7A99">
        <w:rPr>
          <w:rFonts w:ascii="Times New Roman" w:hAnsi="Times New Roman" w:hint="eastAsia"/>
          <w:sz w:val="24"/>
          <w:szCs w:val="24"/>
        </w:rPr>
        <w:t>į</w:t>
      </w:r>
      <w:r w:rsidRPr="009E7A99">
        <w:rPr>
          <w:rFonts w:ascii="Times New Roman" w:hAnsi="Times New Roman"/>
          <w:sz w:val="24"/>
          <w:szCs w:val="24"/>
        </w:rPr>
        <w:t xml:space="preserve"> nuo jo paskelbimo arba </w:t>
      </w:r>
      <w:r w:rsidRPr="009E7A99">
        <w:rPr>
          <w:rFonts w:ascii="Times New Roman" w:hAnsi="Times New Roman" w:hint="eastAsia"/>
          <w:sz w:val="24"/>
          <w:szCs w:val="24"/>
        </w:rPr>
        <w:t>į</w:t>
      </w:r>
      <w:r w:rsidRPr="009E7A99">
        <w:rPr>
          <w:rFonts w:ascii="Times New Roman" w:hAnsi="Times New Roman"/>
          <w:sz w:val="24"/>
          <w:szCs w:val="24"/>
        </w:rPr>
        <w:t>teikimo suinteresuotam asmeniui dienos.</w:t>
      </w:r>
    </w:p>
    <w:p w14:paraId="292027B5" w14:textId="77777777" w:rsidR="00A54089" w:rsidRDefault="00A54089" w:rsidP="00A54089">
      <w:pPr>
        <w:spacing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</w:p>
    <w:p w14:paraId="38A1B8FC" w14:textId="77777777" w:rsidR="002F1D2E" w:rsidRDefault="002F1D2E" w:rsidP="00A54089">
      <w:pPr>
        <w:spacing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</w:p>
    <w:p w14:paraId="51A01D19" w14:textId="53B472F0" w:rsidR="00A54089" w:rsidRDefault="00A54089" w:rsidP="00A54089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9E7A99">
        <w:rPr>
          <w:rFonts w:ascii="Times New Roman" w:hAnsi="Times New Roman"/>
          <w:sz w:val="24"/>
          <w:szCs w:val="24"/>
        </w:rPr>
        <w:t>Savivaldyb</w:t>
      </w:r>
      <w:r w:rsidRPr="009E7A99">
        <w:rPr>
          <w:rFonts w:ascii="Times New Roman" w:hAnsi="Times New Roman" w:hint="eastAsia"/>
          <w:sz w:val="24"/>
          <w:szCs w:val="24"/>
        </w:rPr>
        <w:t>ė</w:t>
      </w:r>
      <w:r w:rsidRPr="009E7A99">
        <w:rPr>
          <w:rFonts w:ascii="Times New Roman" w:hAnsi="Times New Roman"/>
          <w:sz w:val="24"/>
          <w:szCs w:val="24"/>
        </w:rPr>
        <w:t xml:space="preserve">s meras </w:t>
      </w:r>
      <w:r w:rsidRPr="009E7A99">
        <w:rPr>
          <w:rFonts w:ascii="Times New Roman" w:hAnsi="Times New Roman"/>
          <w:sz w:val="24"/>
          <w:szCs w:val="24"/>
        </w:rPr>
        <w:tab/>
      </w:r>
      <w:r w:rsidRPr="009E7A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1D2E">
        <w:rPr>
          <w:rFonts w:ascii="Times New Roman" w:hAnsi="Times New Roman"/>
          <w:sz w:val="24"/>
          <w:szCs w:val="24"/>
        </w:rPr>
        <w:tab/>
      </w:r>
      <w:r w:rsidR="002F1D2E">
        <w:rPr>
          <w:rFonts w:ascii="Times New Roman" w:hAnsi="Times New Roman"/>
          <w:sz w:val="24"/>
          <w:szCs w:val="24"/>
        </w:rPr>
        <w:tab/>
      </w:r>
      <w:r w:rsidR="002F1D2E">
        <w:rPr>
          <w:rFonts w:ascii="Times New Roman" w:hAnsi="Times New Roman"/>
          <w:sz w:val="24"/>
          <w:szCs w:val="24"/>
        </w:rPr>
        <w:tab/>
        <w:t>Valerijus Makūnas</w:t>
      </w:r>
    </w:p>
    <w:p w14:paraId="068939D4" w14:textId="77777777" w:rsidR="00A54089" w:rsidRDefault="00A54089" w:rsidP="00A54089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B432" w14:textId="77777777" w:rsidR="00556E1C" w:rsidRDefault="00556E1C">
      <w:r>
        <w:separator/>
      </w:r>
    </w:p>
  </w:endnote>
  <w:endnote w:type="continuationSeparator" w:id="0">
    <w:p w14:paraId="2CA540E0" w14:textId="77777777" w:rsidR="00556E1C" w:rsidRDefault="0055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3C65" w14:textId="77777777" w:rsidR="00556E1C" w:rsidRDefault="00556E1C">
      <w:r>
        <w:separator/>
      </w:r>
    </w:p>
  </w:footnote>
  <w:footnote w:type="continuationSeparator" w:id="0">
    <w:p w14:paraId="76CAA96A" w14:textId="77777777" w:rsidR="00556E1C" w:rsidRDefault="0055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474269"/>
    <w:multiLevelType w:val="hybridMultilevel"/>
    <w:tmpl w:val="345878AA"/>
    <w:lvl w:ilvl="0" w:tplc="9724C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9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6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8"/>
  </w:num>
  <w:num w:numId="13" w16cid:durableId="183317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378890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D9B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3BB9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1D2E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E1C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0AE5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50C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58DF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089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5D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1E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15C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9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2023-04-27T09:58:00Z</cp:lastPrinted>
  <dcterms:created xsi:type="dcterms:W3CDTF">2023-05-03T09:58:00Z</dcterms:created>
  <dcterms:modified xsi:type="dcterms:W3CDTF">2023-05-04T11:51:00Z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