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3A7CDF4A" w:rsidR="00A20EF3" w:rsidRDefault="00090219" w:rsidP="00FE67F4">
      <w:pPr>
        <w:pStyle w:val="Pavadinimas"/>
        <w:rPr>
          <w:szCs w:val="28"/>
        </w:rPr>
      </w:pPr>
      <w:r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47291AA1" w14:textId="77777777" w:rsidR="006D2A77" w:rsidRPr="00015D39" w:rsidRDefault="006D2A77" w:rsidP="006D2A77"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015D39">
        <w:rPr>
          <w:rFonts w:ascii="Times New Roman" w:hAnsi="Times New Roman"/>
          <w:b/>
          <w:sz w:val="24"/>
          <w:szCs w:val="24"/>
        </w:rPr>
        <w:t>SPRENDIMAS</w:t>
      </w:r>
    </w:p>
    <w:p w14:paraId="0EEF77CB" w14:textId="77777777" w:rsidR="006D2A77" w:rsidRPr="00015D39" w:rsidRDefault="006D2A77" w:rsidP="006D2A77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015D39">
        <w:rPr>
          <w:rFonts w:ascii="Times New Roman" w:hAnsi="Times New Roman"/>
          <w:b/>
          <w:sz w:val="24"/>
          <w:szCs w:val="24"/>
        </w:rPr>
        <w:t xml:space="preserve">DĖL </w:t>
      </w:r>
      <w:bookmarkStart w:id="0" w:name="_Hlk135203700"/>
      <w:r w:rsidRPr="00015D39">
        <w:rPr>
          <w:rFonts w:ascii="Times New Roman" w:hAnsi="Times New Roman"/>
          <w:b/>
          <w:sz w:val="24"/>
          <w:szCs w:val="24"/>
        </w:rPr>
        <w:t xml:space="preserve">KAUNO RAJONO SAVIVALDYBĖS TARYBOS 2019 M. RUGSĖJO 26 D. SPRENDIMO NR. TS-343 „DĖL KAUNO RAJONO SAVIVALDYBĖS JAUNIMO REIKALŲ TARYBOS NUOSTATŲ PATVIRTINIMO“ </w:t>
      </w:r>
      <w:bookmarkEnd w:id="0"/>
      <w:r w:rsidRPr="00015D39">
        <w:rPr>
          <w:rFonts w:ascii="Times New Roman" w:hAnsi="Times New Roman"/>
          <w:b/>
          <w:sz w:val="24"/>
          <w:szCs w:val="24"/>
        </w:rPr>
        <w:t>PAKEITIMO</w:t>
      </w:r>
    </w:p>
    <w:p w14:paraId="13D37067" w14:textId="77777777" w:rsidR="006D2A77" w:rsidRPr="00015D39" w:rsidRDefault="006D2A77" w:rsidP="006D2A77">
      <w:pPr>
        <w:jc w:val="center"/>
        <w:rPr>
          <w:rFonts w:ascii="Times New Roman" w:hAnsi="Times New Roman"/>
          <w:b/>
          <w:sz w:val="20"/>
        </w:rPr>
      </w:pPr>
    </w:p>
    <w:p w14:paraId="318BE81A" w14:textId="5D27E308" w:rsidR="006D2A77" w:rsidRPr="00015D39" w:rsidRDefault="006D2A77" w:rsidP="006D2A77">
      <w:pPr>
        <w:jc w:val="center"/>
        <w:rPr>
          <w:rFonts w:ascii="Times New Roman" w:hAnsi="Times New Roman"/>
          <w:sz w:val="24"/>
          <w:szCs w:val="24"/>
        </w:rPr>
      </w:pPr>
      <w:r w:rsidRPr="00015D39">
        <w:rPr>
          <w:rFonts w:ascii="Times New Roman" w:hAnsi="Times New Roman"/>
          <w:sz w:val="24"/>
          <w:szCs w:val="24"/>
        </w:rPr>
        <w:t>2023 m. gegužės 25 d. Nr. TS-</w:t>
      </w:r>
      <w:r w:rsidR="00B57E92">
        <w:rPr>
          <w:rFonts w:ascii="Times New Roman" w:hAnsi="Times New Roman"/>
          <w:sz w:val="24"/>
          <w:szCs w:val="24"/>
        </w:rPr>
        <w:t>242</w:t>
      </w:r>
    </w:p>
    <w:p w14:paraId="5F53E843" w14:textId="77777777" w:rsidR="006D2A77" w:rsidRPr="00015D39" w:rsidRDefault="006D2A77" w:rsidP="006D2A77">
      <w:pPr>
        <w:jc w:val="center"/>
        <w:rPr>
          <w:rFonts w:ascii="Times New Roman" w:hAnsi="Times New Roman"/>
          <w:sz w:val="24"/>
          <w:szCs w:val="24"/>
        </w:rPr>
      </w:pPr>
      <w:r w:rsidRPr="00015D39">
        <w:rPr>
          <w:rFonts w:ascii="Times New Roman" w:hAnsi="Times New Roman"/>
          <w:sz w:val="24"/>
          <w:szCs w:val="24"/>
        </w:rPr>
        <w:t>Kaunas</w:t>
      </w:r>
    </w:p>
    <w:p w14:paraId="3EC6EB75" w14:textId="77777777" w:rsidR="006D2A77" w:rsidRPr="00015D39" w:rsidRDefault="006D2A77" w:rsidP="006D2A77">
      <w:pPr>
        <w:spacing w:line="360" w:lineRule="auto"/>
        <w:ind w:firstLine="851"/>
        <w:jc w:val="both"/>
        <w:rPr>
          <w:rFonts w:ascii="Times New Roman" w:hAnsi="Times New Roman"/>
          <w:sz w:val="20"/>
        </w:rPr>
      </w:pPr>
    </w:p>
    <w:p w14:paraId="7043B414" w14:textId="77777777" w:rsidR="006D2A77" w:rsidRPr="00015D39" w:rsidRDefault="006D2A77" w:rsidP="006D2A77">
      <w:pPr>
        <w:tabs>
          <w:tab w:val="left" w:pos="900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5D39">
        <w:rPr>
          <w:rFonts w:ascii="Times New Roman" w:hAnsi="Times New Roman"/>
          <w:sz w:val="24"/>
          <w:szCs w:val="24"/>
        </w:rPr>
        <w:t>Vadovaudamasi Lietuvos Respublikos vietos savivaldos įstatymo 15 straipsnio 2 dalies 4 punktu, Lietuvos Respublikos jaunimo politikos pagrindų įstatymo</w:t>
      </w:r>
      <w:r w:rsidRPr="00015D39">
        <w:rPr>
          <w:rFonts w:ascii="Times New Roman" w:hAnsi="Times New Roman"/>
          <w:sz w:val="24"/>
          <w:szCs w:val="24"/>
        </w:rPr>
        <w:br/>
        <w:t xml:space="preserve">5 straipsnio 1 dalimi, 3 dalimi, </w:t>
      </w:r>
      <w:r w:rsidRPr="00015D39">
        <w:rPr>
          <w:rFonts w:ascii="Times New Roman" w:hAnsi="Times New Roman"/>
          <w:bCs/>
          <w:sz w:val="24"/>
          <w:szCs w:val="24"/>
        </w:rPr>
        <w:t xml:space="preserve">Kauno rajono savivaldybės </w:t>
      </w:r>
      <w:r w:rsidRPr="00015D39">
        <w:rPr>
          <w:rFonts w:ascii="Times New Roman" w:hAnsi="Times New Roman"/>
          <w:sz w:val="24"/>
          <w:szCs w:val="24"/>
        </w:rPr>
        <w:t>taryba  n u s p r e n d ž i a:</w:t>
      </w:r>
    </w:p>
    <w:p w14:paraId="70605587" w14:textId="77777777" w:rsidR="006D2A77" w:rsidRPr="00015D39" w:rsidRDefault="006D2A77" w:rsidP="006D2A77">
      <w:pPr>
        <w:pStyle w:val="Sraopastraipa"/>
        <w:numPr>
          <w:ilvl w:val="0"/>
          <w:numId w:val="15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015D39">
        <w:rPr>
          <w:szCs w:val="24"/>
        </w:rPr>
        <w:t>Pakeisti 10 punktą ir išdėstyti taip:</w:t>
      </w:r>
    </w:p>
    <w:p w14:paraId="3ABE1C65" w14:textId="77777777" w:rsidR="006D2A77" w:rsidRPr="00015D39" w:rsidRDefault="006D2A77" w:rsidP="006D2A77">
      <w:pPr>
        <w:widowControl w:val="0"/>
        <w:tabs>
          <w:tab w:val="left" w:pos="1080"/>
        </w:tabs>
        <w:suppressAutoHyphens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5D39">
        <w:rPr>
          <w:rFonts w:ascii="Times New Roman" w:hAnsi="Times New Roman"/>
          <w:sz w:val="24"/>
          <w:szCs w:val="24"/>
          <w:lang w:eastAsia="en-US"/>
        </w:rPr>
        <w:t>„10.</w:t>
      </w:r>
      <w:r w:rsidRPr="00015D39">
        <w:rPr>
          <w:rFonts w:ascii="Times New Roman" w:hAnsi="Times New Roman"/>
          <w:sz w:val="24"/>
          <w:szCs w:val="24"/>
          <w:lang w:eastAsia="en-US"/>
        </w:rPr>
        <w:tab/>
        <w:t>Jaunimo reikal</w:t>
      </w:r>
      <w:r w:rsidRPr="00015D39">
        <w:rPr>
          <w:rFonts w:ascii="Times New Roman" w:hAnsi="Times New Roman" w:hint="eastAsia"/>
          <w:sz w:val="24"/>
          <w:szCs w:val="24"/>
          <w:lang w:eastAsia="en-US"/>
        </w:rPr>
        <w:t>ų</w:t>
      </w:r>
      <w:r w:rsidRPr="00015D39">
        <w:rPr>
          <w:rFonts w:ascii="Times New Roman" w:hAnsi="Times New Roman"/>
          <w:sz w:val="24"/>
          <w:szCs w:val="24"/>
          <w:lang w:eastAsia="en-US"/>
        </w:rPr>
        <w:t xml:space="preserve"> taryba sudaroma pariteto principu iš 12 (dvylikos) narių: 6 (šeši) nariai – 3 (tris) Savivaldybės administracijos atstovus deleguoja administracijos direktorius ir  3 (tris) atstovai </w:t>
      </w:r>
      <w:r w:rsidRPr="00015D39">
        <w:rPr>
          <w:rFonts w:ascii="Times New Roman" w:hAnsi="Times New Roman"/>
          <w:sz w:val="24"/>
          <w:szCs w:val="24"/>
        </w:rPr>
        <w:t>deleguojami iš Savivaldybės tarybos narių jų sutikimu</w:t>
      </w:r>
      <w:r w:rsidRPr="00015D39">
        <w:rPr>
          <w:rFonts w:ascii="Times New Roman" w:hAnsi="Times New Roman"/>
          <w:sz w:val="24"/>
          <w:szCs w:val="24"/>
          <w:lang w:eastAsia="en-US"/>
        </w:rPr>
        <w:t>, 6 (šeši) nariai – Savivaldybės jaunimo organizacijų sąjungos „Apvalusis stalas“ atstovai (Savivaldybės tarybos kadencijos laikotarpiui).“</w:t>
      </w:r>
    </w:p>
    <w:p w14:paraId="2A542E60" w14:textId="77777777" w:rsidR="006D2A77" w:rsidRPr="00015D39" w:rsidRDefault="006D2A77" w:rsidP="006D2A77">
      <w:pPr>
        <w:pStyle w:val="Sraopastraipa"/>
        <w:numPr>
          <w:ilvl w:val="0"/>
          <w:numId w:val="15"/>
        </w:numPr>
        <w:tabs>
          <w:tab w:val="left" w:pos="900"/>
        </w:tabs>
        <w:ind w:left="0" w:firstLine="851"/>
        <w:jc w:val="both"/>
        <w:rPr>
          <w:szCs w:val="24"/>
        </w:rPr>
      </w:pPr>
      <w:r w:rsidRPr="00015D39">
        <w:rPr>
          <w:szCs w:val="24"/>
        </w:rPr>
        <w:t>Pakeisti 14 punktą ir išdėstyti taip:</w:t>
      </w:r>
    </w:p>
    <w:p w14:paraId="7A83F0FD" w14:textId="77777777" w:rsidR="006D2A77" w:rsidRPr="00015D39" w:rsidRDefault="006D2A77" w:rsidP="006D2A77">
      <w:pPr>
        <w:widowControl w:val="0"/>
        <w:tabs>
          <w:tab w:val="left" w:pos="720"/>
          <w:tab w:val="left" w:pos="990"/>
          <w:tab w:val="left" w:pos="1260"/>
        </w:tabs>
        <w:suppressAutoHyphens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5D39">
        <w:rPr>
          <w:rFonts w:ascii="Times New Roman" w:hAnsi="Times New Roman"/>
          <w:sz w:val="24"/>
          <w:szCs w:val="24"/>
        </w:rPr>
        <w:t>„14. Jaunimo reikalų tarybos pirmininką Savivaldybės tarybos daugumos siūlymu Savivaldybės tarybos kadencijos laikotarpiui skiria Savivaldybės taryba.</w:t>
      </w:r>
      <w:r w:rsidRPr="00015D39">
        <w:rPr>
          <w:rFonts w:ascii="Times New Roman" w:hAnsi="Times New Roman"/>
          <w:sz w:val="24"/>
          <w:szCs w:val="24"/>
          <w:lang w:eastAsia="en-US"/>
        </w:rPr>
        <w:t xml:space="preserve"> Jaunimo reikalų tarybos pirmininko pavaduotoju turi būti išrinktas jaunimo atstovas. </w:t>
      </w:r>
      <w:r w:rsidRPr="00015D39">
        <w:rPr>
          <w:rFonts w:ascii="Times New Roman" w:hAnsi="Times New Roman"/>
          <w:sz w:val="24"/>
          <w:szCs w:val="24"/>
        </w:rPr>
        <w:t>Jaunimo reikalų tarybos pirmininko pavaduotojo rinkimai įvyksta Jaunimo reikalų tarybos pirmojo posėdžio metu ir jo išrinkimas įforminamas protokolu</w:t>
      </w:r>
      <w:r w:rsidRPr="00015D39">
        <w:rPr>
          <w:rFonts w:ascii="Times New Roman" w:hAnsi="Times New Roman"/>
          <w:sz w:val="24"/>
          <w:szCs w:val="24"/>
          <w:lang w:eastAsia="en-US"/>
        </w:rPr>
        <w:t>.“</w:t>
      </w:r>
    </w:p>
    <w:p w14:paraId="62F51707" w14:textId="77777777" w:rsidR="00B57E92" w:rsidRDefault="006D2A77" w:rsidP="00B57E92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5D39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šio įsakymo paskelbimo arba įteikimo suinteresuotam asmeniui dienos.</w:t>
      </w:r>
    </w:p>
    <w:p w14:paraId="50C0EFB7" w14:textId="77777777" w:rsidR="00B57E92" w:rsidRDefault="00B57E92" w:rsidP="00B57E92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CE82780" w14:textId="7D65EA5D" w:rsidR="006D2A77" w:rsidRPr="00015D39" w:rsidRDefault="006D2A77" w:rsidP="00B57E92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5D39">
        <w:rPr>
          <w:rFonts w:ascii="Times New Roman" w:hAnsi="Times New Roman"/>
          <w:sz w:val="24"/>
          <w:szCs w:val="24"/>
        </w:rPr>
        <w:t>Savivaldybės meras</w:t>
      </w:r>
      <w:r w:rsidR="00B57E92">
        <w:rPr>
          <w:rFonts w:ascii="Times New Roman" w:hAnsi="Times New Roman"/>
          <w:sz w:val="24"/>
          <w:szCs w:val="24"/>
        </w:rPr>
        <w:t xml:space="preserve"> </w:t>
      </w:r>
      <w:r w:rsidR="00B57E92">
        <w:rPr>
          <w:rFonts w:ascii="Times New Roman" w:hAnsi="Times New Roman"/>
          <w:sz w:val="24"/>
          <w:szCs w:val="24"/>
        </w:rPr>
        <w:tab/>
      </w:r>
      <w:r w:rsidR="00B57E92">
        <w:rPr>
          <w:rFonts w:ascii="Times New Roman" w:hAnsi="Times New Roman"/>
          <w:sz w:val="24"/>
          <w:szCs w:val="24"/>
        </w:rPr>
        <w:tab/>
        <w:t>Valerijus Makūnas</w:t>
      </w:r>
    </w:p>
    <w:sectPr w:rsidR="006D2A77" w:rsidRPr="00015D39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B5E0" w14:textId="77777777" w:rsidR="00306D06" w:rsidRDefault="00306D06">
      <w:r>
        <w:separator/>
      </w:r>
    </w:p>
  </w:endnote>
  <w:endnote w:type="continuationSeparator" w:id="0">
    <w:p w14:paraId="5373F6F6" w14:textId="77777777" w:rsidR="00306D06" w:rsidRDefault="0030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B8D2" w14:textId="77777777" w:rsidR="00306D06" w:rsidRDefault="00306D06">
      <w:r>
        <w:separator/>
      </w:r>
    </w:p>
  </w:footnote>
  <w:footnote w:type="continuationSeparator" w:id="0">
    <w:p w14:paraId="36BF717C" w14:textId="77777777" w:rsidR="00306D06" w:rsidRDefault="0030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5DE0A38"/>
    <w:multiLevelType w:val="hybridMultilevel"/>
    <w:tmpl w:val="4BAA4FB0"/>
    <w:lvl w:ilvl="0" w:tplc="820EC1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1"/>
  </w:num>
  <w:num w:numId="15" w16cid:durableId="3069113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D39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06D06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A77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3FBE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04D3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57E92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7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3</cp:revision>
  <cp:lastPrinted>2020-02-28T08:12:00Z</cp:lastPrinted>
  <dcterms:created xsi:type="dcterms:W3CDTF">2023-05-22T08:50:00Z</dcterms:created>
  <dcterms:modified xsi:type="dcterms:W3CDTF">2023-05-22T08:51:00Z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