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4F0A7FBA" w:rsidR="00A20EF3" w:rsidRDefault="00B54D84" w:rsidP="00FE67F4">
      <w:pPr>
        <w:pStyle w:val="Pavadinimas"/>
        <w:rPr>
          <w:szCs w:val="28"/>
        </w:rPr>
      </w:pPr>
      <w:r>
        <w:rPr>
          <w:szCs w:val="28"/>
        </w:rPr>
        <w:t>5</w:t>
      </w:r>
      <w:r w:rsidR="00A20EF3" w:rsidRPr="008B4F36">
        <w:rPr>
          <w:szCs w:val="28"/>
        </w:rPr>
        <w:t xml:space="preserve"> POSĖDIS</w:t>
      </w:r>
    </w:p>
    <w:p w14:paraId="60D2F2BC" w14:textId="77777777" w:rsidR="005C577A" w:rsidRDefault="005C577A" w:rsidP="00FE67F4">
      <w:pPr>
        <w:pStyle w:val="Pavadinimas"/>
        <w:rPr>
          <w:szCs w:val="28"/>
        </w:rPr>
      </w:pPr>
    </w:p>
    <w:p w14:paraId="33D8F54D" w14:textId="77777777" w:rsidR="005C577A" w:rsidRPr="00596A5C" w:rsidRDefault="005C577A" w:rsidP="005C577A">
      <w:pPr>
        <w:jc w:val="center"/>
        <w:rPr>
          <w:rFonts w:ascii="Times New Roman" w:hAnsi="Times New Roman"/>
          <w:b/>
          <w:sz w:val="24"/>
          <w:szCs w:val="24"/>
        </w:rPr>
      </w:pPr>
      <w:r w:rsidRPr="00596A5C">
        <w:rPr>
          <w:rFonts w:ascii="Times New Roman" w:hAnsi="Times New Roman"/>
          <w:b/>
          <w:sz w:val="24"/>
          <w:szCs w:val="24"/>
        </w:rPr>
        <w:t>SPRENDIMAS</w:t>
      </w:r>
    </w:p>
    <w:p w14:paraId="25476A0F" w14:textId="77777777" w:rsidR="005C577A" w:rsidRPr="002F5B38" w:rsidRDefault="005C577A" w:rsidP="005C57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ŽEMĖS MOKESČIO 2023</w:t>
      </w:r>
      <w:r w:rsidRPr="002F5B38">
        <w:rPr>
          <w:rFonts w:ascii="Times New Roman" w:hAnsi="Times New Roman"/>
          <w:b/>
          <w:sz w:val="24"/>
          <w:szCs w:val="24"/>
        </w:rPr>
        <w:t xml:space="preserve"> M. TARIFŲ NUSTATYMO</w:t>
      </w:r>
    </w:p>
    <w:p w14:paraId="3FBC882F" w14:textId="77777777" w:rsidR="005C577A" w:rsidRPr="002E5582" w:rsidRDefault="005C577A" w:rsidP="005C577A">
      <w:pPr>
        <w:spacing w:line="360" w:lineRule="auto"/>
        <w:jc w:val="center"/>
        <w:rPr>
          <w:sz w:val="24"/>
          <w:szCs w:val="24"/>
        </w:rPr>
      </w:pPr>
    </w:p>
    <w:p w14:paraId="3EC13888" w14:textId="50501B81" w:rsidR="005C577A" w:rsidRPr="00B33881" w:rsidRDefault="005C577A" w:rsidP="005C577A">
      <w:pPr>
        <w:jc w:val="center"/>
        <w:rPr>
          <w:rFonts w:ascii="Times New Roman" w:hAnsi="Times New Roman"/>
          <w:sz w:val="24"/>
          <w:szCs w:val="24"/>
        </w:rPr>
      </w:pPr>
      <w:r w:rsidRPr="00B3388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B33881">
        <w:rPr>
          <w:rFonts w:ascii="Times New Roman" w:hAnsi="Times New Roman"/>
          <w:sz w:val="24"/>
          <w:szCs w:val="24"/>
        </w:rPr>
        <w:t xml:space="preserve"> m. gegužės 2</w:t>
      </w:r>
      <w:r>
        <w:rPr>
          <w:rFonts w:ascii="Times New Roman" w:hAnsi="Times New Roman"/>
          <w:sz w:val="24"/>
          <w:szCs w:val="24"/>
        </w:rPr>
        <w:t>6</w:t>
      </w:r>
      <w:r w:rsidRPr="00B33881">
        <w:rPr>
          <w:rFonts w:ascii="Times New Roman" w:hAnsi="Times New Roman"/>
          <w:sz w:val="24"/>
          <w:szCs w:val="24"/>
        </w:rPr>
        <w:t xml:space="preserve"> d. Nr. TS-</w:t>
      </w:r>
      <w:r w:rsidR="007F6C65">
        <w:rPr>
          <w:rFonts w:ascii="Times New Roman" w:hAnsi="Times New Roman"/>
          <w:sz w:val="24"/>
          <w:szCs w:val="24"/>
        </w:rPr>
        <w:t>196</w:t>
      </w:r>
    </w:p>
    <w:p w14:paraId="15A2A1DC" w14:textId="77777777" w:rsidR="005C577A" w:rsidRPr="00426030" w:rsidRDefault="005C577A" w:rsidP="005C577A">
      <w:pPr>
        <w:jc w:val="center"/>
        <w:rPr>
          <w:rFonts w:ascii="Times New Roman" w:hAnsi="Times New Roman"/>
          <w:sz w:val="24"/>
          <w:szCs w:val="24"/>
        </w:rPr>
      </w:pPr>
      <w:r w:rsidRPr="00B33881">
        <w:rPr>
          <w:rFonts w:ascii="Times New Roman" w:hAnsi="Times New Roman"/>
          <w:sz w:val="24"/>
          <w:szCs w:val="24"/>
        </w:rPr>
        <w:t>Kaunas</w:t>
      </w:r>
    </w:p>
    <w:p w14:paraId="1B283058" w14:textId="77777777" w:rsidR="005C577A" w:rsidRPr="008D0D93" w:rsidRDefault="005C577A" w:rsidP="005C577A">
      <w:pPr>
        <w:jc w:val="center"/>
        <w:rPr>
          <w:sz w:val="24"/>
          <w:szCs w:val="24"/>
        </w:rPr>
      </w:pPr>
    </w:p>
    <w:p w14:paraId="6FD35504" w14:textId="77777777" w:rsidR="005C577A" w:rsidRPr="008D0D93" w:rsidRDefault="005C577A" w:rsidP="005C577A">
      <w:pPr>
        <w:jc w:val="center"/>
        <w:rPr>
          <w:sz w:val="24"/>
          <w:szCs w:val="24"/>
        </w:rPr>
      </w:pPr>
    </w:p>
    <w:p w14:paraId="19716B5F" w14:textId="77777777" w:rsidR="005C577A" w:rsidRDefault="005C577A" w:rsidP="005C577A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2201">
        <w:rPr>
          <w:rFonts w:ascii="Times New Roman" w:hAnsi="Times New Roman"/>
          <w:sz w:val="24"/>
          <w:szCs w:val="24"/>
        </w:rPr>
        <w:t xml:space="preserve">Vadovaudamasi </w:t>
      </w:r>
      <w:r w:rsidRPr="009B2201">
        <w:rPr>
          <w:rFonts w:ascii="Times New Roman" w:hAnsi="Times New Roman"/>
          <w:color w:val="262121"/>
          <w:sz w:val="24"/>
          <w:szCs w:val="24"/>
        </w:rPr>
        <w:t xml:space="preserve">Lietuvos Respublikos vietos savivaldos įstatymo 16 straipsnio </w:t>
      </w:r>
      <w:r>
        <w:rPr>
          <w:rFonts w:ascii="Times New Roman" w:hAnsi="Times New Roman"/>
          <w:color w:val="262121"/>
          <w:sz w:val="24"/>
          <w:szCs w:val="24"/>
        </w:rPr>
        <w:br/>
      </w:r>
      <w:r w:rsidRPr="009B2201">
        <w:rPr>
          <w:rFonts w:ascii="Times New Roman" w:hAnsi="Times New Roman"/>
          <w:color w:val="262121"/>
          <w:sz w:val="24"/>
          <w:szCs w:val="24"/>
        </w:rPr>
        <w:t>2 dalies 37</w:t>
      </w:r>
      <w:r>
        <w:rPr>
          <w:rFonts w:ascii="Times New Roman" w:hAnsi="Times New Roman"/>
          <w:color w:val="262121"/>
          <w:sz w:val="24"/>
          <w:szCs w:val="24"/>
        </w:rPr>
        <w:t> </w:t>
      </w:r>
      <w:r w:rsidRPr="009B2201">
        <w:rPr>
          <w:rFonts w:ascii="Times New Roman" w:hAnsi="Times New Roman"/>
          <w:color w:val="262121"/>
          <w:sz w:val="24"/>
          <w:szCs w:val="24"/>
        </w:rPr>
        <w:t xml:space="preserve">punktu, </w:t>
      </w:r>
      <w:r>
        <w:rPr>
          <w:rFonts w:ascii="Times New Roman" w:hAnsi="Times New Roman"/>
          <w:color w:val="262121"/>
          <w:sz w:val="24"/>
          <w:szCs w:val="24"/>
        </w:rPr>
        <w:t>Lietuvos Respublikos žemės mokesčio įstatymo</w:t>
      </w:r>
      <w:r w:rsidRPr="009B2201">
        <w:rPr>
          <w:rFonts w:ascii="Times New Roman" w:hAnsi="Times New Roman"/>
          <w:color w:val="262121"/>
          <w:sz w:val="24"/>
          <w:szCs w:val="24"/>
        </w:rPr>
        <w:t xml:space="preserve"> </w:t>
      </w:r>
      <w:r>
        <w:rPr>
          <w:rFonts w:ascii="Times New Roman" w:hAnsi="Times New Roman"/>
          <w:color w:val="262121"/>
          <w:sz w:val="24"/>
          <w:szCs w:val="24"/>
        </w:rPr>
        <w:t xml:space="preserve">6 straipsniu, </w:t>
      </w:r>
      <w:r w:rsidRPr="009B2201">
        <w:rPr>
          <w:rFonts w:ascii="Times New Roman" w:hAnsi="Times New Roman"/>
          <w:sz w:val="24"/>
          <w:szCs w:val="24"/>
        </w:rPr>
        <w:t xml:space="preserve">Kauno rajono savivaldybės taryba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201">
        <w:rPr>
          <w:rFonts w:ascii="Times New Roman" w:hAnsi="Times New Roman"/>
          <w:sz w:val="24"/>
          <w:szCs w:val="24"/>
        </w:rPr>
        <w:t>n u s p r e n d ž i a</w:t>
      </w:r>
      <w:r>
        <w:rPr>
          <w:rFonts w:ascii="Times New Roman" w:hAnsi="Times New Roman"/>
          <w:sz w:val="24"/>
          <w:szCs w:val="24"/>
        </w:rPr>
        <w:t>:</w:t>
      </w:r>
    </w:p>
    <w:p w14:paraId="2F30EB29" w14:textId="77777777" w:rsidR="005C577A" w:rsidRPr="001E364D" w:rsidRDefault="005C577A" w:rsidP="005C577A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lang w:eastAsia="en-US" w:bidi="he-IL"/>
        </w:rPr>
      </w:pPr>
      <w:r w:rsidRPr="003062D6">
        <w:rPr>
          <w:rFonts w:ascii="Times New Roman" w:hAnsi="Times New Roman"/>
          <w:sz w:val="24"/>
          <w:lang w:eastAsia="en-US" w:bidi="he-IL"/>
        </w:rPr>
        <w:t xml:space="preserve">Nustatyti </w:t>
      </w:r>
      <w:r>
        <w:rPr>
          <w:rFonts w:ascii="Times New Roman" w:hAnsi="Times New Roman"/>
          <w:sz w:val="24"/>
          <w:lang w:eastAsia="en-US" w:bidi="he-IL"/>
        </w:rPr>
        <w:t xml:space="preserve">Kauno rajono savivaldybės teritorijoje esančios </w:t>
      </w:r>
      <w:r w:rsidRPr="003062D6">
        <w:rPr>
          <w:rFonts w:ascii="Times New Roman" w:hAnsi="Times New Roman"/>
          <w:sz w:val="24"/>
          <w:lang w:eastAsia="en-US" w:bidi="he-IL"/>
        </w:rPr>
        <w:t>žemės mokesčio tarifus</w:t>
      </w:r>
      <w:r>
        <w:rPr>
          <w:rFonts w:ascii="Times New Roman" w:hAnsi="Times New Roman"/>
          <w:sz w:val="24"/>
          <w:lang w:eastAsia="en-US" w:bidi="he-IL"/>
        </w:rPr>
        <w:t xml:space="preserve"> </w:t>
      </w:r>
      <w:r w:rsidRPr="003062D6">
        <w:rPr>
          <w:rFonts w:ascii="Times New Roman" w:hAnsi="Times New Roman"/>
          <w:sz w:val="24"/>
          <w:lang w:eastAsia="en-US" w:bidi="he-IL"/>
        </w:rPr>
        <w:t>20</w:t>
      </w:r>
      <w:r>
        <w:rPr>
          <w:rFonts w:ascii="Times New Roman" w:hAnsi="Times New Roman"/>
          <w:sz w:val="24"/>
          <w:lang w:eastAsia="en-US" w:bidi="he-IL"/>
        </w:rPr>
        <w:t>23 </w:t>
      </w:r>
      <w:r w:rsidRPr="003062D6">
        <w:rPr>
          <w:rFonts w:ascii="Times New Roman" w:hAnsi="Times New Roman"/>
          <w:sz w:val="24"/>
          <w:lang w:eastAsia="en-US" w:bidi="he-IL"/>
        </w:rPr>
        <w:t>m</w:t>
      </w:r>
      <w:r>
        <w:rPr>
          <w:rFonts w:ascii="Times New Roman" w:hAnsi="Times New Roman"/>
          <w:sz w:val="24"/>
          <w:lang w:eastAsia="en-US" w:bidi="he-IL"/>
        </w:rPr>
        <w:t>.</w:t>
      </w:r>
      <w:r w:rsidRPr="003062D6">
        <w:rPr>
          <w:rFonts w:ascii="Times New Roman" w:hAnsi="Times New Roman"/>
          <w:sz w:val="24"/>
          <w:lang w:eastAsia="en-US" w:bidi="he-IL"/>
        </w:rPr>
        <w:t xml:space="preserve"> </w:t>
      </w:r>
      <w:r>
        <w:rPr>
          <w:rFonts w:ascii="Times New Roman" w:hAnsi="Times New Roman"/>
          <w:sz w:val="24"/>
          <w:lang w:eastAsia="en-US" w:bidi="he-IL"/>
        </w:rPr>
        <w:t>mokestiniam laikotarpiui (procentais nuo žemės mokestinės vertės):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150"/>
        <w:gridCol w:w="1384"/>
        <w:gridCol w:w="3064"/>
        <w:gridCol w:w="1347"/>
        <w:gridCol w:w="1362"/>
      </w:tblGrid>
      <w:tr w:rsidR="005C577A" w:rsidRPr="00F06013" w14:paraId="1EAB33CE" w14:textId="77777777" w:rsidTr="005C577A">
        <w:trPr>
          <w:trHeight w:val="1384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60F6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6168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Paskirties kodas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73BAC9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Naudojimo būdo kodas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7FFF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Paskirties pavadinimas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Naudojimo būdo pavadinimas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1E59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Žemės mokesčių tarifa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1A210577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(procentai)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647E" w14:textId="77777777" w:rsidR="005C577A" w:rsidRPr="00F06013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Verčių zonos</w:t>
            </w:r>
          </w:p>
        </w:tc>
      </w:tr>
      <w:tr w:rsidR="005C577A" w:rsidRPr="00F06013" w14:paraId="3352FAA8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2D6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411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576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309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7FC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98E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C577A" w:rsidRPr="00F06013" w14:paraId="73FD7AD2" w14:textId="77777777" w:rsidTr="005C577A">
        <w:trPr>
          <w:trHeight w:val="718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B3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409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7E85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8E57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95E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BB0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16.1–16.8 ir 16.10 </w:t>
            </w:r>
          </w:p>
        </w:tc>
      </w:tr>
      <w:tr w:rsidR="005C577A" w:rsidRPr="00F06013" w14:paraId="5F7BCF9B" w14:textId="77777777" w:rsidTr="005C577A">
        <w:trPr>
          <w:trHeight w:val="427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C4C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9F5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FFFB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3A8B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B1CC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CE01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16.9 ir visose likusiose </w:t>
            </w:r>
          </w:p>
        </w:tc>
      </w:tr>
      <w:tr w:rsidR="005C577A" w:rsidRPr="00F06013" w14:paraId="06CF5A71" w14:textId="77777777" w:rsidTr="005C577A">
        <w:trPr>
          <w:trHeight w:val="113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65F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B95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78C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328,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12AD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Mėgėjų sodų žemės sklypai ir sodininkų bendrijų bendrojo naudojimo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736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25B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405AA4B1" w14:textId="77777777" w:rsidTr="005C577A">
        <w:trPr>
          <w:trHeight w:val="661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5CE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823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99F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302,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7105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Specializuotų ūkių žemės sklypai, rekreacinio naudojimo žemės sklypai ir kiti 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BB3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E95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C577A" w:rsidRPr="00F06013" w14:paraId="005CB74A" w14:textId="77777777" w:rsidTr="005C577A">
        <w:trPr>
          <w:trHeight w:val="446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FE54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C92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126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7B9F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5A35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55C2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C577A" w:rsidRPr="00F06013" w14:paraId="71AACADF" w14:textId="77777777" w:rsidTr="005C577A">
        <w:trPr>
          <w:trHeight w:val="64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541E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F29E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790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F563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Miškų ūkio paskirties sklypai (šiuo atveju apmokestinama miškų ūkio paskirties žemėje esanti ne miško žemė)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836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AEE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C577A" w:rsidRPr="00F06013" w14:paraId="08B5F43A" w14:textId="77777777" w:rsidTr="005C577A">
        <w:trPr>
          <w:trHeight w:val="109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C4D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973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D42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88DB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107A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E6C6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C577A" w:rsidRPr="00F06013" w14:paraId="3FB516CF" w14:textId="77777777" w:rsidTr="005C577A">
        <w:trPr>
          <w:trHeight w:val="36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14AF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5F94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A11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872E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Konservacinės paskirties žemės sklypai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E6C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58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C577A" w:rsidRPr="00F06013" w14:paraId="00B3DDE3" w14:textId="77777777" w:rsidTr="005C577A">
        <w:trPr>
          <w:trHeight w:val="1665"/>
        </w:trPr>
        <w:tc>
          <w:tcPr>
            <w:tcW w:w="7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EC5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FFED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DD6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4629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6922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402D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C577A" w:rsidRPr="00F06013" w14:paraId="69D23B7F" w14:textId="77777777" w:rsidTr="005C577A">
        <w:trPr>
          <w:trHeight w:val="39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B97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BBA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442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F073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Vandens ūkio paskirties žemės sklypai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175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1FFF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C577A" w:rsidRPr="00F06013" w14:paraId="636144C3" w14:textId="77777777" w:rsidTr="005C577A">
        <w:trPr>
          <w:trHeight w:val="97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6A6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CA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C1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5538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32E5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1DE3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C577A" w:rsidRPr="00F06013" w14:paraId="7AB8AC6A" w14:textId="77777777" w:rsidTr="005C577A">
        <w:trPr>
          <w:trHeight w:val="67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D421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CBB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B0CD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7E57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Laisvos valstybės žemės fondas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AF9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017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2998C623" w14:textId="77777777" w:rsidTr="005C577A">
        <w:trPr>
          <w:trHeight w:val="41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4B75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7F2D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B99D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94D3" w14:textId="77777777" w:rsidR="005C577A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 (vandens telkinys)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45DC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CF48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4B8B85A0" w14:textId="77777777" w:rsidTr="005C577A">
        <w:trPr>
          <w:trHeight w:val="4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036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8CB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28F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23DC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Kitos paskirties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7521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546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Visos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77A" w:rsidRPr="00F06013" w14:paraId="037C093A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A4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003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4C0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314, 327</w:t>
            </w:r>
            <w:r>
              <w:rPr>
                <w:rFonts w:ascii="Times New Roman" w:hAnsi="Times New Roman"/>
                <w:sz w:val="24"/>
                <w:szCs w:val="24"/>
              </w:rPr>
              <w:t>, 315, 320, 324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2AD2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Gyvenamosios teritorijos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isuomeninės paskirties teritorijos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endro naudojimo teritorijos</w:t>
            </w:r>
            <w:r>
              <w:rPr>
                <w:rFonts w:ascii="Times New Roman" w:hAnsi="Times New Roman"/>
                <w:sz w:val="24"/>
                <w:szCs w:val="24"/>
              </w:rPr>
              <w:t>, atskirųjų želdynų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989F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FFE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34529735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46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.2.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FEC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01F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>, 318, 323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58BC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Pramonės ir sandėliavimo objektų teritorijos</w:t>
            </w:r>
            <w:r>
              <w:rPr>
                <w:rFonts w:ascii="Times New Roman" w:hAnsi="Times New Roman"/>
                <w:sz w:val="24"/>
                <w:szCs w:val="24"/>
              </w:rPr>
              <w:t>, i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nžinerinės infrastruktūros teritorijos</w:t>
            </w:r>
            <w:r>
              <w:rPr>
                <w:rFonts w:ascii="Times New Roman" w:hAnsi="Times New Roman"/>
                <w:sz w:val="24"/>
                <w:szCs w:val="24"/>
              </w:rPr>
              <w:t>, atliekų saugojimo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0A9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80E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55718A80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8BF1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8587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51E1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E34D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F48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230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7205F357" w14:textId="77777777" w:rsidTr="005C577A">
        <w:trPr>
          <w:trHeight w:val="88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2ADC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3C6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EB7E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1897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ekreacinės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2E32" w14:textId="77777777" w:rsidR="005C577A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301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60A0229D" w14:textId="77777777" w:rsidTr="005C577A">
        <w:trPr>
          <w:trHeight w:val="39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3CA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A9D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4D8D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/>
                <w:sz w:val="24"/>
                <w:szCs w:val="24"/>
              </w:rPr>
              <w:t>, 322, 325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14E1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Naudingųjų iškasenų teritorijos</w:t>
            </w:r>
            <w:r>
              <w:rPr>
                <w:rFonts w:ascii="Times New Roman" w:hAnsi="Times New Roman"/>
                <w:sz w:val="24"/>
                <w:szCs w:val="24"/>
              </w:rPr>
              <w:t>, teritorijos krašto apsaugai, teritorijos valstybės sienos apsaugai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E2E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096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C577A" w:rsidRPr="00F06013" w14:paraId="4C811975" w14:textId="77777777" w:rsidTr="005C577A">
        <w:trPr>
          <w:trHeight w:val="440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CBA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D814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4E6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CF24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460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A1D5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C577A" w:rsidRPr="00F06013" w14:paraId="6C98FA62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7660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F55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50B1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330, 331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A31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Vienbučių ir dvibučių gyvenamųjų pastatų teritorijos, daugiabučių gyvenamųjų pastatų ir bendrabučių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43DD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5BDE" w14:textId="77777777" w:rsidR="005C577A" w:rsidRPr="008E5F75" w:rsidRDefault="005C577A" w:rsidP="0018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5347CE1A" w14:textId="77777777" w:rsidTr="005C577A">
        <w:trPr>
          <w:trHeight w:val="831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7E48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7396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1CC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332, 333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FB17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Susisiekimo, inžinerinių komunikacijų aptarnavimo teritorijos, susisiekimo, inžinerinių tinklų koridorių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9F89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201E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73D35236" w14:textId="77777777" w:rsidTr="005C577A"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A5EC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067C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isiems kitiems šios lentelės 1–7</w:t>
            </w:r>
            <w:r w:rsidRPr="00F06013">
              <w:rPr>
                <w:rFonts w:ascii="Times New Roman" w:hAnsi="Times New Roman"/>
                <w:sz w:val="24"/>
                <w:szCs w:val="24"/>
              </w:rPr>
              <w:t xml:space="preserve"> punktuose nenurodytiems žemės sklypams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BE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BB0B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C577A" w:rsidRPr="00F06013" w14:paraId="49184656" w14:textId="77777777" w:rsidTr="005C577A">
        <w:trPr>
          <w:trHeight w:val="60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CAD2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8EAA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E853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8674" w14:textId="77777777" w:rsidR="005C577A" w:rsidRPr="00F06013" w:rsidRDefault="005C577A" w:rsidP="001879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00EA8">
              <w:rPr>
                <w:rFonts w:ascii="Times New Roman" w:hAnsi="Times New Roman"/>
                <w:sz w:val="24"/>
                <w:szCs w:val="24"/>
              </w:rPr>
              <w:t>Netvarkom</w:t>
            </w:r>
            <w:r>
              <w:rPr>
                <w:rFonts w:ascii="Times New Roman" w:hAnsi="Times New Roman"/>
                <w:sz w:val="24"/>
                <w:szCs w:val="24"/>
              </w:rPr>
              <w:t>iems</w:t>
            </w:r>
            <w:r w:rsidRPr="00A00EA8">
              <w:rPr>
                <w:rFonts w:ascii="Times New Roman" w:hAnsi="Times New Roman"/>
                <w:sz w:val="24"/>
                <w:szCs w:val="24"/>
              </w:rPr>
              <w:t xml:space="preserve"> ir apleist</w:t>
            </w:r>
            <w:r>
              <w:rPr>
                <w:rFonts w:ascii="Times New Roman" w:hAnsi="Times New Roman"/>
                <w:sz w:val="24"/>
                <w:szCs w:val="24"/>
              </w:rPr>
              <w:t>iems</w:t>
            </w:r>
            <w:r w:rsidRPr="00A00EA8">
              <w:rPr>
                <w:rFonts w:ascii="Times New Roman" w:hAnsi="Times New Roman"/>
                <w:sz w:val="24"/>
                <w:szCs w:val="24"/>
              </w:rPr>
              <w:t xml:space="preserve"> žemės sklyp</w:t>
            </w:r>
            <w:r>
              <w:rPr>
                <w:rFonts w:ascii="Times New Roman" w:hAnsi="Times New Roman"/>
                <w:sz w:val="24"/>
                <w:szCs w:val="24"/>
              </w:rPr>
              <w:t>ams</w:t>
            </w:r>
            <w:r w:rsidRPr="00A00EA8">
              <w:rPr>
                <w:rFonts w:ascii="Times New Roman" w:hAnsi="Times New Roman"/>
                <w:sz w:val="24"/>
                <w:szCs w:val="24"/>
              </w:rPr>
              <w:t xml:space="preserve"> arba naudojam</w:t>
            </w:r>
            <w:r>
              <w:rPr>
                <w:rFonts w:ascii="Times New Roman" w:hAnsi="Times New Roman"/>
                <w:sz w:val="24"/>
                <w:szCs w:val="24"/>
              </w:rPr>
              <w:t>iems</w:t>
            </w:r>
            <w:r w:rsidRPr="00A00EA8">
              <w:rPr>
                <w:rFonts w:ascii="Times New Roman" w:hAnsi="Times New Roman"/>
                <w:sz w:val="24"/>
                <w:szCs w:val="24"/>
              </w:rPr>
              <w:t xml:space="preserve"> ne pagal paskirtį žemės sklyp</w:t>
            </w:r>
            <w:r>
              <w:rPr>
                <w:rFonts w:ascii="Times New Roman" w:hAnsi="Times New Roman"/>
                <w:sz w:val="24"/>
                <w:szCs w:val="24"/>
              </w:rPr>
              <w:t>ams</w:t>
            </w:r>
            <w:r w:rsidRPr="00A00EA8">
              <w:rPr>
                <w:rFonts w:ascii="Times New Roman" w:hAnsi="Times New Roman"/>
                <w:sz w:val="24"/>
                <w:szCs w:val="24"/>
              </w:rPr>
              <w:t xml:space="preserve"> (neatsižvelgiant į žemės paskirtį</w:t>
            </w:r>
            <w:r w:rsidRPr="00AA530B">
              <w:rPr>
                <w:rFonts w:ascii="Times New Roman" w:hAnsi="Times New Roman"/>
                <w:sz w:val="24"/>
                <w:szCs w:val="24"/>
              </w:rPr>
              <w:t>, taikoma visam sklypui)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E2DE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0024" w14:textId="77777777" w:rsidR="005C577A" w:rsidRPr="00F06013" w:rsidRDefault="005C577A" w:rsidP="001879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01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</w:tbl>
    <w:p w14:paraId="434F30A0" w14:textId="77777777" w:rsidR="005C577A" w:rsidRDefault="005C577A" w:rsidP="005C577A">
      <w:pPr>
        <w:tabs>
          <w:tab w:val="left" w:pos="993"/>
        </w:tabs>
        <w:spacing w:before="100" w:beforeAutospacing="1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271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F2271">
        <w:rPr>
          <w:rFonts w:ascii="Times New Roman" w:hAnsi="Times New Roman"/>
          <w:sz w:val="24"/>
          <w:szCs w:val="24"/>
        </w:rPr>
        <w:t>(A. Mickevičiaus g. 8A, LT-44312 Kaunas) Lietuvos Respublikos administracinių bylų teisenos įstatymo nustatyta tvarka per vieną mėnesį nuo šio sprendimo paskelbimo arba įteikimo suinteresuotam asmeniui dienos.</w:t>
      </w:r>
    </w:p>
    <w:p w14:paraId="50094CBB" w14:textId="77777777" w:rsidR="005C577A" w:rsidRDefault="005C577A" w:rsidP="005C577A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D17D46" w14:textId="77777777" w:rsidR="005C577A" w:rsidRPr="00A607AF" w:rsidRDefault="005C577A" w:rsidP="005C577A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BFAA03" w14:textId="5B1BB6BB" w:rsidR="005C577A" w:rsidRPr="00F06013" w:rsidRDefault="005C577A" w:rsidP="005C57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</w:t>
      </w:r>
      <w:r w:rsidRPr="009B2201">
        <w:rPr>
          <w:rFonts w:ascii="Times New Roman" w:hAnsi="Times New Roman"/>
          <w:sz w:val="24"/>
          <w:szCs w:val="24"/>
        </w:rPr>
        <w:t>eras</w:t>
      </w:r>
      <w:r>
        <w:rPr>
          <w:rFonts w:ascii="Times New Roman" w:hAnsi="Times New Roman"/>
          <w:sz w:val="24"/>
          <w:szCs w:val="24"/>
        </w:rPr>
        <w:t xml:space="preserve"> </w:t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</w:r>
      <w:r w:rsidR="007F6C65">
        <w:rPr>
          <w:rFonts w:ascii="Times New Roman" w:hAnsi="Times New Roman"/>
          <w:sz w:val="24"/>
          <w:szCs w:val="24"/>
        </w:rPr>
        <w:tab/>
        <w:t>Valerijus Makūnas</w:t>
      </w:r>
    </w:p>
    <w:p w14:paraId="20B97D70" w14:textId="22FB040E" w:rsidR="008B5C4B" w:rsidRDefault="008B5C4B" w:rsidP="00FE67F4">
      <w:pPr>
        <w:pStyle w:val="Pavadinimas"/>
        <w:rPr>
          <w:szCs w:val="28"/>
        </w:rPr>
      </w:pPr>
    </w:p>
    <w:sectPr w:rsidR="008B5C4B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E63C" w14:textId="77777777" w:rsidR="006538C2" w:rsidRDefault="006538C2">
      <w:r>
        <w:separator/>
      </w:r>
    </w:p>
  </w:endnote>
  <w:endnote w:type="continuationSeparator" w:id="0">
    <w:p w14:paraId="6D40F97F" w14:textId="77777777" w:rsidR="006538C2" w:rsidRDefault="0065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7579" w14:textId="77777777" w:rsidR="006538C2" w:rsidRDefault="006538C2">
      <w:r>
        <w:separator/>
      </w:r>
    </w:p>
  </w:footnote>
  <w:footnote w:type="continuationSeparator" w:id="0">
    <w:p w14:paraId="1CDA5C03" w14:textId="77777777" w:rsidR="006538C2" w:rsidRDefault="0065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582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577A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25E9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538C2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6C65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0377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4BB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A745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3045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5EDE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3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Sonata Grigelienė</cp:lastModifiedBy>
  <cp:revision>2</cp:revision>
  <cp:lastPrinted>2020-02-28T08:12:00Z</cp:lastPrinted>
  <dcterms:created xsi:type="dcterms:W3CDTF">2023-10-30T13:27:00Z</dcterms:created>
  <dcterms:modified xsi:type="dcterms:W3CDTF">2023-10-30T13:27:00Z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