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0B76" w14:textId="77777777" w:rsidR="00E53025" w:rsidRPr="00E53025" w:rsidRDefault="00E53025" w:rsidP="00E53025">
      <w:pPr>
        <w:ind w:firstLine="4395"/>
        <w:rPr>
          <w:rFonts w:ascii="Times New Roman" w:hAnsi="Times New Roman"/>
          <w:sz w:val="24"/>
          <w:szCs w:val="24"/>
        </w:rPr>
      </w:pPr>
      <w:r w:rsidRPr="00E53025">
        <w:rPr>
          <w:rFonts w:ascii="Times New Roman" w:hAnsi="Times New Roman"/>
          <w:sz w:val="24"/>
          <w:szCs w:val="24"/>
        </w:rPr>
        <w:t>PATVIRTINTA</w:t>
      </w:r>
    </w:p>
    <w:p w14:paraId="3DF39438" w14:textId="77777777" w:rsidR="00E53025" w:rsidRPr="00E53025" w:rsidRDefault="00E53025" w:rsidP="00E53025">
      <w:pPr>
        <w:ind w:firstLine="4395"/>
        <w:rPr>
          <w:rFonts w:ascii="Times New Roman" w:hAnsi="Times New Roman"/>
          <w:sz w:val="24"/>
          <w:szCs w:val="24"/>
        </w:rPr>
      </w:pPr>
      <w:r w:rsidRPr="00E53025">
        <w:rPr>
          <w:rFonts w:ascii="Times New Roman" w:hAnsi="Times New Roman"/>
          <w:sz w:val="24"/>
          <w:szCs w:val="24"/>
        </w:rPr>
        <w:t>Kauno rajono savivaldybės tarybos</w:t>
      </w:r>
    </w:p>
    <w:p w14:paraId="448A06D4" w14:textId="3308FD31" w:rsidR="00E53025" w:rsidRPr="00E53025" w:rsidRDefault="00E53025" w:rsidP="00E53025">
      <w:pPr>
        <w:ind w:firstLine="4395"/>
        <w:rPr>
          <w:rFonts w:ascii="Times New Roman" w:hAnsi="Times New Roman"/>
          <w:sz w:val="24"/>
          <w:szCs w:val="24"/>
        </w:rPr>
      </w:pPr>
      <w:r w:rsidRPr="00E53025">
        <w:rPr>
          <w:rFonts w:ascii="Times New Roman" w:hAnsi="Times New Roman"/>
          <w:sz w:val="24"/>
          <w:szCs w:val="24"/>
        </w:rPr>
        <w:t>202</w:t>
      </w:r>
      <w:r w:rsidR="00E56A65">
        <w:rPr>
          <w:rFonts w:ascii="Times New Roman" w:hAnsi="Times New Roman"/>
          <w:sz w:val="24"/>
          <w:szCs w:val="24"/>
        </w:rPr>
        <w:t>3</w:t>
      </w:r>
      <w:r w:rsidRPr="00E53025">
        <w:rPr>
          <w:rFonts w:ascii="Times New Roman" w:hAnsi="Times New Roman"/>
          <w:sz w:val="24"/>
          <w:szCs w:val="24"/>
        </w:rPr>
        <w:t xml:space="preserve"> m. </w:t>
      </w:r>
      <w:r w:rsidR="00987AA8">
        <w:rPr>
          <w:rFonts w:ascii="Times New Roman" w:hAnsi="Times New Roman"/>
          <w:sz w:val="24"/>
          <w:szCs w:val="24"/>
        </w:rPr>
        <w:t>rugsėjo</w:t>
      </w:r>
      <w:r w:rsidRPr="00E53025">
        <w:rPr>
          <w:rFonts w:ascii="Times New Roman" w:hAnsi="Times New Roman"/>
          <w:sz w:val="24"/>
          <w:szCs w:val="24"/>
        </w:rPr>
        <w:t xml:space="preserve"> </w:t>
      </w:r>
      <w:r w:rsidR="00E075C5">
        <w:rPr>
          <w:rFonts w:ascii="Times New Roman" w:hAnsi="Times New Roman"/>
          <w:sz w:val="24"/>
          <w:szCs w:val="24"/>
        </w:rPr>
        <w:t xml:space="preserve">28 </w:t>
      </w:r>
      <w:r w:rsidRPr="00E53025">
        <w:rPr>
          <w:rFonts w:ascii="Times New Roman" w:hAnsi="Times New Roman"/>
          <w:sz w:val="24"/>
          <w:szCs w:val="24"/>
        </w:rPr>
        <w:t>d. sprendimu Nr. TS-</w:t>
      </w:r>
      <w:r w:rsidR="00AE3003">
        <w:rPr>
          <w:rFonts w:ascii="Times New Roman" w:hAnsi="Times New Roman"/>
          <w:sz w:val="24"/>
          <w:szCs w:val="24"/>
        </w:rPr>
        <w:t>37</w:t>
      </w:r>
      <w:r w:rsidR="00AC4CF5">
        <w:rPr>
          <w:rFonts w:ascii="Times New Roman" w:hAnsi="Times New Roman"/>
          <w:sz w:val="24"/>
          <w:szCs w:val="24"/>
        </w:rPr>
        <w:t>2</w:t>
      </w:r>
    </w:p>
    <w:p w14:paraId="7E34CEB9" w14:textId="77777777" w:rsidR="00E53025" w:rsidRDefault="00E53025" w:rsidP="00E5302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A94908" w14:textId="77777777" w:rsidR="005F5339" w:rsidRPr="00E53025" w:rsidRDefault="005F5339" w:rsidP="00E5302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CC6B2A" w14:textId="43D85E77" w:rsidR="00E53025" w:rsidRPr="00E53025" w:rsidRDefault="00E53025" w:rsidP="00E53025">
      <w:pPr>
        <w:jc w:val="center"/>
        <w:rPr>
          <w:rFonts w:ascii="Times New Roman" w:hAnsi="Times New Roman"/>
          <w:sz w:val="24"/>
          <w:szCs w:val="24"/>
        </w:rPr>
      </w:pPr>
      <w:r w:rsidRPr="00E53025">
        <w:rPr>
          <w:rFonts w:ascii="Times New Roman" w:hAnsi="Times New Roman"/>
          <w:b/>
          <w:bCs/>
          <w:sz w:val="24"/>
          <w:szCs w:val="24"/>
        </w:rPr>
        <w:t xml:space="preserve">KAUNO RAJONO SAVIVALDYBĖS </w:t>
      </w:r>
      <w:r w:rsidR="00E56A65">
        <w:rPr>
          <w:rFonts w:ascii="Times New Roman" w:hAnsi="Times New Roman"/>
          <w:b/>
          <w:bCs/>
          <w:sz w:val="24"/>
          <w:szCs w:val="24"/>
        </w:rPr>
        <w:t>ASMENS SVEIKATOS PRIEŽIŪROS</w:t>
      </w:r>
      <w:r w:rsidRPr="00E53025">
        <w:rPr>
          <w:rFonts w:ascii="Times New Roman" w:hAnsi="Times New Roman"/>
          <w:b/>
          <w:bCs/>
          <w:sz w:val="24"/>
          <w:szCs w:val="24"/>
        </w:rPr>
        <w:t xml:space="preserve"> ĮSTAIGŲ </w:t>
      </w:r>
      <w:r w:rsidR="00141029">
        <w:rPr>
          <w:rFonts w:ascii="Times New Roman" w:hAnsi="Times New Roman"/>
          <w:b/>
          <w:bCs/>
          <w:sz w:val="24"/>
          <w:szCs w:val="24"/>
        </w:rPr>
        <w:t>MEDICINOS DARBUOTOJŲ</w:t>
      </w:r>
      <w:r w:rsidRPr="00E53025">
        <w:rPr>
          <w:rFonts w:ascii="Times New Roman" w:hAnsi="Times New Roman"/>
          <w:b/>
          <w:bCs/>
          <w:sz w:val="24"/>
          <w:szCs w:val="24"/>
        </w:rPr>
        <w:t xml:space="preserve"> KELIONĖS Į DARBĄ IR ATGAL IŠLAIDŲ KOMPENSAVIMO TVARKOS APRAŠAS</w:t>
      </w:r>
    </w:p>
    <w:p w14:paraId="7C3808D0" w14:textId="77777777" w:rsidR="00E53025" w:rsidRPr="00E53025" w:rsidRDefault="00E53025" w:rsidP="00E53025">
      <w:pPr>
        <w:spacing w:line="360" w:lineRule="auto"/>
      </w:pPr>
    </w:p>
    <w:p w14:paraId="0CB71C9C" w14:textId="77777777" w:rsidR="00E53025" w:rsidRPr="00E53025" w:rsidRDefault="00E53025" w:rsidP="00E53025">
      <w:pPr>
        <w:tabs>
          <w:tab w:val="left" w:pos="0"/>
          <w:tab w:val="left" w:pos="993"/>
          <w:tab w:val="center" w:pos="4829"/>
        </w:tabs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I SKYRIUS</w:t>
      </w:r>
    </w:p>
    <w:p w14:paraId="67D148B0" w14:textId="77777777" w:rsidR="00E53025" w:rsidRPr="00E53025" w:rsidRDefault="00E53025" w:rsidP="00E53025">
      <w:pPr>
        <w:tabs>
          <w:tab w:val="left" w:pos="0"/>
          <w:tab w:val="left" w:pos="993"/>
          <w:tab w:val="center" w:pos="4829"/>
        </w:tabs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BENDROSIOS NUOSTATOS</w:t>
      </w:r>
    </w:p>
    <w:p w14:paraId="62DE74BB" w14:textId="77777777" w:rsidR="00E53025" w:rsidRPr="00E53025" w:rsidRDefault="00E53025" w:rsidP="00E53025">
      <w:pPr>
        <w:tabs>
          <w:tab w:val="num" w:pos="0"/>
          <w:tab w:val="left" w:pos="993"/>
          <w:tab w:val="left" w:pos="1245"/>
        </w:tabs>
        <w:spacing w:line="360" w:lineRule="auto"/>
        <w:ind w:firstLine="1440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ab/>
      </w:r>
    </w:p>
    <w:p w14:paraId="0B312040" w14:textId="60898067" w:rsidR="00E53025" w:rsidRPr="006950BE" w:rsidRDefault="00E53025" w:rsidP="00E53025">
      <w:pPr>
        <w:numPr>
          <w:ilvl w:val="0"/>
          <w:numId w:val="14"/>
        </w:numPr>
        <w:tabs>
          <w:tab w:val="left" w:pos="1134"/>
        </w:tabs>
        <w:spacing w:line="360" w:lineRule="auto"/>
        <w:ind w:left="0" w:right="-1" w:firstLine="851"/>
        <w:jc w:val="both"/>
        <w:rPr>
          <w:rFonts w:ascii="Times New Roman" w:hAnsi="Times New Roman"/>
          <w:b/>
          <w:bCs/>
          <w:sz w:val="24"/>
        </w:rPr>
      </w:pPr>
      <w:r w:rsidRPr="006950BE">
        <w:rPr>
          <w:rFonts w:ascii="Times New Roman" w:hAnsi="Times New Roman"/>
          <w:sz w:val="24"/>
        </w:rPr>
        <w:t xml:space="preserve">Kauno rajono savivaldybės (toliau – Savivaldybė) </w:t>
      </w:r>
      <w:r w:rsidR="00E56A65" w:rsidRPr="006950BE">
        <w:rPr>
          <w:rFonts w:ascii="Times New Roman" w:hAnsi="Times New Roman"/>
          <w:sz w:val="24"/>
        </w:rPr>
        <w:t xml:space="preserve">asmens sveikatos priežiūros </w:t>
      </w:r>
      <w:r w:rsidRPr="006950BE">
        <w:rPr>
          <w:rFonts w:ascii="Times New Roman" w:hAnsi="Times New Roman"/>
          <w:sz w:val="24"/>
        </w:rPr>
        <w:t xml:space="preserve"> įstaigų </w:t>
      </w:r>
      <w:r w:rsidR="00141029" w:rsidRPr="006950BE">
        <w:rPr>
          <w:rFonts w:ascii="Times New Roman" w:hAnsi="Times New Roman"/>
          <w:sz w:val="24"/>
        </w:rPr>
        <w:t>medicinos darbuotojų</w:t>
      </w:r>
      <w:r w:rsidRPr="006950BE">
        <w:rPr>
          <w:rFonts w:ascii="Times New Roman" w:hAnsi="Times New Roman"/>
          <w:sz w:val="24"/>
        </w:rPr>
        <w:t xml:space="preserve"> kelionės į darbą ir atgal išlaidų kompensavimo tvarkos aprašas (toliau – Aprašas) </w:t>
      </w:r>
      <w:r w:rsidR="006950BE" w:rsidRPr="006950BE">
        <w:rPr>
          <w:rFonts w:ascii="Times New Roman" w:hAnsi="Times New Roman"/>
          <w:sz w:val="24"/>
        </w:rPr>
        <w:t>reglamentuoja visų Kauno rajono savivaldyb</w:t>
      </w:r>
      <w:r w:rsidR="00116C6D">
        <w:rPr>
          <w:rFonts w:ascii="Times New Roman" w:hAnsi="Times New Roman"/>
          <w:sz w:val="24"/>
        </w:rPr>
        <w:t>ei</w:t>
      </w:r>
      <w:r w:rsidR="006950BE" w:rsidRPr="006950BE">
        <w:rPr>
          <w:rFonts w:ascii="Times New Roman" w:hAnsi="Times New Roman"/>
          <w:sz w:val="24"/>
        </w:rPr>
        <w:t xml:space="preserve"> (toliau – Savivaldybė) </w:t>
      </w:r>
      <w:r w:rsidR="00116C6D" w:rsidRPr="006950BE">
        <w:rPr>
          <w:rFonts w:ascii="Times New Roman" w:hAnsi="Times New Roman"/>
          <w:sz w:val="24"/>
        </w:rPr>
        <w:t xml:space="preserve">pavaldžių </w:t>
      </w:r>
      <w:r w:rsidR="00810EF0">
        <w:rPr>
          <w:rFonts w:ascii="Times New Roman" w:hAnsi="Times New Roman"/>
          <w:sz w:val="24"/>
        </w:rPr>
        <w:t>asmens sveikatos priežiūros</w:t>
      </w:r>
      <w:r w:rsidR="006950BE" w:rsidRPr="006950BE">
        <w:rPr>
          <w:rFonts w:ascii="Times New Roman" w:hAnsi="Times New Roman"/>
          <w:sz w:val="24"/>
        </w:rPr>
        <w:t xml:space="preserve"> įstaigų (toliau – įstaigų)</w:t>
      </w:r>
      <w:r w:rsidR="005B6BDF">
        <w:rPr>
          <w:rFonts w:ascii="Times New Roman" w:hAnsi="Times New Roman"/>
          <w:sz w:val="24"/>
        </w:rPr>
        <w:t xml:space="preserve"> </w:t>
      </w:r>
      <w:r w:rsidR="00810EF0">
        <w:rPr>
          <w:rFonts w:ascii="Times New Roman" w:hAnsi="Times New Roman"/>
          <w:sz w:val="24"/>
        </w:rPr>
        <w:t>medicinos</w:t>
      </w:r>
      <w:r w:rsidR="006950BE" w:rsidRPr="006950BE">
        <w:rPr>
          <w:rFonts w:ascii="Times New Roman" w:hAnsi="Times New Roman"/>
          <w:sz w:val="24"/>
        </w:rPr>
        <w:t xml:space="preserve"> darbuotojų atvykimo į darbą ir grįžimo iš darbo kelionės išlaidų kompensavimo tvarką.</w:t>
      </w:r>
    </w:p>
    <w:p w14:paraId="76AEE374" w14:textId="2532A2FD" w:rsidR="00E53025" w:rsidRPr="006950BE" w:rsidRDefault="00E53025" w:rsidP="00E53025">
      <w:pPr>
        <w:numPr>
          <w:ilvl w:val="0"/>
          <w:numId w:val="14"/>
        </w:numPr>
        <w:tabs>
          <w:tab w:val="left" w:pos="1134"/>
        </w:tabs>
        <w:spacing w:line="360" w:lineRule="auto"/>
        <w:ind w:left="0" w:right="-1" w:firstLine="851"/>
        <w:jc w:val="both"/>
        <w:rPr>
          <w:rFonts w:ascii="Times New Roman" w:hAnsi="Times New Roman"/>
          <w:b/>
          <w:bCs/>
          <w:sz w:val="24"/>
        </w:rPr>
      </w:pPr>
      <w:r w:rsidRPr="006950BE">
        <w:rPr>
          <w:rFonts w:ascii="Times New Roman" w:hAnsi="Times New Roman"/>
          <w:sz w:val="24"/>
        </w:rPr>
        <w:t>Aprašo nuostatos taikomos</w:t>
      </w:r>
      <w:r w:rsidR="00116C6D">
        <w:rPr>
          <w:rFonts w:ascii="Times New Roman" w:hAnsi="Times New Roman"/>
          <w:sz w:val="24"/>
        </w:rPr>
        <w:t xml:space="preserve">, </w:t>
      </w:r>
      <w:r w:rsidR="00250208" w:rsidRPr="00250208">
        <w:rPr>
          <w:rFonts w:ascii="Times New Roman" w:hAnsi="Times New Roman"/>
          <w:sz w:val="24"/>
        </w:rPr>
        <w:t>išskyrus asmens sveikatos priežiūros įstaigos vadov</w:t>
      </w:r>
      <w:r w:rsidR="00250208">
        <w:rPr>
          <w:rFonts w:ascii="Times New Roman" w:hAnsi="Times New Roman"/>
          <w:sz w:val="24"/>
        </w:rPr>
        <w:t>ui</w:t>
      </w:r>
      <w:r w:rsidR="00116C6D">
        <w:rPr>
          <w:rFonts w:ascii="Times New Roman" w:hAnsi="Times New Roman"/>
          <w:sz w:val="24"/>
        </w:rPr>
        <w:t xml:space="preserve">, </w:t>
      </w:r>
      <w:r w:rsidR="001671C9" w:rsidRPr="006950BE">
        <w:rPr>
          <w:rFonts w:ascii="Times New Roman" w:hAnsi="Times New Roman"/>
          <w:sz w:val="24"/>
        </w:rPr>
        <w:t>Savivaldybės</w:t>
      </w:r>
      <w:r w:rsidRPr="006950BE">
        <w:rPr>
          <w:rFonts w:ascii="Times New Roman" w:hAnsi="Times New Roman"/>
          <w:sz w:val="24"/>
        </w:rPr>
        <w:t xml:space="preserve"> </w:t>
      </w:r>
      <w:r w:rsidR="003E50F0" w:rsidRPr="006950BE">
        <w:rPr>
          <w:rFonts w:ascii="Times New Roman" w:hAnsi="Times New Roman"/>
          <w:sz w:val="24"/>
        </w:rPr>
        <w:t>asmens sveikatos priežiūros įstaigų</w:t>
      </w:r>
      <w:r w:rsidR="00250208">
        <w:rPr>
          <w:rFonts w:ascii="Times New Roman" w:hAnsi="Times New Roman"/>
          <w:sz w:val="24"/>
        </w:rPr>
        <w:t xml:space="preserve"> </w:t>
      </w:r>
      <w:r w:rsidR="00BB297E" w:rsidRPr="006950BE">
        <w:rPr>
          <w:rFonts w:ascii="Times New Roman" w:hAnsi="Times New Roman"/>
          <w:sz w:val="24"/>
        </w:rPr>
        <w:t>gydytojams</w:t>
      </w:r>
      <w:r w:rsidRPr="006950BE">
        <w:rPr>
          <w:rFonts w:ascii="Times New Roman" w:hAnsi="Times New Roman"/>
          <w:sz w:val="24"/>
        </w:rPr>
        <w:t>,</w:t>
      </w:r>
      <w:r w:rsidR="00BB297E" w:rsidRPr="006950BE">
        <w:rPr>
          <w:rFonts w:ascii="Times New Roman" w:hAnsi="Times New Roman"/>
          <w:sz w:val="24"/>
        </w:rPr>
        <w:t xml:space="preserve"> slaugytojams, kitiems darbuotojams, turintiems </w:t>
      </w:r>
      <w:r w:rsidR="0047565E" w:rsidRPr="006950BE">
        <w:rPr>
          <w:rFonts w:ascii="Times New Roman" w:hAnsi="Times New Roman"/>
          <w:sz w:val="24"/>
        </w:rPr>
        <w:t>sveikatos priežiūros specialisto</w:t>
      </w:r>
      <w:r w:rsidR="003E50F0" w:rsidRPr="006950BE">
        <w:rPr>
          <w:rFonts w:ascii="Times New Roman" w:hAnsi="Times New Roman"/>
          <w:sz w:val="24"/>
        </w:rPr>
        <w:t xml:space="preserve"> </w:t>
      </w:r>
      <w:r w:rsidR="00BB297E" w:rsidRPr="006950BE">
        <w:rPr>
          <w:rFonts w:ascii="Times New Roman" w:hAnsi="Times New Roman"/>
          <w:sz w:val="24"/>
        </w:rPr>
        <w:t>licenciją</w:t>
      </w:r>
      <w:r w:rsidRPr="006950BE">
        <w:rPr>
          <w:rFonts w:ascii="Times New Roman" w:hAnsi="Times New Roman"/>
          <w:sz w:val="24"/>
        </w:rPr>
        <w:t xml:space="preserve"> (toliau – Darbuotojai).</w:t>
      </w:r>
    </w:p>
    <w:p w14:paraId="2E58DFCA" w14:textId="72C5143C" w:rsidR="00E53025" w:rsidRPr="00E53025" w:rsidRDefault="00E53025" w:rsidP="00E53025">
      <w:pPr>
        <w:tabs>
          <w:tab w:val="num" w:pos="0"/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6950BE">
        <w:rPr>
          <w:rFonts w:ascii="Times New Roman" w:hAnsi="Times New Roman"/>
          <w:sz w:val="24"/>
        </w:rPr>
        <w:t xml:space="preserve">3. </w:t>
      </w:r>
      <w:r w:rsidRPr="006950BE">
        <w:rPr>
          <w:rFonts w:ascii="Times New Roman" w:hAnsi="Times New Roman"/>
          <w:sz w:val="24"/>
        </w:rPr>
        <w:tab/>
        <w:t>Aprašo tikslas –</w:t>
      </w:r>
      <w:r w:rsidR="002665E6">
        <w:rPr>
          <w:rFonts w:ascii="Times New Roman" w:hAnsi="Times New Roman"/>
          <w:sz w:val="24"/>
        </w:rPr>
        <w:t xml:space="preserve"> </w:t>
      </w:r>
      <w:r w:rsidR="002665E6" w:rsidRPr="002665E6">
        <w:rPr>
          <w:rFonts w:ascii="Times New Roman" w:hAnsi="Times New Roman"/>
          <w:sz w:val="24"/>
        </w:rPr>
        <w:t>nustatyti Darbuotojų kelionės į darbą ir atgal išlaidų kompensavimo tvarką, siekiant sudaryti palankias sąlygas</w:t>
      </w:r>
      <w:r w:rsidR="004F5B47">
        <w:rPr>
          <w:rFonts w:ascii="Times New Roman" w:hAnsi="Times New Roman"/>
          <w:sz w:val="24"/>
        </w:rPr>
        <w:t xml:space="preserve"> pritraukti</w:t>
      </w:r>
      <w:r w:rsidR="002665E6" w:rsidRPr="002665E6">
        <w:rPr>
          <w:rFonts w:ascii="Times New Roman" w:hAnsi="Times New Roman"/>
          <w:sz w:val="24"/>
        </w:rPr>
        <w:t xml:space="preserve"> Darbuotojus</w:t>
      </w:r>
      <w:r w:rsidR="00584C70">
        <w:rPr>
          <w:rFonts w:ascii="Times New Roman" w:hAnsi="Times New Roman"/>
          <w:sz w:val="24"/>
        </w:rPr>
        <w:t>.</w:t>
      </w:r>
    </w:p>
    <w:p w14:paraId="228E0B98" w14:textId="77777777" w:rsidR="00E53025" w:rsidRPr="00E53025" w:rsidRDefault="00E53025" w:rsidP="00E53025">
      <w:pPr>
        <w:tabs>
          <w:tab w:val="num" w:pos="0"/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4. Darbuotojų kelionės išlaidų kompensavimo lėšų šaltinis – Savivaldybės tarybos sprendimu skirtos Savivaldybės biudžeto lėšos.</w:t>
      </w:r>
    </w:p>
    <w:p w14:paraId="3E5F9D70" w14:textId="77777777" w:rsidR="00E53025" w:rsidRPr="00E53025" w:rsidRDefault="00E53025" w:rsidP="00E53025">
      <w:pPr>
        <w:tabs>
          <w:tab w:val="num" w:pos="0"/>
          <w:tab w:val="left" w:pos="993"/>
          <w:tab w:val="left" w:pos="1710"/>
        </w:tabs>
        <w:spacing w:line="360" w:lineRule="auto"/>
        <w:ind w:right="-1" w:firstLine="1440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 xml:space="preserve"> </w:t>
      </w:r>
    </w:p>
    <w:p w14:paraId="752795A5" w14:textId="77777777" w:rsidR="00E53025" w:rsidRPr="00E53025" w:rsidRDefault="00E53025" w:rsidP="00E53025">
      <w:pPr>
        <w:tabs>
          <w:tab w:val="num" w:pos="0"/>
          <w:tab w:val="left" w:pos="993"/>
          <w:tab w:val="left" w:pos="1710"/>
        </w:tabs>
        <w:ind w:right="-1"/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II SKYRIUS</w:t>
      </w:r>
    </w:p>
    <w:p w14:paraId="0AA4D17B" w14:textId="77777777" w:rsidR="00E53025" w:rsidRPr="00E53025" w:rsidRDefault="00E53025" w:rsidP="00E53025">
      <w:pPr>
        <w:tabs>
          <w:tab w:val="num" w:pos="0"/>
          <w:tab w:val="left" w:pos="993"/>
          <w:tab w:val="left" w:pos="1710"/>
        </w:tabs>
        <w:ind w:right="-1"/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KELIONĖS IŠLAIDŲ KOMPENSAVIMAS</w:t>
      </w:r>
    </w:p>
    <w:p w14:paraId="70051CF2" w14:textId="77777777" w:rsidR="00E53025" w:rsidRPr="00E53025" w:rsidRDefault="00E53025" w:rsidP="00E53025">
      <w:pPr>
        <w:tabs>
          <w:tab w:val="num" w:pos="0"/>
          <w:tab w:val="left" w:pos="993"/>
          <w:tab w:val="left" w:pos="1710"/>
        </w:tabs>
        <w:spacing w:line="360" w:lineRule="auto"/>
        <w:ind w:right="-1"/>
        <w:jc w:val="center"/>
        <w:rPr>
          <w:rFonts w:ascii="Times New Roman" w:hAnsi="Times New Roman"/>
          <w:bCs/>
          <w:sz w:val="24"/>
        </w:rPr>
      </w:pPr>
    </w:p>
    <w:p w14:paraId="0F3451C6" w14:textId="4509B829" w:rsidR="00E53025" w:rsidRPr="00E53025" w:rsidRDefault="00E53025" w:rsidP="00E53025">
      <w:pPr>
        <w:tabs>
          <w:tab w:val="num" w:pos="0"/>
          <w:tab w:val="left" w:pos="993"/>
          <w:tab w:val="left" w:pos="1710"/>
        </w:tabs>
        <w:spacing w:line="360" w:lineRule="auto"/>
        <w:ind w:right="-1" w:firstLine="851"/>
        <w:jc w:val="both"/>
        <w:rPr>
          <w:rFonts w:ascii="Times New Roman" w:hAnsi="Times New Roman"/>
          <w:bCs/>
          <w:sz w:val="24"/>
        </w:rPr>
      </w:pPr>
      <w:r w:rsidRPr="00E53025">
        <w:rPr>
          <w:rFonts w:ascii="Times New Roman" w:hAnsi="Times New Roman"/>
          <w:bCs/>
          <w:sz w:val="24"/>
        </w:rPr>
        <w:t xml:space="preserve">5. </w:t>
      </w:r>
      <w:bookmarkStart w:id="0" w:name="_Hlk144114501"/>
      <w:r w:rsidRPr="00E53025">
        <w:rPr>
          <w:rFonts w:ascii="Times New Roman" w:hAnsi="Times New Roman"/>
          <w:bCs/>
          <w:sz w:val="24"/>
        </w:rPr>
        <w:t>Važiavimo į darbą ir iš darbo išlaidų kompensavimo (toliau – Išlaidų kompensacija) dydis – 0,08 Eur už 1 km. Kompensuojama suma negali viršyti 4 bazinės socialinės išmokos dydžių</w:t>
      </w:r>
      <w:r w:rsidR="00C76D41">
        <w:rPr>
          <w:rFonts w:ascii="Times New Roman" w:hAnsi="Times New Roman"/>
          <w:bCs/>
          <w:sz w:val="24"/>
        </w:rPr>
        <w:t>.</w:t>
      </w:r>
    </w:p>
    <w:bookmarkEnd w:id="0"/>
    <w:p w14:paraId="6531D518" w14:textId="674FA884" w:rsidR="00E53025" w:rsidRPr="00E53025" w:rsidRDefault="00E53025" w:rsidP="00E53025">
      <w:pPr>
        <w:tabs>
          <w:tab w:val="num" w:pos="0"/>
          <w:tab w:val="left" w:pos="993"/>
          <w:tab w:val="left" w:pos="1134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 xml:space="preserve">6. </w:t>
      </w:r>
      <w:r w:rsidRPr="00E53025">
        <w:rPr>
          <w:rFonts w:ascii="Times New Roman" w:hAnsi="Times New Roman"/>
          <w:sz w:val="24"/>
        </w:rPr>
        <w:tab/>
        <w:t xml:space="preserve">Gauti Išlaidų kompensaciją gali Darbuotojai, kurių faktinė gyvenamoji vieta nutolusi nuo </w:t>
      </w:r>
      <w:r w:rsidRPr="00194977">
        <w:rPr>
          <w:rFonts w:ascii="Times New Roman" w:hAnsi="Times New Roman"/>
          <w:sz w:val="24"/>
        </w:rPr>
        <w:t>darbo</w:t>
      </w:r>
      <w:r w:rsidR="00194977">
        <w:rPr>
          <w:rFonts w:ascii="Times New Roman" w:hAnsi="Times New Roman"/>
          <w:sz w:val="24"/>
        </w:rPr>
        <w:t xml:space="preserve"> </w:t>
      </w:r>
      <w:r w:rsidRPr="00E53025">
        <w:rPr>
          <w:rFonts w:ascii="Times New Roman" w:hAnsi="Times New Roman"/>
          <w:sz w:val="24"/>
        </w:rPr>
        <w:t xml:space="preserve">vietos į vieną pusę daugiau nei </w:t>
      </w:r>
      <w:r w:rsidR="00C36527">
        <w:rPr>
          <w:rFonts w:ascii="Times New Roman" w:hAnsi="Times New Roman"/>
          <w:color w:val="000000"/>
          <w:sz w:val="24"/>
        </w:rPr>
        <w:t>5</w:t>
      </w:r>
      <w:r w:rsidRPr="00E53025">
        <w:rPr>
          <w:rFonts w:ascii="Times New Roman" w:hAnsi="Times New Roman"/>
          <w:color w:val="000000"/>
          <w:sz w:val="24"/>
        </w:rPr>
        <w:t xml:space="preserve"> km</w:t>
      </w:r>
      <w:r w:rsidRPr="00E53025">
        <w:rPr>
          <w:rFonts w:ascii="Times New Roman" w:hAnsi="Times New Roman"/>
          <w:sz w:val="24"/>
        </w:rPr>
        <w:t xml:space="preserve">. </w:t>
      </w:r>
    </w:p>
    <w:p w14:paraId="43C8F474" w14:textId="52BD141D" w:rsidR="00E53025" w:rsidRPr="00E53025" w:rsidRDefault="00E53025" w:rsidP="00E53025">
      <w:pPr>
        <w:tabs>
          <w:tab w:val="num" w:pos="0"/>
          <w:tab w:val="left" w:pos="993"/>
          <w:tab w:val="left" w:pos="1134"/>
          <w:tab w:val="left" w:pos="1710"/>
        </w:tabs>
        <w:spacing w:line="360" w:lineRule="auto"/>
        <w:ind w:right="-1" w:firstLine="851"/>
        <w:jc w:val="both"/>
        <w:rPr>
          <w:rFonts w:ascii="Times New Roman" w:hAnsi="Times New Roman"/>
          <w:bCs/>
          <w:sz w:val="24"/>
        </w:rPr>
      </w:pPr>
      <w:r w:rsidRPr="00E53025">
        <w:rPr>
          <w:rFonts w:ascii="Times New Roman" w:hAnsi="Times New Roman"/>
          <w:sz w:val="24"/>
        </w:rPr>
        <w:t>7</w:t>
      </w:r>
      <w:r w:rsidRPr="00E53025">
        <w:rPr>
          <w:rFonts w:ascii="Times New Roman" w:hAnsi="Times New Roman"/>
          <w:bCs/>
          <w:sz w:val="24"/>
        </w:rPr>
        <w:t xml:space="preserve">. </w:t>
      </w:r>
      <w:r w:rsidR="00C36527" w:rsidRPr="00C36527">
        <w:rPr>
          <w:rFonts w:ascii="Times New Roman" w:hAnsi="Times New Roman"/>
          <w:bCs/>
          <w:sz w:val="24"/>
        </w:rPr>
        <w:t>Važiavimo iš darbo ir į darbą maršruto ilgis nustatomas pagal žemėlapius, skelbiamus internete https:///www.google.lt/maps, ir apvalinamas kilometrais.</w:t>
      </w:r>
    </w:p>
    <w:p w14:paraId="0F56CDDA" w14:textId="28A7AD17" w:rsidR="00E53025" w:rsidRPr="00E53025" w:rsidRDefault="00E53025" w:rsidP="00E53025">
      <w:pPr>
        <w:tabs>
          <w:tab w:val="num" w:pos="0"/>
          <w:tab w:val="left" w:pos="993"/>
          <w:tab w:val="left" w:pos="1134"/>
          <w:tab w:val="left" w:pos="1276"/>
        </w:tabs>
        <w:spacing w:line="336" w:lineRule="auto"/>
        <w:ind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8. Darbuotojai, pageidaujantys gauti Išlaidų kompensaciją, pateikia prašymą</w:t>
      </w:r>
      <w:r w:rsidR="00215B48">
        <w:rPr>
          <w:rFonts w:ascii="Times New Roman" w:hAnsi="Times New Roman"/>
          <w:sz w:val="24"/>
        </w:rPr>
        <w:t xml:space="preserve"> </w:t>
      </w:r>
      <w:r w:rsidR="00C76D41">
        <w:rPr>
          <w:rFonts w:ascii="Times New Roman" w:hAnsi="Times New Roman"/>
          <w:sz w:val="24"/>
        </w:rPr>
        <w:t>(</w:t>
      </w:r>
      <w:r w:rsidR="00215B48" w:rsidRPr="00215B48">
        <w:rPr>
          <w:rFonts w:ascii="Times New Roman" w:hAnsi="Times New Roman"/>
          <w:sz w:val="24"/>
        </w:rPr>
        <w:t>pried</w:t>
      </w:r>
      <w:r w:rsidR="00C76D41">
        <w:rPr>
          <w:rFonts w:ascii="Times New Roman" w:hAnsi="Times New Roman"/>
          <w:sz w:val="24"/>
        </w:rPr>
        <w:t>as)</w:t>
      </w:r>
      <w:r w:rsidR="00215B48">
        <w:rPr>
          <w:rFonts w:ascii="Times New Roman" w:hAnsi="Times New Roman"/>
          <w:sz w:val="24"/>
        </w:rPr>
        <w:t xml:space="preserve"> </w:t>
      </w:r>
      <w:r w:rsidR="003E50F0">
        <w:rPr>
          <w:rFonts w:ascii="Times New Roman" w:hAnsi="Times New Roman"/>
          <w:sz w:val="24"/>
        </w:rPr>
        <w:t>asmens sveikatos priežiūros įstaigos vadovui</w:t>
      </w:r>
      <w:r w:rsidRPr="00E53025">
        <w:rPr>
          <w:rFonts w:ascii="Times New Roman" w:hAnsi="Times New Roman"/>
          <w:sz w:val="24"/>
        </w:rPr>
        <w:t xml:space="preserve">. Prašyme nurodoma faktinė gyvenamoji vieta, atstumas nuo gyvenamosios vietos iki </w:t>
      </w:r>
      <w:r w:rsidR="00116C6D" w:rsidRPr="00194977">
        <w:rPr>
          <w:rFonts w:ascii="Times New Roman" w:hAnsi="Times New Roman"/>
          <w:sz w:val="24"/>
        </w:rPr>
        <w:t>darbo</w:t>
      </w:r>
      <w:r w:rsidRPr="00116C6D">
        <w:rPr>
          <w:rFonts w:ascii="Times New Roman" w:hAnsi="Times New Roman"/>
          <w:color w:val="FF0000"/>
          <w:sz w:val="24"/>
        </w:rPr>
        <w:t xml:space="preserve"> </w:t>
      </w:r>
      <w:r w:rsidRPr="00E53025">
        <w:rPr>
          <w:rFonts w:ascii="Times New Roman" w:hAnsi="Times New Roman"/>
          <w:sz w:val="24"/>
        </w:rPr>
        <w:t>ir atgal.</w:t>
      </w:r>
    </w:p>
    <w:p w14:paraId="1023D128" w14:textId="61766B10" w:rsidR="00E53025" w:rsidRPr="00E53025" w:rsidRDefault="00E53025" w:rsidP="00E53025">
      <w:pPr>
        <w:tabs>
          <w:tab w:val="left" w:pos="0"/>
          <w:tab w:val="left" w:pos="993"/>
          <w:tab w:val="left" w:pos="1276"/>
          <w:tab w:val="left" w:pos="1710"/>
        </w:tabs>
        <w:spacing w:line="336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color w:val="000000"/>
          <w:sz w:val="24"/>
        </w:rPr>
        <w:lastRenderedPageBreak/>
        <w:t xml:space="preserve">9. </w:t>
      </w:r>
      <w:r w:rsidR="003E50F0">
        <w:rPr>
          <w:rFonts w:ascii="Times New Roman" w:hAnsi="Times New Roman"/>
          <w:color w:val="000000"/>
          <w:sz w:val="24"/>
        </w:rPr>
        <w:t>Asmens sveikatos priežiūros</w:t>
      </w:r>
      <w:r w:rsidR="00116C6D">
        <w:rPr>
          <w:rFonts w:ascii="Times New Roman" w:hAnsi="Times New Roman"/>
          <w:color w:val="000000"/>
          <w:sz w:val="24"/>
        </w:rPr>
        <w:t xml:space="preserve"> </w:t>
      </w:r>
      <w:r w:rsidR="00116C6D" w:rsidRPr="00194977">
        <w:rPr>
          <w:rFonts w:ascii="Times New Roman" w:hAnsi="Times New Roman"/>
          <w:color w:val="000000"/>
          <w:sz w:val="24"/>
        </w:rPr>
        <w:t>įstaigos</w:t>
      </w:r>
      <w:r w:rsidR="003E50F0" w:rsidRPr="00194977">
        <w:rPr>
          <w:rFonts w:ascii="Times New Roman" w:hAnsi="Times New Roman"/>
          <w:color w:val="000000"/>
          <w:sz w:val="24"/>
        </w:rPr>
        <w:t xml:space="preserve"> v</w:t>
      </w:r>
      <w:r w:rsidR="003E50F0">
        <w:rPr>
          <w:rFonts w:ascii="Times New Roman" w:hAnsi="Times New Roman"/>
          <w:color w:val="000000"/>
          <w:sz w:val="24"/>
        </w:rPr>
        <w:t>adovas</w:t>
      </w:r>
      <w:r w:rsidRPr="00E53025">
        <w:rPr>
          <w:rFonts w:ascii="Times New Roman" w:hAnsi="Times New Roman"/>
          <w:color w:val="000000"/>
          <w:sz w:val="24"/>
        </w:rPr>
        <w:t xml:space="preserve">, išnagrinėjęs Darbuotojų prašymus, įsakymu patvirtina Darbuotojų, turinčių teisę gauti Išlaidų kompensaciją sąrašą, kuriame nurodomas vardas, pavardė, kelionės maršrutas, atstumas nuo gyvenamosios vietos iki </w:t>
      </w:r>
      <w:r w:rsidR="00C36527">
        <w:rPr>
          <w:rFonts w:ascii="Times New Roman" w:hAnsi="Times New Roman"/>
          <w:color w:val="000000"/>
          <w:sz w:val="24"/>
        </w:rPr>
        <w:t>gydymo įstaigos</w:t>
      </w:r>
      <w:r w:rsidRPr="00E53025">
        <w:rPr>
          <w:rFonts w:ascii="Times New Roman" w:hAnsi="Times New Roman"/>
          <w:color w:val="000000"/>
          <w:sz w:val="24"/>
        </w:rPr>
        <w:t xml:space="preserve"> ir atgal. </w:t>
      </w:r>
    </w:p>
    <w:p w14:paraId="4398E26F" w14:textId="1089DA48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bCs/>
          <w:color w:val="000000"/>
          <w:sz w:val="24"/>
        </w:rPr>
        <w:t>1</w:t>
      </w:r>
      <w:r w:rsidR="00250208">
        <w:rPr>
          <w:rFonts w:ascii="Times New Roman" w:hAnsi="Times New Roman"/>
          <w:bCs/>
          <w:color w:val="000000"/>
          <w:sz w:val="24"/>
        </w:rPr>
        <w:t>0</w:t>
      </w:r>
      <w:r w:rsidRPr="00E53025">
        <w:rPr>
          <w:rFonts w:ascii="Times New Roman" w:hAnsi="Times New Roman"/>
          <w:bCs/>
          <w:color w:val="000000"/>
          <w:sz w:val="24"/>
        </w:rPr>
        <w:t>.</w:t>
      </w:r>
      <w:r w:rsidRPr="00E53025">
        <w:rPr>
          <w:rFonts w:ascii="Times New Roman" w:hAnsi="Times New Roman"/>
          <w:bCs/>
          <w:color w:val="000000"/>
          <w:sz w:val="24"/>
        </w:rPr>
        <w:tab/>
      </w:r>
      <w:bookmarkStart w:id="1" w:name="_Hlk144114467"/>
      <w:r w:rsidRPr="00E53025">
        <w:rPr>
          <w:rFonts w:ascii="Times New Roman" w:hAnsi="Times New Roman"/>
          <w:sz w:val="24"/>
        </w:rPr>
        <w:t>Išlaidų kompensacija apskaičiuojama vadovaujantis darbo laiko apskaitos žiniaraščiu ir Aprašo 5 punktu. Kompensuojamų kelionės išlaidų dydis skaičiuojamas pagal formulę IK = a × 2 × d × k, kur:</w:t>
      </w:r>
    </w:p>
    <w:p w14:paraId="5B339051" w14:textId="77777777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IK – išlaidų kompensacijos dydis;</w:t>
      </w:r>
    </w:p>
    <w:p w14:paraId="64346504" w14:textId="77777777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a – trumpiausias atstumas nuo faktinės gyvenamosios vietos iki darbo vietos;</w:t>
      </w:r>
    </w:p>
    <w:p w14:paraId="49143261" w14:textId="77777777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d – važiuotų į darbą dienų skaičius per mėnesį;</w:t>
      </w:r>
    </w:p>
    <w:p w14:paraId="26DD8A9B" w14:textId="77777777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k – 1 kilometro kompensavimo dydis.</w:t>
      </w:r>
    </w:p>
    <w:bookmarkEnd w:id="1"/>
    <w:p w14:paraId="1C1B2E35" w14:textId="57E825D5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1</w:t>
      </w:r>
      <w:r w:rsidRPr="00E53025">
        <w:rPr>
          <w:rFonts w:ascii="Times New Roman" w:hAnsi="Times New Roman"/>
          <w:sz w:val="24"/>
        </w:rPr>
        <w:t>. Išlaidų kompensacija mokama kiekvieną mėnesį kartu su atitinkamo mėnesio darbo užmokesčiu pagal faktiškai dirbtas dienas, nurodytas darbo laiko apskaitos žiniaraštyje.</w:t>
      </w:r>
    </w:p>
    <w:p w14:paraId="59C86F2F" w14:textId="24AE02B0" w:rsidR="00E53025" w:rsidRPr="00E53025" w:rsidRDefault="00E53025" w:rsidP="00E53025">
      <w:pPr>
        <w:tabs>
          <w:tab w:val="left" w:pos="0"/>
          <w:tab w:val="num" w:pos="360"/>
          <w:tab w:val="left" w:pos="993"/>
          <w:tab w:val="left" w:pos="1134"/>
          <w:tab w:val="left" w:pos="1276"/>
          <w:tab w:val="left" w:pos="1701"/>
        </w:tabs>
        <w:spacing w:line="336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2</w:t>
      </w:r>
      <w:r w:rsidRPr="00E53025">
        <w:rPr>
          <w:rFonts w:ascii="Times New Roman" w:hAnsi="Times New Roman"/>
          <w:sz w:val="24"/>
        </w:rPr>
        <w:t>. Išlaidų kompensacija nemokama Darbuotojų atostogų, nedarbingumo ir komandiruočių metu.</w:t>
      </w:r>
    </w:p>
    <w:p w14:paraId="795E464C" w14:textId="0AA413A8" w:rsidR="00E53025" w:rsidRPr="00E53025" w:rsidRDefault="00E53025" w:rsidP="00E53025">
      <w:pPr>
        <w:tabs>
          <w:tab w:val="num" w:pos="0"/>
          <w:tab w:val="left" w:pos="993"/>
          <w:tab w:val="left" w:pos="1276"/>
        </w:tabs>
        <w:spacing w:line="336" w:lineRule="auto"/>
        <w:ind w:right="-1" w:firstLine="851"/>
        <w:jc w:val="both"/>
        <w:rPr>
          <w:rFonts w:ascii="Times New Roman" w:hAnsi="Times New Roman"/>
          <w:bCs/>
          <w:sz w:val="24"/>
        </w:rPr>
      </w:pPr>
      <w:r w:rsidRPr="00E53025">
        <w:rPr>
          <w:rFonts w:ascii="Times New Roman" w:hAnsi="Times New Roman"/>
          <w:bCs/>
          <w:sz w:val="24"/>
        </w:rPr>
        <w:t>1</w:t>
      </w:r>
      <w:r w:rsidR="00250208">
        <w:rPr>
          <w:rFonts w:ascii="Times New Roman" w:hAnsi="Times New Roman"/>
          <w:bCs/>
          <w:sz w:val="24"/>
        </w:rPr>
        <w:t>3</w:t>
      </w:r>
      <w:r w:rsidRPr="00E53025">
        <w:rPr>
          <w:rFonts w:ascii="Times New Roman" w:hAnsi="Times New Roman"/>
          <w:bCs/>
          <w:sz w:val="24"/>
        </w:rPr>
        <w:t xml:space="preserve">. Lėšų poreikį </w:t>
      </w:r>
      <w:r w:rsidRPr="00E53025">
        <w:rPr>
          <w:rFonts w:ascii="Times New Roman" w:hAnsi="Times New Roman"/>
          <w:sz w:val="24"/>
        </w:rPr>
        <w:t xml:space="preserve">kompensacijoms mokėti planuoja </w:t>
      </w:r>
      <w:r w:rsidR="00B11E17">
        <w:rPr>
          <w:rFonts w:ascii="Times New Roman" w:hAnsi="Times New Roman"/>
          <w:sz w:val="24"/>
        </w:rPr>
        <w:t>asmens sveikatos priežiūros įstaigos vadovas</w:t>
      </w:r>
      <w:r w:rsidRPr="00E53025">
        <w:rPr>
          <w:rFonts w:ascii="Times New Roman" w:hAnsi="Times New Roman"/>
          <w:sz w:val="24"/>
        </w:rPr>
        <w:t xml:space="preserve"> ir duomenis kiekvienais metais iki spalio 1 d. pateikia </w:t>
      </w:r>
      <w:r w:rsidR="00B11E17">
        <w:rPr>
          <w:rFonts w:ascii="Times New Roman" w:hAnsi="Times New Roman"/>
          <w:sz w:val="24"/>
        </w:rPr>
        <w:t>Savivaldybės gydytojui</w:t>
      </w:r>
      <w:r w:rsidRPr="00E53025">
        <w:rPr>
          <w:rFonts w:ascii="Times New Roman" w:hAnsi="Times New Roman"/>
          <w:sz w:val="24"/>
        </w:rPr>
        <w:t>.</w:t>
      </w:r>
    </w:p>
    <w:p w14:paraId="30BBC4DA" w14:textId="77777777" w:rsidR="00E53025" w:rsidRPr="00E53025" w:rsidRDefault="00E53025" w:rsidP="00E53025">
      <w:pPr>
        <w:tabs>
          <w:tab w:val="num" w:pos="0"/>
          <w:tab w:val="left" w:pos="993"/>
          <w:tab w:val="left" w:pos="1425"/>
        </w:tabs>
        <w:spacing w:line="360" w:lineRule="auto"/>
        <w:ind w:right="-1"/>
        <w:jc w:val="center"/>
        <w:rPr>
          <w:rFonts w:ascii="Times New Roman" w:hAnsi="Times New Roman"/>
          <w:sz w:val="24"/>
        </w:rPr>
      </w:pPr>
    </w:p>
    <w:p w14:paraId="2E7BA0C2" w14:textId="77777777" w:rsidR="00E53025" w:rsidRPr="00E53025" w:rsidRDefault="00E53025" w:rsidP="00E53025">
      <w:pPr>
        <w:tabs>
          <w:tab w:val="num" w:pos="0"/>
          <w:tab w:val="left" w:pos="375"/>
          <w:tab w:val="left" w:pos="870"/>
          <w:tab w:val="left" w:pos="993"/>
          <w:tab w:val="left" w:pos="1425"/>
          <w:tab w:val="center" w:pos="4649"/>
        </w:tabs>
        <w:ind w:right="-1"/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III SKYRIUS</w:t>
      </w:r>
    </w:p>
    <w:p w14:paraId="57D309D8" w14:textId="77777777" w:rsidR="00E53025" w:rsidRPr="00E53025" w:rsidRDefault="00E53025" w:rsidP="00E53025">
      <w:pPr>
        <w:tabs>
          <w:tab w:val="num" w:pos="0"/>
          <w:tab w:val="left" w:pos="375"/>
          <w:tab w:val="left" w:pos="870"/>
          <w:tab w:val="left" w:pos="993"/>
          <w:tab w:val="left" w:pos="1425"/>
          <w:tab w:val="center" w:pos="4649"/>
        </w:tabs>
        <w:ind w:right="-1"/>
        <w:jc w:val="center"/>
        <w:rPr>
          <w:rFonts w:ascii="Times New Roman" w:hAnsi="Times New Roman"/>
          <w:b/>
          <w:bCs/>
          <w:sz w:val="24"/>
        </w:rPr>
      </w:pPr>
      <w:r w:rsidRPr="00E53025">
        <w:rPr>
          <w:rFonts w:ascii="Times New Roman" w:hAnsi="Times New Roman"/>
          <w:b/>
          <w:bCs/>
          <w:sz w:val="24"/>
        </w:rPr>
        <w:t>BAIGIAMOSIOS NUOSTATOS</w:t>
      </w:r>
    </w:p>
    <w:p w14:paraId="562D755D" w14:textId="77777777" w:rsidR="00E53025" w:rsidRPr="00E53025" w:rsidRDefault="00E53025" w:rsidP="00E53025">
      <w:pPr>
        <w:tabs>
          <w:tab w:val="num" w:pos="0"/>
          <w:tab w:val="left" w:pos="375"/>
          <w:tab w:val="left" w:pos="870"/>
          <w:tab w:val="left" w:pos="993"/>
          <w:tab w:val="left" w:pos="1425"/>
          <w:tab w:val="center" w:pos="4649"/>
        </w:tabs>
        <w:spacing w:line="360" w:lineRule="auto"/>
        <w:ind w:right="-1"/>
        <w:rPr>
          <w:rFonts w:ascii="Times New Roman" w:hAnsi="Times New Roman"/>
          <w:b/>
          <w:bCs/>
          <w:sz w:val="24"/>
        </w:rPr>
      </w:pPr>
    </w:p>
    <w:p w14:paraId="28FC5F15" w14:textId="72DE2B0D" w:rsidR="00E53025" w:rsidRPr="00E53025" w:rsidRDefault="00E53025" w:rsidP="00E53025">
      <w:pPr>
        <w:tabs>
          <w:tab w:val="num" w:pos="0"/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4</w:t>
      </w:r>
      <w:r w:rsidRPr="00E53025">
        <w:rPr>
          <w:rFonts w:ascii="Times New Roman" w:hAnsi="Times New Roman"/>
          <w:sz w:val="24"/>
        </w:rPr>
        <w:t xml:space="preserve">. Išlaidų kompensacijos mokėjimas </w:t>
      </w:r>
      <w:r w:rsidR="00116C6D" w:rsidRPr="00194977">
        <w:rPr>
          <w:rFonts w:ascii="Times New Roman" w:hAnsi="Times New Roman"/>
          <w:sz w:val="24"/>
        </w:rPr>
        <w:t>Darbuotojui</w:t>
      </w:r>
      <w:r w:rsidR="00116C6D">
        <w:rPr>
          <w:rFonts w:ascii="Times New Roman" w:hAnsi="Times New Roman"/>
          <w:sz w:val="24"/>
        </w:rPr>
        <w:t xml:space="preserve"> </w:t>
      </w:r>
      <w:r w:rsidRPr="00E53025">
        <w:rPr>
          <w:rFonts w:ascii="Times New Roman" w:hAnsi="Times New Roman"/>
          <w:sz w:val="24"/>
        </w:rPr>
        <w:t>nutraukiamas:</w:t>
      </w:r>
    </w:p>
    <w:p w14:paraId="74D86A7D" w14:textId="0C7F3798" w:rsidR="00E53025" w:rsidRPr="00E53025" w:rsidRDefault="00E53025" w:rsidP="00E53025">
      <w:pPr>
        <w:tabs>
          <w:tab w:val="num" w:pos="0"/>
          <w:tab w:val="left" w:pos="993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4</w:t>
      </w:r>
      <w:r w:rsidRPr="00E53025">
        <w:rPr>
          <w:rFonts w:ascii="Times New Roman" w:hAnsi="Times New Roman"/>
          <w:sz w:val="24"/>
        </w:rPr>
        <w:t>.1. pasibaigus darbo santykiams;</w:t>
      </w:r>
    </w:p>
    <w:p w14:paraId="2D7A30A7" w14:textId="534A780A" w:rsidR="00E53025" w:rsidRDefault="00E53025" w:rsidP="00E53025">
      <w:pPr>
        <w:tabs>
          <w:tab w:val="num" w:pos="0"/>
          <w:tab w:val="left" w:pos="993"/>
          <w:tab w:val="left" w:pos="1425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4</w:t>
      </w:r>
      <w:r w:rsidRPr="00E53025">
        <w:rPr>
          <w:rFonts w:ascii="Times New Roman" w:hAnsi="Times New Roman"/>
          <w:sz w:val="24"/>
        </w:rPr>
        <w:t xml:space="preserve">.2. persikėlusiam gyventi arčiau nei </w:t>
      </w:r>
      <w:r w:rsidR="00C36527">
        <w:rPr>
          <w:rFonts w:ascii="Times New Roman" w:hAnsi="Times New Roman"/>
          <w:sz w:val="24"/>
        </w:rPr>
        <w:t>5</w:t>
      </w:r>
      <w:r w:rsidRPr="00E53025">
        <w:rPr>
          <w:rFonts w:ascii="Times New Roman" w:hAnsi="Times New Roman"/>
          <w:sz w:val="24"/>
        </w:rPr>
        <w:t xml:space="preserve"> km nuo darbo vietos</w:t>
      </w:r>
      <w:r w:rsidR="005B6BDF">
        <w:rPr>
          <w:rFonts w:ascii="Times New Roman" w:hAnsi="Times New Roman"/>
          <w:sz w:val="24"/>
        </w:rPr>
        <w:t>;</w:t>
      </w:r>
    </w:p>
    <w:p w14:paraId="1FB9ED67" w14:textId="0A1E580F" w:rsidR="005B6BDF" w:rsidRPr="006611FC" w:rsidRDefault="005B6BDF" w:rsidP="00E53025">
      <w:pPr>
        <w:tabs>
          <w:tab w:val="num" w:pos="0"/>
          <w:tab w:val="left" w:pos="993"/>
          <w:tab w:val="left" w:pos="1425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6611FC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4</w:t>
      </w:r>
      <w:r w:rsidRPr="006611FC">
        <w:rPr>
          <w:rFonts w:ascii="Times New Roman" w:hAnsi="Times New Roman"/>
          <w:sz w:val="24"/>
        </w:rPr>
        <w:t xml:space="preserve">.3. </w:t>
      </w:r>
      <w:r w:rsidR="00116C6D">
        <w:rPr>
          <w:rFonts w:ascii="Times New Roman" w:hAnsi="Times New Roman"/>
          <w:sz w:val="24"/>
        </w:rPr>
        <w:t>d</w:t>
      </w:r>
      <w:r w:rsidRPr="006611FC">
        <w:rPr>
          <w:rFonts w:ascii="Times New Roman" w:hAnsi="Times New Roman"/>
          <w:sz w:val="24"/>
        </w:rPr>
        <w:t>ėl kitų priežasčių savo noru atsisakius Išlaidų kompensavimo.</w:t>
      </w:r>
    </w:p>
    <w:p w14:paraId="43A9383B" w14:textId="35AC0D37" w:rsidR="00E53025" w:rsidRPr="006611FC" w:rsidRDefault="00E53025" w:rsidP="00E53025">
      <w:pPr>
        <w:tabs>
          <w:tab w:val="num" w:pos="0"/>
          <w:tab w:val="left" w:pos="993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6611FC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5</w:t>
      </w:r>
      <w:r w:rsidRPr="006611FC">
        <w:rPr>
          <w:rFonts w:ascii="Times New Roman" w:hAnsi="Times New Roman"/>
          <w:sz w:val="24"/>
        </w:rPr>
        <w:t>. Darbuotojas atsako už pateiktų duomenų teisingumą.</w:t>
      </w:r>
    </w:p>
    <w:p w14:paraId="4A45B9C3" w14:textId="6BC18A11" w:rsidR="005B6BDF" w:rsidRPr="005B6BDF" w:rsidRDefault="00E53025" w:rsidP="005B6BDF">
      <w:pPr>
        <w:tabs>
          <w:tab w:val="num" w:pos="0"/>
          <w:tab w:val="left" w:pos="993"/>
          <w:tab w:val="left" w:pos="1418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6611FC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6</w:t>
      </w:r>
      <w:r w:rsidRPr="006611FC">
        <w:rPr>
          <w:rFonts w:ascii="Times New Roman" w:hAnsi="Times New Roman"/>
          <w:sz w:val="24"/>
        </w:rPr>
        <w:t xml:space="preserve">. </w:t>
      </w:r>
      <w:r w:rsidR="00B11E17" w:rsidRPr="006611FC">
        <w:rPr>
          <w:rFonts w:ascii="Times New Roman" w:hAnsi="Times New Roman"/>
          <w:sz w:val="24"/>
        </w:rPr>
        <w:t>Asmens sveikatos priežiūros įstaigos vadovas</w:t>
      </w:r>
      <w:r w:rsidRPr="006611FC">
        <w:rPr>
          <w:rFonts w:ascii="Times New Roman" w:hAnsi="Times New Roman"/>
          <w:sz w:val="24"/>
        </w:rPr>
        <w:t xml:space="preserve"> atsako už Išlaidų kompensavimo paskyrimo Darbuotojams teisėtumą</w:t>
      </w:r>
      <w:r w:rsidR="005B6BDF" w:rsidRPr="006611FC">
        <w:rPr>
          <w:rFonts w:ascii="Times New Roman" w:hAnsi="Times New Roman"/>
          <w:sz w:val="24"/>
        </w:rPr>
        <w:t xml:space="preserve"> ir racionalų lėšų naudojimą šiuo tikslu</w:t>
      </w:r>
      <w:r w:rsidR="00DD222C" w:rsidRPr="006611FC">
        <w:rPr>
          <w:rFonts w:ascii="Times New Roman" w:hAnsi="Times New Roman"/>
          <w:sz w:val="24"/>
        </w:rPr>
        <w:t>.</w:t>
      </w:r>
      <w:r w:rsidR="005B6BDF" w:rsidRPr="005B6BDF">
        <w:rPr>
          <w:rFonts w:ascii="Times New Roman" w:hAnsi="Times New Roman"/>
          <w:sz w:val="24"/>
        </w:rPr>
        <w:t xml:space="preserve"> </w:t>
      </w:r>
    </w:p>
    <w:p w14:paraId="183C2419" w14:textId="3215D459" w:rsidR="005B6BDF" w:rsidRPr="005B6BDF" w:rsidRDefault="00E53025" w:rsidP="005B6BDF">
      <w:pPr>
        <w:tabs>
          <w:tab w:val="num" w:pos="0"/>
          <w:tab w:val="left" w:pos="993"/>
          <w:tab w:val="left" w:pos="1767"/>
        </w:tabs>
        <w:spacing w:line="360" w:lineRule="auto"/>
        <w:ind w:right="-1" w:firstLine="851"/>
        <w:jc w:val="both"/>
        <w:rPr>
          <w:rFonts w:ascii="Times New Roman" w:hAnsi="Times New Roman"/>
          <w:sz w:val="24"/>
        </w:rPr>
      </w:pPr>
      <w:r w:rsidRPr="00E53025">
        <w:rPr>
          <w:rFonts w:ascii="Times New Roman" w:hAnsi="Times New Roman"/>
          <w:sz w:val="24"/>
        </w:rPr>
        <w:t>1</w:t>
      </w:r>
      <w:r w:rsidR="00250208">
        <w:rPr>
          <w:rFonts w:ascii="Times New Roman" w:hAnsi="Times New Roman"/>
          <w:sz w:val="24"/>
        </w:rPr>
        <w:t>7</w:t>
      </w:r>
      <w:r w:rsidRPr="00E53025">
        <w:rPr>
          <w:rFonts w:ascii="Times New Roman" w:hAnsi="Times New Roman"/>
          <w:sz w:val="24"/>
        </w:rPr>
        <w:t>. Darbuotojai, nesilaikantys Apraše nustatytų reikalavimų, atsako teisės aktų nustatyta tvarka.</w:t>
      </w:r>
      <w:r w:rsidR="005B6BDF" w:rsidRPr="005B6BDF">
        <w:rPr>
          <w:rFonts w:ascii="Times New Roman" w:hAnsi="Times New Roman"/>
          <w:sz w:val="24"/>
        </w:rPr>
        <w:t xml:space="preserve"> </w:t>
      </w:r>
    </w:p>
    <w:p w14:paraId="604439BA" w14:textId="0AE34809" w:rsidR="00B202D5" w:rsidRDefault="005B6BDF" w:rsidP="00DD222C">
      <w:pPr>
        <w:tabs>
          <w:tab w:val="num" w:pos="0"/>
          <w:tab w:val="left" w:pos="993"/>
        </w:tabs>
        <w:spacing w:line="360" w:lineRule="auto"/>
        <w:jc w:val="center"/>
        <w:rPr>
          <w:rFonts w:ascii="Times New Roman" w:hAnsi="Times New Roman"/>
          <w:sz w:val="24"/>
        </w:rPr>
      </w:pPr>
      <w:r w:rsidRPr="005B6BDF">
        <w:rPr>
          <w:rFonts w:ascii="Times New Roman" w:hAnsi="Times New Roman"/>
          <w:sz w:val="24"/>
        </w:rPr>
        <w:t>______________________</w:t>
      </w:r>
    </w:p>
    <w:p w14:paraId="732A8FFB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0856FCE3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355A4751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2814B7C5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0E364DC3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63FF8FCC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4D557EF9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49AD2302" w14:textId="77777777" w:rsidR="00250208" w:rsidRDefault="00250208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</w:p>
    <w:p w14:paraId="79B86354" w14:textId="63F50426" w:rsidR="00B202D5" w:rsidRPr="00B202D5" w:rsidRDefault="00B202D5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  <w:bookmarkStart w:id="2" w:name="_Hlk145071302"/>
      <w:r w:rsidRPr="00B202D5">
        <w:rPr>
          <w:rFonts w:ascii="Times New Roman" w:hAnsi="Times New Roman"/>
          <w:sz w:val="24"/>
        </w:rPr>
        <w:lastRenderedPageBreak/>
        <w:t>Kauno rajono savivaldyb</w:t>
      </w:r>
      <w:r w:rsidRPr="00B202D5">
        <w:rPr>
          <w:rFonts w:ascii="Times New Roman" w:hAnsi="Times New Roman" w:hint="eastAsia"/>
          <w:sz w:val="24"/>
        </w:rPr>
        <w:t>ė</w:t>
      </w:r>
      <w:r w:rsidRPr="00B202D5">
        <w:rPr>
          <w:rFonts w:ascii="Times New Roman" w:hAnsi="Times New Roman"/>
          <w:sz w:val="24"/>
        </w:rPr>
        <w:t>s asmens sveikatos prieži</w:t>
      </w:r>
      <w:r w:rsidRPr="00B202D5">
        <w:rPr>
          <w:rFonts w:ascii="Times New Roman" w:hAnsi="Times New Roman" w:hint="eastAsia"/>
          <w:sz w:val="24"/>
        </w:rPr>
        <w:t>ū</w:t>
      </w:r>
      <w:r w:rsidRPr="00B202D5">
        <w:rPr>
          <w:rFonts w:ascii="Times New Roman" w:hAnsi="Times New Roman"/>
          <w:sz w:val="24"/>
        </w:rPr>
        <w:t xml:space="preserve">ros </w:t>
      </w:r>
      <w:r w:rsidRPr="00B202D5">
        <w:rPr>
          <w:rFonts w:ascii="Times New Roman" w:hAnsi="Times New Roman" w:hint="eastAsia"/>
          <w:sz w:val="24"/>
        </w:rPr>
        <w:t>į</w:t>
      </w:r>
      <w:r w:rsidRPr="00B202D5">
        <w:rPr>
          <w:rFonts w:ascii="Times New Roman" w:hAnsi="Times New Roman"/>
          <w:sz w:val="24"/>
        </w:rPr>
        <w:t>staig</w:t>
      </w:r>
      <w:r w:rsidRPr="00B202D5">
        <w:rPr>
          <w:rFonts w:ascii="Times New Roman" w:hAnsi="Times New Roman" w:hint="eastAsia"/>
          <w:sz w:val="24"/>
        </w:rPr>
        <w:t>ų</w:t>
      </w:r>
      <w:r w:rsidRPr="00B202D5">
        <w:rPr>
          <w:rFonts w:ascii="Times New Roman" w:hAnsi="Times New Roman"/>
          <w:sz w:val="24"/>
        </w:rPr>
        <w:t xml:space="preserve"> </w:t>
      </w:r>
      <w:r w:rsidR="006950BE">
        <w:rPr>
          <w:rFonts w:ascii="Times New Roman" w:hAnsi="Times New Roman"/>
          <w:sz w:val="24"/>
        </w:rPr>
        <w:t>medicinos darbuotojų</w:t>
      </w:r>
      <w:r w:rsidRPr="00B202D5">
        <w:rPr>
          <w:rFonts w:ascii="Times New Roman" w:hAnsi="Times New Roman"/>
          <w:sz w:val="24"/>
        </w:rPr>
        <w:t xml:space="preserve"> kelion</w:t>
      </w:r>
      <w:r w:rsidRPr="00B202D5">
        <w:rPr>
          <w:rFonts w:ascii="Times New Roman" w:hAnsi="Times New Roman" w:hint="eastAsia"/>
          <w:sz w:val="24"/>
        </w:rPr>
        <w:t>ė</w:t>
      </w:r>
      <w:r w:rsidRPr="00B202D5">
        <w:rPr>
          <w:rFonts w:ascii="Times New Roman" w:hAnsi="Times New Roman"/>
          <w:sz w:val="24"/>
        </w:rPr>
        <w:t xml:space="preserve">s </w:t>
      </w:r>
      <w:r w:rsidRPr="00B202D5">
        <w:rPr>
          <w:rFonts w:ascii="Times New Roman" w:hAnsi="Times New Roman" w:hint="eastAsia"/>
          <w:sz w:val="24"/>
        </w:rPr>
        <w:t>į</w:t>
      </w:r>
      <w:r w:rsidRPr="00B202D5">
        <w:rPr>
          <w:rFonts w:ascii="Times New Roman" w:hAnsi="Times New Roman"/>
          <w:sz w:val="24"/>
        </w:rPr>
        <w:t xml:space="preserve"> darb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 xml:space="preserve"> ir atgal išlaid</w:t>
      </w:r>
      <w:r w:rsidRPr="00B202D5">
        <w:rPr>
          <w:rFonts w:ascii="Times New Roman" w:hAnsi="Times New Roman" w:hint="eastAsia"/>
          <w:sz w:val="24"/>
        </w:rPr>
        <w:t>ų</w:t>
      </w:r>
      <w:r w:rsidRPr="00B202D5">
        <w:rPr>
          <w:rFonts w:ascii="Times New Roman" w:hAnsi="Times New Roman"/>
          <w:sz w:val="24"/>
        </w:rPr>
        <w:t xml:space="preserve"> kompensavimo tvarkos aprašo </w:t>
      </w:r>
    </w:p>
    <w:bookmarkEnd w:id="2"/>
    <w:p w14:paraId="31C78CBF" w14:textId="59EB8588" w:rsidR="00B202D5" w:rsidRPr="00B202D5" w:rsidRDefault="00B202D5" w:rsidP="005A26A4">
      <w:pPr>
        <w:tabs>
          <w:tab w:val="left" w:pos="2243"/>
        </w:tabs>
        <w:ind w:left="5954" w:right="-567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priedas</w:t>
      </w:r>
    </w:p>
    <w:p w14:paraId="4F6F3F59" w14:textId="77777777" w:rsidR="00B202D5" w:rsidRPr="00B202D5" w:rsidRDefault="00B202D5" w:rsidP="00B202D5">
      <w:pPr>
        <w:tabs>
          <w:tab w:val="left" w:pos="2243"/>
        </w:tabs>
        <w:ind w:right="-567"/>
        <w:jc w:val="center"/>
        <w:rPr>
          <w:rFonts w:ascii="Times New Roman" w:hAnsi="Times New Roman"/>
          <w:b/>
          <w:bCs/>
          <w:sz w:val="24"/>
        </w:rPr>
      </w:pPr>
    </w:p>
    <w:p w14:paraId="79DE0981" w14:textId="049368B9" w:rsidR="00B202D5" w:rsidRPr="00B202D5" w:rsidRDefault="00B202D5" w:rsidP="00B202D5">
      <w:pPr>
        <w:tabs>
          <w:tab w:val="left" w:pos="2243"/>
        </w:tabs>
        <w:ind w:right="-567"/>
        <w:jc w:val="center"/>
        <w:rPr>
          <w:rFonts w:ascii="Times New Roman" w:hAnsi="Times New Roman"/>
          <w:b/>
          <w:bCs/>
          <w:sz w:val="24"/>
        </w:rPr>
      </w:pPr>
      <w:r w:rsidRPr="00B202D5">
        <w:rPr>
          <w:rFonts w:ascii="Times New Roman" w:hAnsi="Times New Roman"/>
          <w:b/>
          <w:bCs/>
          <w:sz w:val="24"/>
        </w:rPr>
        <w:t>(Prašymo formos pavyzdys)</w:t>
      </w:r>
    </w:p>
    <w:p w14:paraId="561F8157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11B1BA9A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_________________________________________________________________________</w:t>
      </w:r>
    </w:p>
    <w:p w14:paraId="6A50712C" w14:textId="77777777" w:rsidR="00B202D5" w:rsidRPr="00B202D5" w:rsidRDefault="00B202D5" w:rsidP="00B202D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(vardas, pavard</w:t>
      </w:r>
      <w:r w:rsidRPr="00B202D5">
        <w:rPr>
          <w:rFonts w:ascii="Times New Roman" w:hAnsi="Times New Roman" w:hint="eastAsia"/>
          <w:sz w:val="24"/>
        </w:rPr>
        <w:t>ė</w:t>
      </w:r>
      <w:r w:rsidRPr="00B202D5">
        <w:rPr>
          <w:rFonts w:ascii="Times New Roman" w:hAnsi="Times New Roman"/>
          <w:sz w:val="24"/>
        </w:rPr>
        <w:t>, pareigos)</w:t>
      </w:r>
    </w:p>
    <w:p w14:paraId="2B128CE9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01B49E04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0CDE950E" w14:textId="77777777" w:rsidR="004419B5" w:rsidRDefault="004419B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</w:t>
      </w:r>
    </w:p>
    <w:p w14:paraId="789273D7" w14:textId="1379F482" w:rsidR="00B202D5" w:rsidRPr="00B202D5" w:rsidRDefault="004419B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B202D5" w:rsidRPr="00B202D5">
        <w:rPr>
          <w:rFonts w:ascii="Times New Roman" w:hAnsi="Times New Roman"/>
          <w:sz w:val="24"/>
        </w:rPr>
        <w:t>(adresatas)</w:t>
      </w:r>
    </w:p>
    <w:p w14:paraId="47939131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0335D2E1" w14:textId="77777777" w:rsidR="00B202D5" w:rsidRPr="00B202D5" w:rsidRDefault="00B202D5" w:rsidP="00B202D5">
      <w:pPr>
        <w:tabs>
          <w:tab w:val="left" w:pos="2243"/>
        </w:tabs>
        <w:ind w:right="-567"/>
        <w:jc w:val="center"/>
        <w:rPr>
          <w:rFonts w:ascii="Times New Roman" w:hAnsi="Times New Roman"/>
          <w:b/>
          <w:bCs/>
          <w:sz w:val="24"/>
        </w:rPr>
      </w:pPr>
      <w:r w:rsidRPr="00B202D5">
        <w:rPr>
          <w:rFonts w:ascii="Times New Roman" w:hAnsi="Times New Roman"/>
          <w:b/>
          <w:bCs/>
          <w:sz w:val="24"/>
        </w:rPr>
        <w:t>PRAŠYMAS</w:t>
      </w:r>
    </w:p>
    <w:p w14:paraId="42E7BF8E" w14:textId="77777777" w:rsidR="00B202D5" w:rsidRPr="00B202D5" w:rsidRDefault="00B202D5" w:rsidP="00B202D5">
      <w:pPr>
        <w:tabs>
          <w:tab w:val="left" w:pos="2243"/>
        </w:tabs>
        <w:ind w:right="-567"/>
        <w:jc w:val="center"/>
        <w:rPr>
          <w:rFonts w:ascii="Times New Roman" w:hAnsi="Times New Roman"/>
          <w:b/>
          <w:bCs/>
          <w:sz w:val="24"/>
        </w:rPr>
      </w:pPr>
      <w:r w:rsidRPr="00B202D5">
        <w:rPr>
          <w:rFonts w:ascii="Times New Roman" w:hAnsi="Times New Roman"/>
          <w:b/>
          <w:bCs/>
          <w:sz w:val="24"/>
        </w:rPr>
        <w:t>D</w:t>
      </w:r>
      <w:r w:rsidRPr="00B202D5">
        <w:rPr>
          <w:rFonts w:ascii="Times New Roman" w:hAnsi="Times New Roman" w:hint="eastAsia"/>
          <w:b/>
          <w:bCs/>
          <w:sz w:val="24"/>
        </w:rPr>
        <w:t>Ė</w:t>
      </w:r>
      <w:r w:rsidRPr="00B202D5">
        <w:rPr>
          <w:rFonts w:ascii="Times New Roman" w:hAnsi="Times New Roman"/>
          <w:b/>
          <w:bCs/>
          <w:sz w:val="24"/>
        </w:rPr>
        <w:t>L KELION</w:t>
      </w:r>
      <w:r w:rsidRPr="00B202D5">
        <w:rPr>
          <w:rFonts w:ascii="Times New Roman" w:hAnsi="Times New Roman" w:hint="eastAsia"/>
          <w:b/>
          <w:bCs/>
          <w:sz w:val="24"/>
        </w:rPr>
        <w:t>Ė</w:t>
      </w:r>
      <w:r w:rsidRPr="00B202D5">
        <w:rPr>
          <w:rFonts w:ascii="Times New Roman" w:hAnsi="Times New Roman"/>
          <w:b/>
          <w:bCs/>
          <w:sz w:val="24"/>
        </w:rPr>
        <w:t>S IŠLAID</w:t>
      </w:r>
      <w:r w:rsidRPr="00B202D5">
        <w:rPr>
          <w:rFonts w:ascii="Times New Roman" w:hAnsi="Times New Roman" w:hint="eastAsia"/>
          <w:b/>
          <w:bCs/>
          <w:sz w:val="24"/>
        </w:rPr>
        <w:t>Ų</w:t>
      </w:r>
      <w:r w:rsidRPr="00B202D5">
        <w:rPr>
          <w:rFonts w:ascii="Times New Roman" w:hAnsi="Times New Roman"/>
          <w:b/>
          <w:bCs/>
          <w:sz w:val="24"/>
        </w:rPr>
        <w:t xml:space="preserve"> KOMPENSAVIMO</w:t>
      </w:r>
    </w:p>
    <w:p w14:paraId="4FAC7ECF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58E5385E" w14:textId="5690E191" w:rsidR="004419B5" w:rsidRDefault="004419B5" w:rsidP="004419B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  <w:t>__________________________</w:t>
      </w:r>
    </w:p>
    <w:p w14:paraId="27899BF9" w14:textId="5E14A405" w:rsidR="00B202D5" w:rsidRDefault="00B202D5" w:rsidP="004419B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(data)</w:t>
      </w:r>
    </w:p>
    <w:p w14:paraId="78A6E711" w14:textId="77777777" w:rsidR="004419B5" w:rsidRDefault="004419B5" w:rsidP="004419B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</w:p>
    <w:p w14:paraId="69E71430" w14:textId="361A6202" w:rsidR="004419B5" w:rsidRPr="00B202D5" w:rsidRDefault="004419B5" w:rsidP="004419B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</w:p>
    <w:p w14:paraId="653171F3" w14:textId="77777777" w:rsidR="00B202D5" w:rsidRPr="00B202D5" w:rsidRDefault="00B202D5" w:rsidP="004419B5">
      <w:pPr>
        <w:tabs>
          <w:tab w:val="left" w:pos="2243"/>
        </w:tabs>
        <w:ind w:right="-567"/>
        <w:jc w:val="center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(vieta)</w:t>
      </w:r>
    </w:p>
    <w:p w14:paraId="3D554637" w14:textId="77777777" w:rsidR="00B202D5" w:rsidRPr="00B202D5" w:rsidRDefault="00B202D5" w:rsidP="005A26A4">
      <w:pPr>
        <w:tabs>
          <w:tab w:val="left" w:pos="2243"/>
        </w:tabs>
        <w:spacing w:line="360" w:lineRule="auto"/>
        <w:ind w:right="-567"/>
        <w:jc w:val="both"/>
        <w:rPr>
          <w:rFonts w:ascii="Times New Roman" w:hAnsi="Times New Roman"/>
          <w:sz w:val="24"/>
        </w:rPr>
      </w:pPr>
    </w:p>
    <w:p w14:paraId="0B737796" w14:textId="67F97784" w:rsidR="00B202D5" w:rsidRPr="00B202D5" w:rsidRDefault="00B202D5" w:rsidP="005A26A4">
      <w:pPr>
        <w:tabs>
          <w:tab w:val="left" w:pos="2243"/>
        </w:tabs>
        <w:spacing w:line="360" w:lineRule="auto"/>
        <w:ind w:right="-567" w:firstLine="851"/>
        <w:jc w:val="both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Prašau skirti važiavimo išlaid</w:t>
      </w:r>
      <w:r w:rsidRPr="00B202D5">
        <w:rPr>
          <w:rFonts w:ascii="Times New Roman" w:hAnsi="Times New Roman" w:hint="eastAsia"/>
          <w:sz w:val="24"/>
        </w:rPr>
        <w:t>ų</w:t>
      </w:r>
      <w:r w:rsidRPr="00B202D5">
        <w:rPr>
          <w:rFonts w:ascii="Times New Roman" w:hAnsi="Times New Roman"/>
          <w:sz w:val="24"/>
        </w:rPr>
        <w:t xml:space="preserve"> kompensacij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 xml:space="preserve"> už važiavim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 xml:space="preserve"> </w:t>
      </w:r>
      <w:r w:rsidRPr="00B202D5">
        <w:rPr>
          <w:rFonts w:ascii="Times New Roman" w:hAnsi="Times New Roman" w:hint="eastAsia"/>
          <w:sz w:val="24"/>
        </w:rPr>
        <w:t>į</w:t>
      </w:r>
      <w:r w:rsidRPr="00B202D5">
        <w:rPr>
          <w:rFonts w:ascii="Times New Roman" w:hAnsi="Times New Roman"/>
          <w:sz w:val="24"/>
        </w:rPr>
        <w:t xml:space="preserve"> darb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 xml:space="preserve"> (ir atgal). </w:t>
      </w:r>
    </w:p>
    <w:p w14:paraId="67BF7388" w14:textId="29328248" w:rsidR="00B202D5" w:rsidRPr="00B202D5" w:rsidRDefault="00B202D5" w:rsidP="005A26A4">
      <w:pPr>
        <w:tabs>
          <w:tab w:val="left" w:pos="2243"/>
        </w:tabs>
        <w:spacing w:line="360" w:lineRule="auto"/>
        <w:ind w:right="-567"/>
        <w:jc w:val="both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 xml:space="preserve">Mano </w:t>
      </w:r>
      <w:r w:rsidR="00116C6D" w:rsidRPr="00194977">
        <w:rPr>
          <w:rFonts w:ascii="Times New Roman" w:hAnsi="Times New Roman"/>
          <w:sz w:val="24"/>
        </w:rPr>
        <w:t>faktinės</w:t>
      </w:r>
      <w:r w:rsidR="00194977">
        <w:rPr>
          <w:rFonts w:ascii="Times New Roman" w:hAnsi="Times New Roman"/>
          <w:sz w:val="24"/>
        </w:rPr>
        <w:t xml:space="preserve"> </w:t>
      </w:r>
      <w:r w:rsidRPr="00B202D5">
        <w:rPr>
          <w:rFonts w:ascii="Times New Roman" w:hAnsi="Times New Roman"/>
          <w:sz w:val="24"/>
        </w:rPr>
        <w:t xml:space="preserve">gyvenamosios vietos adresas:.................................................................................., važiavimo maršrutas......................................................................., važiavimo maršruto </w:t>
      </w:r>
      <w:r w:rsidRPr="00B202D5">
        <w:rPr>
          <w:rFonts w:ascii="Times New Roman" w:hAnsi="Times New Roman" w:hint="eastAsia"/>
          <w:sz w:val="24"/>
        </w:rPr>
        <w:t>į</w:t>
      </w:r>
      <w:r w:rsidRPr="00B202D5">
        <w:rPr>
          <w:rFonts w:ascii="Times New Roman" w:hAnsi="Times New Roman"/>
          <w:sz w:val="24"/>
        </w:rPr>
        <w:t xml:space="preserve"> darb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 xml:space="preserve"> atstumas, suapvalintas kilometrais – .........km. </w:t>
      </w:r>
    </w:p>
    <w:p w14:paraId="36C01188" w14:textId="35F47347" w:rsidR="00B202D5" w:rsidRPr="00B202D5" w:rsidRDefault="00B202D5" w:rsidP="005A26A4">
      <w:pPr>
        <w:tabs>
          <w:tab w:val="left" w:pos="2243"/>
        </w:tabs>
        <w:spacing w:line="360" w:lineRule="auto"/>
        <w:ind w:right="-567" w:firstLine="851"/>
        <w:jc w:val="both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Patvirtinu, kad</w:t>
      </w:r>
      <w:r w:rsidR="006611FC">
        <w:rPr>
          <w:rFonts w:ascii="Times New Roman" w:hAnsi="Times New Roman"/>
          <w:sz w:val="24"/>
        </w:rPr>
        <w:t xml:space="preserve"> </w:t>
      </w:r>
      <w:r w:rsidRPr="00B202D5">
        <w:rPr>
          <w:rFonts w:ascii="Times New Roman" w:hAnsi="Times New Roman"/>
          <w:sz w:val="24"/>
        </w:rPr>
        <w:t xml:space="preserve">pateikti duomenys yra teisingi. Esu informuotas (-a), kad pasikeitus gyvenamajai ar darbo vietai privalau per 5 (penkias) darbo dienas raštu informuoti </w:t>
      </w:r>
      <w:r w:rsidRPr="00B202D5">
        <w:rPr>
          <w:rFonts w:ascii="Times New Roman" w:hAnsi="Times New Roman" w:hint="eastAsia"/>
          <w:sz w:val="24"/>
        </w:rPr>
        <w:t>į</w:t>
      </w:r>
      <w:r w:rsidRPr="00B202D5">
        <w:rPr>
          <w:rFonts w:ascii="Times New Roman" w:hAnsi="Times New Roman"/>
          <w:sz w:val="24"/>
        </w:rPr>
        <w:t>staigos vadov</w:t>
      </w:r>
      <w:r w:rsidRPr="00B202D5">
        <w:rPr>
          <w:rFonts w:ascii="Times New Roman" w:hAnsi="Times New Roman" w:hint="eastAsia"/>
          <w:sz w:val="24"/>
        </w:rPr>
        <w:t>ą</w:t>
      </w:r>
      <w:r w:rsidRPr="00B202D5">
        <w:rPr>
          <w:rFonts w:ascii="Times New Roman" w:hAnsi="Times New Roman"/>
          <w:sz w:val="24"/>
        </w:rPr>
        <w:t>.</w:t>
      </w:r>
    </w:p>
    <w:p w14:paraId="016D622E" w14:textId="77777777" w:rsidR="00B202D5" w:rsidRDefault="00B202D5" w:rsidP="005A26A4">
      <w:pPr>
        <w:tabs>
          <w:tab w:val="left" w:pos="2243"/>
        </w:tabs>
        <w:spacing w:line="360" w:lineRule="auto"/>
        <w:ind w:right="-567" w:firstLine="851"/>
        <w:jc w:val="both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Neprieštarauju, kad mano pateikti asmens duomenys b</w:t>
      </w:r>
      <w:r w:rsidRPr="00B202D5">
        <w:rPr>
          <w:rFonts w:ascii="Times New Roman" w:hAnsi="Times New Roman" w:hint="eastAsia"/>
          <w:sz w:val="24"/>
        </w:rPr>
        <w:t>ū</w:t>
      </w:r>
      <w:r w:rsidRPr="00B202D5">
        <w:rPr>
          <w:rFonts w:ascii="Times New Roman" w:hAnsi="Times New Roman"/>
          <w:sz w:val="24"/>
        </w:rPr>
        <w:t>t</w:t>
      </w:r>
      <w:r w:rsidRPr="00B202D5">
        <w:rPr>
          <w:rFonts w:ascii="Times New Roman" w:hAnsi="Times New Roman" w:hint="eastAsia"/>
          <w:sz w:val="24"/>
        </w:rPr>
        <w:t>ų</w:t>
      </w:r>
      <w:r w:rsidRPr="00B202D5">
        <w:rPr>
          <w:rFonts w:ascii="Times New Roman" w:hAnsi="Times New Roman"/>
          <w:sz w:val="24"/>
        </w:rPr>
        <w:t xml:space="preserve"> tvarkomi kelion</w:t>
      </w:r>
      <w:r w:rsidRPr="00B202D5">
        <w:rPr>
          <w:rFonts w:ascii="Times New Roman" w:hAnsi="Times New Roman" w:hint="eastAsia"/>
          <w:sz w:val="24"/>
        </w:rPr>
        <w:t>ė</w:t>
      </w:r>
      <w:r w:rsidRPr="00B202D5">
        <w:rPr>
          <w:rFonts w:ascii="Times New Roman" w:hAnsi="Times New Roman"/>
          <w:sz w:val="24"/>
        </w:rPr>
        <w:t>s išlaid</w:t>
      </w:r>
      <w:r w:rsidRPr="00B202D5">
        <w:rPr>
          <w:rFonts w:ascii="Times New Roman" w:hAnsi="Times New Roman" w:hint="eastAsia"/>
          <w:sz w:val="24"/>
        </w:rPr>
        <w:t>ų</w:t>
      </w:r>
      <w:r w:rsidRPr="00B202D5">
        <w:rPr>
          <w:rFonts w:ascii="Times New Roman" w:hAnsi="Times New Roman"/>
          <w:sz w:val="24"/>
        </w:rPr>
        <w:t xml:space="preserve"> kompensavimo tikslais.</w:t>
      </w:r>
    </w:p>
    <w:p w14:paraId="55157FF2" w14:textId="5CA34A14" w:rsidR="00A7177C" w:rsidRPr="00AB490E" w:rsidRDefault="00A7177C" w:rsidP="00A7177C">
      <w:pPr>
        <w:spacing w:line="360" w:lineRule="auto"/>
        <w:ind w:right="-567" w:firstLine="851"/>
        <w:jc w:val="both"/>
        <w:rPr>
          <w:rFonts w:ascii="Times New Roman" w:hAnsi="Times New Roman"/>
          <w:sz w:val="24"/>
          <w:szCs w:val="24"/>
        </w:rPr>
      </w:pPr>
      <w:r w:rsidRPr="00AB490E">
        <w:rPr>
          <w:rFonts w:ascii="Times New Roman" w:hAnsi="Times New Roman"/>
          <w:sz w:val="24"/>
          <w:szCs w:val="24"/>
        </w:rPr>
        <w:t xml:space="preserve">Pasirašydama (-s) sutinku, kad </w:t>
      </w:r>
      <w:r w:rsidR="006611FC" w:rsidRPr="00AB490E">
        <w:rPr>
          <w:rFonts w:ascii="Times New Roman" w:hAnsi="Times New Roman"/>
          <w:sz w:val="24"/>
          <w:szCs w:val="24"/>
        </w:rPr>
        <w:t>Įstaiga</w:t>
      </w:r>
      <w:r w:rsidRPr="00AB490E">
        <w:rPr>
          <w:rFonts w:ascii="Times New Roman" w:hAnsi="Times New Roman"/>
          <w:sz w:val="24"/>
          <w:szCs w:val="24"/>
        </w:rPr>
        <w:t xml:space="preserve"> mano asmens duomenis tvarkys šio prašymo kelionės išlaidų kompensavimo nagrinėjimo tikslu. </w:t>
      </w:r>
      <w:r w:rsidRPr="00AB490E">
        <w:rPr>
          <w:rStyle w:val="fontstyle01"/>
          <w:rFonts w:ascii="Times New Roman" w:hAnsi="Times New Roman"/>
          <w:color w:val="auto"/>
          <w:sz w:val="24"/>
          <w:szCs w:val="24"/>
        </w:rPr>
        <w:t>Esu informuotas (-a), kad turiu teisę nesutikti su savo asmens duomenų tvarkymu, atšaukti šį sutikimą, susipažinti su savo asmens duomenimis, prašyti, kad juos ištaisytų, ištrintų arba apribotų, į duomenų perkeliamumą, pateikti skundą Valstybinei duomenų apsaugos inspekcijai.</w:t>
      </w:r>
    </w:p>
    <w:p w14:paraId="5C5C3508" w14:textId="2670A9AB" w:rsidR="00B202D5" w:rsidRPr="00B202D5" w:rsidRDefault="00B202D5" w:rsidP="005A26A4">
      <w:pPr>
        <w:tabs>
          <w:tab w:val="left" w:pos="2243"/>
        </w:tabs>
        <w:spacing w:line="360" w:lineRule="auto"/>
        <w:ind w:right="-567" w:firstLine="851"/>
        <w:jc w:val="both"/>
        <w:rPr>
          <w:rFonts w:ascii="Times New Roman" w:hAnsi="Times New Roman"/>
          <w:sz w:val="24"/>
        </w:rPr>
      </w:pPr>
      <w:r w:rsidRPr="00A7177C">
        <w:rPr>
          <w:rFonts w:ascii="Times New Roman" w:hAnsi="Times New Roman"/>
          <w:sz w:val="24"/>
        </w:rPr>
        <w:t>Su</w:t>
      </w:r>
      <w:r w:rsidR="00116C6D" w:rsidRPr="00116C6D">
        <w:rPr>
          <w:rFonts w:ascii="Times New Roman" w:hAnsi="Times New Roman"/>
          <w:sz w:val="24"/>
        </w:rPr>
        <w:t xml:space="preserve"> Kauno rajono savivaldyb</w:t>
      </w:r>
      <w:r w:rsidR="00116C6D" w:rsidRPr="00116C6D">
        <w:rPr>
          <w:rFonts w:ascii="Times New Roman" w:hAnsi="Times New Roman" w:hint="eastAsia"/>
          <w:sz w:val="24"/>
        </w:rPr>
        <w:t>ė</w:t>
      </w:r>
      <w:r w:rsidR="00116C6D" w:rsidRPr="00116C6D">
        <w:rPr>
          <w:rFonts w:ascii="Times New Roman" w:hAnsi="Times New Roman"/>
          <w:sz w:val="24"/>
        </w:rPr>
        <w:t>s asmens sveikatos prieži</w:t>
      </w:r>
      <w:r w:rsidR="00116C6D" w:rsidRPr="00116C6D">
        <w:rPr>
          <w:rFonts w:ascii="Times New Roman" w:hAnsi="Times New Roman" w:hint="eastAsia"/>
          <w:sz w:val="24"/>
        </w:rPr>
        <w:t>ū</w:t>
      </w:r>
      <w:r w:rsidR="00116C6D" w:rsidRPr="00116C6D">
        <w:rPr>
          <w:rFonts w:ascii="Times New Roman" w:hAnsi="Times New Roman"/>
          <w:sz w:val="24"/>
        </w:rPr>
        <w:t xml:space="preserve">ros </w:t>
      </w:r>
      <w:r w:rsidR="00116C6D" w:rsidRPr="00116C6D">
        <w:rPr>
          <w:rFonts w:ascii="Times New Roman" w:hAnsi="Times New Roman" w:hint="eastAsia"/>
          <w:sz w:val="24"/>
        </w:rPr>
        <w:t>į</w:t>
      </w:r>
      <w:r w:rsidR="00116C6D" w:rsidRPr="00116C6D">
        <w:rPr>
          <w:rFonts w:ascii="Times New Roman" w:hAnsi="Times New Roman"/>
          <w:sz w:val="24"/>
        </w:rPr>
        <w:t>staig</w:t>
      </w:r>
      <w:r w:rsidR="00116C6D" w:rsidRPr="00116C6D">
        <w:rPr>
          <w:rFonts w:ascii="Times New Roman" w:hAnsi="Times New Roman" w:hint="eastAsia"/>
          <w:sz w:val="24"/>
        </w:rPr>
        <w:t>ų</w:t>
      </w:r>
      <w:r w:rsidR="00116C6D" w:rsidRPr="00116C6D">
        <w:rPr>
          <w:rFonts w:ascii="Times New Roman" w:hAnsi="Times New Roman"/>
          <w:sz w:val="24"/>
        </w:rPr>
        <w:t xml:space="preserve"> medicinos darbuotojų kelion</w:t>
      </w:r>
      <w:r w:rsidR="00116C6D" w:rsidRPr="00116C6D">
        <w:rPr>
          <w:rFonts w:ascii="Times New Roman" w:hAnsi="Times New Roman" w:hint="eastAsia"/>
          <w:sz w:val="24"/>
        </w:rPr>
        <w:t>ė</w:t>
      </w:r>
      <w:r w:rsidR="00116C6D" w:rsidRPr="00116C6D">
        <w:rPr>
          <w:rFonts w:ascii="Times New Roman" w:hAnsi="Times New Roman"/>
          <w:sz w:val="24"/>
        </w:rPr>
        <w:t xml:space="preserve">s </w:t>
      </w:r>
      <w:r w:rsidR="00116C6D" w:rsidRPr="00116C6D">
        <w:rPr>
          <w:rFonts w:ascii="Times New Roman" w:hAnsi="Times New Roman" w:hint="eastAsia"/>
          <w:sz w:val="24"/>
        </w:rPr>
        <w:t>į</w:t>
      </w:r>
      <w:r w:rsidR="00116C6D" w:rsidRPr="00116C6D">
        <w:rPr>
          <w:rFonts w:ascii="Times New Roman" w:hAnsi="Times New Roman"/>
          <w:sz w:val="24"/>
        </w:rPr>
        <w:t xml:space="preserve"> darb</w:t>
      </w:r>
      <w:r w:rsidR="00116C6D" w:rsidRPr="00116C6D">
        <w:rPr>
          <w:rFonts w:ascii="Times New Roman" w:hAnsi="Times New Roman" w:hint="eastAsia"/>
          <w:sz w:val="24"/>
        </w:rPr>
        <w:t>ą</w:t>
      </w:r>
      <w:r w:rsidR="00116C6D" w:rsidRPr="00116C6D">
        <w:rPr>
          <w:rFonts w:ascii="Times New Roman" w:hAnsi="Times New Roman"/>
          <w:sz w:val="24"/>
        </w:rPr>
        <w:t xml:space="preserve"> ir atgal išlaid</w:t>
      </w:r>
      <w:r w:rsidR="00116C6D" w:rsidRPr="00116C6D">
        <w:rPr>
          <w:rFonts w:ascii="Times New Roman" w:hAnsi="Times New Roman" w:hint="eastAsia"/>
          <w:sz w:val="24"/>
        </w:rPr>
        <w:t>ų</w:t>
      </w:r>
      <w:r w:rsidR="00116C6D" w:rsidRPr="00116C6D">
        <w:rPr>
          <w:rFonts w:ascii="Times New Roman" w:hAnsi="Times New Roman"/>
          <w:sz w:val="24"/>
        </w:rPr>
        <w:t xml:space="preserve"> kompensavimo tvarkos apraš</w:t>
      </w:r>
      <w:r w:rsidRPr="00B202D5">
        <w:rPr>
          <w:rFonts w:ascii="Times New Roman" w:hAnsi="Times New Roman"/>
          <w:sz w:val="24"/>
        </w:rPr>
        <w:t>u esu susipažin</w:t>
      </w:r>
      <w:r w:rsidRPr="00B202D5">
        <w:rPr>
          <w:rFonts w:ascii="Times New Roman" w:hAnsi="Times New Roman" w:hint="eastAsia"/>
          <w:sz w:val="24"/>
        </w:rPr>
        <w:t>ę</w:t>
      </w:r>
      <w:r w:rsidRPr="00B202D5">
        <w:rPr>
          <w:rFonts w:ascii="Times New Roman" w:hAnsi="Times New Roman"/>
          <w:sz w:val="24"/>
        </w:rPr>
        <w:t>s (-usi).</w:t>
      </w:r>
    </w:p>
    <w:p w14:paraId="2B8927DF" w14:textId="77777777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</w:p>
    <w:p w14:paraId="47CB6A75" w14:textId="7D647F70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  <w:r w:rsidRPr="00B202D5">
        <w:rPr>
          <w:rFonts w:ascii="Times New Roman" w:hAnsi="Times New Roman"/>
          <w:sz w:val="24"/>
        </w:rPr>
        <w:t>__________________</w:t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  <w:t>______________</w:t>
      </w:r>
    </w:p>
    <w:p w14:paraId="61BFD92D" w14:textId="2997BE82" w:rsidR="00B202D5" w:rsidRPr="00B202D5" w:rsidRDefault="00B202D5" w:rsidP="00B202D5">
      <w:pPr>
        <w:tabs>
          <w:tab w:val="left" w:pos="2243"/>
        </w:tabs>
        <w:ind w:right="-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B202D5">
        <w:rPr>
          <w:rFonts w:ascii="Times New Roman" w:hAnsi="Times New Roman"/>
          <w:sz w:val="24"/>
        </w:rPr>
        <w:t>(vardas, pavard</w:t>
      </w:r>
      <w:r w:rsidRPr="00B202D5">
        <w:rPr>
          <w:rFonts w:ascii="Times New Roman" w:hAnsi="Times New Roman" w:hint="eastAsia"/>
          <w:sz w:val="24"/>
        </w:rPr>
        <w:t>ė</w:t>
      </w:r>
      <w:r w:rsidRPr="00B202D5">
        <w:rPr>
          <w:rFonts w:ascii="Times New Roman" w:hAnsi="Times New Roman"/>
          <w:sz w:val="24"/>
        </w:rPr>
        <w:t>)</w:t>
      </w:r>
      <w:r w:rsidRPr="00B202D5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 w:rsidR="005F533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 w:rsidRPr="00B202D5">
        <w:rPr>
          <w:rFonts w:ascii="Times New Roman" w:hAnsi="Times New Roman"/>
          <w:sz w:val="24"/>
        </w:rPr>
        <w:t>(parašas)</w:t>
      </w:r>
    </w:p>
    <w:p w14:paraId="5A964103" w14:textId="1004696F" w:rsidR="00B202D5" w:rsidRPr="00B202D5" w:rsidRDefault="008B4063" w:rsidP="008B4063">
      <w:pPr>
        <w:tabs>
          <w:tab w:val="left" w:pos="2243"/>
        </w:tabs>
        <w:ind w:left="-851" w:right="-567" w:firstLine="85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–––––––––––––––––––––––––––––––––</w:t>
      </w:r>
    </w:p>
    <w:sectPr w:rsidR="00B202D5" w:rsidRPr="00B202D5" w:rsidSect="00AB0CA0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93E4" w14:textId="77777777" w:rsidR="008216F9" w:rsidRDefault="008216F9">
      <w:r>
        <w:separator/>
      </w:r>
    </w:p>
  </w:endnote>
  <w:endnote w:type="continuationSeparator" w:id="0">
    <w:p w14:paraId="5A4CEF6D" w14:textId="77777777" w:rsidR="008216F9" w:rsidRDefault="0082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Me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0335" w14:textId="77777777" w:rsidR="008216F9" w:rsidRDefault="008216F9">
      <w:r>
        <w:separator/>
      </w:r>
    </w:p>
  </w:footnote>
  <w:footnote w:type="continuationSeparator" w:id="0">
    <w:p w14:paraId="1EC438A4" w14:textId="77777777" w:rsidR="008216F9" w:rsidRDefault="0082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10822F3"/>
    <w:multiLevelType w:val="multilevel"/>
    <w:tmpl w:val="160E6FD2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9"/>
  </w:num>
  <w:num w:numId="3" w16cid:durableId="1174538025">
    <w:abstractNumId w:val="3"/>
  </w:num>
  <w:num w:numId="4" w16cid:durableId="1829444034">
    <w:abstractNumId w:val="10"/>
  </w:num>
  <w:num w:numId="5" w16cid:durableId="201986056">
    <w:abstractNumId w:val="5"/>
  </w:num>
  <w:num w:numId="6" w16cid:durableId="11845156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7"/>
  </w:num>
  <w:num w:numId="13" w16cid:durableId="1833179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2507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2B3B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1B34"/>
    <w:rsid w:val="00063B5C"/>
    <w:rsid w:val="0006553F"/>
    <w:rsid w:val="000655B0"/>
    <w:rsid w:val="00065D9C"/>
    <w:rsid w:val="00066C99"/>
    <w:rsid w:val="00067C8D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3E45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211F"/>
    <w:rsid w:val="00112586"/>
    <w:rsid w:val="00114D9F"/>
    <w:rsid w:val="00115814"/>
    <w:rsid w:val="00116C6D"/>
    <w:rsid w:val="00116E71"/>
    <w:rsid w:val="00121DD7"/>
    <w:rsid w:val="00122776"/>
    <w:rsid w:val="001236D0"/>
    <w:rsid w:val="00123C97"/>
    <w:rsid w:val="00124014"/>
    <w:rsid w:val="0013058B"/>
    <w:rsid w:val="001309E8"/>
    <w:rsid w:val="0013318F"/>
    <w:rsid w:val="00133265"/>
    <w:rsid w:val="00133B29"/>
    <w:rsid w:val="00134799"/>
    <w:rsid w:val="001410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671C9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977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1EEB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48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0208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4896"/>
    <w:rsid w:val="002655B9"/>
    <w:rsid w:val="002665E6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1D9A"/>
    <w:rsid w:val="00293AD3"/>
    <w:rsid w:val="00296970"/>
    <w:rsid w:val="002A0831"/>
    <w:rsid w:val="002A1140"/>
    <w:rsid w:val="002A1276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12A0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0F0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5F85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19B5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565E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4ABE"/>
    <w:rsid w:val="004969B1"/>
    <w:rsid w:val="004A11A7"/>
    <w:rsid w:val="004A19A0"/>
    <w:rsid w:val="004A4E67"/>
    <w:rsid w:val="004A501E"/>
    <w:rsid w:val="004A60BB"/>
    <w:rsid w:val="004A6C5F"/>
    <w:rsid w:val="004B1C8B"/>
    <w:rsid w:val="004B40E7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5B47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17B86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2FA3"/>
    <w:rsid w:val="005848D3"/>
    <w:rsid w:val="00584C70"/>
    <w:rsid w:val="00584CB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26A4"/>
    <w:rsid w:val="005A407B"/>
    <w:rsid w:val="005A569A"/>
    <w:rsid w:val="005A6C00"/>
    <w:rsid w:val="005A7A71"/>
    <w:rsid w:val="005B1550"/>
    <w:rsid w:val="005B256B"/>
    <w:rsid w:val="005B30B7"/>
    <w:rsid w:val="005B57A3"/>
    <w:rsid w:val="005B6BDF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339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265C5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11FC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0BE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3C75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51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1A76"/>
    <w:rsid w:val="00802CA3"/>
    <w:rsid w:val="0080355E"/>
    <w:rsid w:val="008042D4"/>
    <w:rsid w:val="008048F2"/>
    <w:rsid w:val="00805E85"/>
    <w:rsid w:val="00810EF0"/>
    <w:rsid w:val="00810FA2"/>
    <w:rsid w:val="00814714"/>
    <w:rsid w:val="00815274"/>
    <w:rsid w:val="00815D98"/>
    <w:rsid w:val="00816A0E"/>
    <w:rsid w:val="00820238"/>
    <w:rsid w:val="008216F9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5888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063"/>
    <w:rsid w:val="008B4F36"/>
    <w:rsid w:val="008B5C4B"/>
    <w:rsid w:val="008C00A7"/>
    <w:rsid w:val="008C0948"/>
    <w:rsid w:val="008C0A34"/>
    <w:rsid w:val="008C25A8"/>
    <w:rsid w:val="008C45BD"/>
    <w:rsid w:val="008C4A6C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BDB"/>
    <w:rsid w:val="00923CEE"/>
    <w:rsid w:val="00923E24"/>
    <w:rsid w:val="00924B59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9B7"/>
    <w:rsid w:val="00981AF3"/>
    <w:rsid w:val="0098242E"/>
    <w:rsid w:val="00983A2A"/>
    <w:rsid w:val="00983B8F"/>
    <w:rsid w:val="00984A3B"/>
    <w:rsid w:val="00987A07"/>
    <w:rsid w:val="00987A9B"/>
    <w:rsid w:val="00987AA8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603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56CE7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177C"/>
    <w:rsid w:val="00A72096"/>
    <w:rsid w:val="00A74B91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490E"/>
    <w:rsid w:val="00AB56EA"/>
    <w:rsid w:val="00AB74A3"/>
    <w:rsid w:val="00AC11D2"/>
    <w:rsid w:val="00AC33FC"/>
    <w:rsid w:val="00AC4CF5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003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1E17"/>
    <w:rsid w:val="00B17450"/>
    <w:rsid w:val="00B178D8"/>
    <w:rsid w:val="00B202D5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40BE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8F6"/>
    <w:rsid w:val="00B638C5"/>
    <w:rsid w:val="00B63904"/>
    <w:rsid w:val="00B639DE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BEE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97E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6E4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57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32F0"/>
    <w:rsid w:val="00C35D27"/>
    <w:rsid w:val="00C36295"/>
    <w:rsid w:val="00C36527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6D41"/>
    <w:rsid w:val="00C77172"/>
    <w:rsid w:val="00C826DC"/>
    <w:rsid w:val="00C846C0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5D38"/>
    <w:rsid w:val="00D37F86"/>
    <w:rsid w:val="00D407AF"/>
    <w:rsid w:val="00D40E06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22C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075C5"/>
    <w:rsid w:val="00E1141B"/>
    <w:rsid w:val="00E133A9"/>
    <w:rsid w:val="00E13A9B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025"/>
    <w:rsid w:val="00E53140"/>
    <w:rsid w:val="00E533E5"/>
    <w:rsid w:val="00E544C7"/>
    <w:rsid w:val="00E56A65"/>
    <w:rsid w:val="00E57095"/>
    <w:rsid w:val="00E57CE9"/>
    <w:rsid w:val="00E57FA3"/>
    <w:rsid w:val="00E60A7C"/>
    <w:rsid w:val="00E60CCF"/>
    <w:rsid w:val="00E60CE9"/>
    <w:rsid w:val="00E618C3"/>
    <w:rsid w:val="00E67374"/>
    <w:rsid w:val="00E71CF9"/>
    <w:rsid w:val="00E738AE"/>
    <w:rsid w:val="00E7491E"/>
    <w:rsid w:val="00E750E5"/>
    <w:rsid w:val="00E760AF"/>
    <w:rsid w:val="00E8182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01D6"/>
    <w:rsid w:val="00ED31C0"/>
    <w:rsid w:val="00ED5D15"/>
    <w:rsid w:val="00EE0282"/>
    <w:rsid w:val="00EE0D96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6E50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19E"/>
    <w:rsid w:val="00FC592C"/>
    <w:rsid w:val="00FC5AA4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  <w:style w:type="character" w:customStyle="1" w:styleId="fontstyle01">
    <w:name w:val="fontstyle01"/>
    <w:basedOn w:val="Numatytasispastraiposriftas"/>
    <w:rsid w:val="00A7177C"/>
    <w:rPr>
      <w:rFonts w:ascii="FSMe" w:hAnsi="FSMe" w:hint="default"/>
      <w:b w:val="0"/>
      <w:bCs w:val="0"/>
      <w:i w:val="0"/>
      <w:iCs w:val="0"/>
      <w:color w:val="6356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267CF8-3590-4AB2-AC2F-1E017E6804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47B14-6F4B-481A-9842-D8AB4260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</TotalTime>
  <Pages>1</Pages>
  <Words>3505</Words>
  <Characters>1999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6</cp:revision>
  <cp:lastPrinted>2020-02-28T08:12:00Z</cp:lastPrinted>
  <dcterms:created xsi:type="dcterms:W3CDTF">2023-09-25T08:19:00Z</dcterms:created>
  <dcterms:modified xsi:type="dcterms:W3CDTF">2023-09-28T06:21:00Z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