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E2A4C" w:rsidRDefault="00000000">
      <w:pPr>
        <w:jc w:val="both"/>
      </w:pPr>
      <w:r>
        <w:rPr>
          <w:b/>
          <w:i/>
        </w:rPr>
        <w:t>Suvestinė redakcija nuo 2024-01-30</w:t>
      </w:r>
    </w:p>
    <w:p w:rsidR="000E2A4C" w:rsidRDefault="000E2A4C">
      <w:pPr>
        <w:jc w:val="both"/>
        <w:rPr>
          <w:sz w:val="20"/>
        </w:rPr>
      </w:pPr>
    </w:p>
    <w:p w:rsidR="000E2A4C" w:rsidRDefault="00000000">
      <w:pPr>
        <w:jc w:val="both"/>
        <w:rPr>
          <w:sz w:val="20"/>
        </w:rPr>
      </w:pPr>
      <w:r>
        <w:rPr>
          <w:i/>
          <w:sz w:val="20"/>
        </w:rPr>
        <w:t>Sprendimas paskelbtas: TAR 2009-04-02, i. k. 2009-00441</w:t>
      </w:r>
    </w:p>
    <w:p w:rsidR="000E2A4C" w:rsidRDefault="000E2A4C">
      <w:pPr>
        <w:jc w:val="both"/>
        <w:rPr>
          <w:sz w:val="20"/>
        </w:rPr>
      </w:pPr>
    </w:p>
    <w:p w:rsidR="000E2A4C" w:rsidRDefault="000E2A4C">
      <w:pPr>
        <w:tabs>
          <w:tab w:val="center" w:pos="4153"/>
          <w:tab w:val="right" w:pos="8306"/>
        </w:tabs>
        <w:rPr>
          <w:rFonts w:ascii="TimesLT" w:hAnsi="TimesLT"/>
          <w:sz w:val="26"/>
          <w:lang w:eastAsia="lt-LT"/>
        </w:rPr>
      </w:pPr>
    </w:p>
    <w:p w:rsidR="000E2A4C" w:rsidRDefault="000E2A4C">
      <w:pPr>
        <w:tabs>
          <w:tab w:val="center" w:pos="4153"/>
          <w:tab w:val="right" w:pos="8306"/>
        </w:tabs>
        <w:rPr>
          <w:rFonts w:ascii="TimesLT" w:hAnsi="TimesLT"/>
          <w:sz w:val="26"/>
          <w:lang w:eastAsia="lt-LT"/>
        </w:rPr>
      </w:pPr>
    </w:p>
    <w:p w:rsidR="000E2A4C" w:rsidRDefault="00000000">
      <w:pPr>
        <w:jc w:val="center"/>
        <w:rPr>
          <w:sz w:val="16"/>
          <w:szCs w:val="16"/>
          <w:lang w:eastAsia="lt-LT"/>
        </w:rPr>
      </w:pPr>
      <w:r>
        <w:rPr>
          <w:noProof/>
          <w:sz w:val="26"/>
          <w:lang w:eastAsia="lt-LT"/>
        </w:rPr>
        <w:drawing>
          <wp:inline distT="0" distB="0" distL="0" distR="0">
            <wp:extent cx="514350" cy="619125"/>
            <wp:effectExtent l="0" t="0" r="0" b="9525"/>
            <wp:docPr id="2" name="Paveikslėlis 2"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0E2A4C" w:rsidRDefault="000E2A4C">
      <w:pPr>
        <w:jc w:val="center"/>
        <w:rPr>
          <w:szCs w:val="24"/>
          <w:lang w:eastAsia="lt-LT"/>
        </w:rPr>
      </w:pPr>
    </w:p>
    <w:p w:rsidR="000E2A4C" w:rsidRDefault="00000000">
      <w:pPr>
        <w:jc w:val="center"/>
        <w:rPr>
          <w:b/>
          <w:szCs w:val="24"/>
          <w:lang w:eastAsia="lt-LT"/>
        </w:rPr>
      </w:pPr>
      <w:r>
        <w:rPr>
          <w:b/>
          <w:szCs w:val="24"/>
          <w:lang w:eastAsia="lt-LT"/>
        </w:rPr>
        <w:t>KAUNO RAJONO SAVIVALDYBĖS TARYBA</w:t>
      </w:r>
    </w:p>
    <w:p w:rsidR="000E2A4C" w:rsidRDefault="00000000">
      <w:pPr>
        <w:jc w:val="center"/>
        <w:rPr>
          <w:b/>
          <w:szCs w:val="24"/>
          <w:lang w:eastAsia="lt-LT"/>
        </w:rPr>
      </w:pPr>
      <w:r>
        <w:rPr>
          <w:b/>
          <w:szCs w:val="24"/>
          <w:lang w:eastAsia="lt-LT"/>
        </w:rPr>
        <w:t>3 POSĖDIS</w:t>
      </w:r>
    </w:p>
    <w:p w:rsidR="000E2A4C" w:rsidRDefault="000E2A4C">
      <w:pPr>
        <w:jc w:val="center"/>
        <w:rPr>
          <w:b/>
          <w:szCs w:val="24"/>
          <w:lang w:eastAsia="lt-LT"/>
        </w:rPr>
      </w:pPr>
    </w:p>
    <w:p w:rsidR="000E2A4C" w:rsidRDefault="00000000">
      <w:pPr>
        <w:jc w:val="center"/>
        <w:rPr>
          <w:b/>
          <w:szCs w:val="24"/>
          <w:lang w:eastAsia="lt-LT"/>
        </w:rPr>
      </w:pPr>
      <w:r>
        <w:rPr>
          <w:b/>
          <w:szCs w:val="24"/>
          <w:lang w:eastAsia="lt-LT"/>
        </w:rPr>
        <w:t>SPRENDIMAS</w:t>
      </w:r>
    </w:p>
    <w:p w:rsidR="000E2A4C" w:rsidRDefault="00000000">
      <w:pPr>
        <w:jc w:val="center"/>
        <w:rPr>
          <w:b/>
          <w:szCs w:val="24"/>
          <w:lang w:eastAsia="lt-LT"/>
        </w:rPr>
      </w:pPr>
      <w:r>
        <w:rPr>
          <w:b/>
          <w:szCs w:val="24"/>
          <w:lang w:eastAsia="lt-LT"/>
        </w:rPr>
        <w:t>DĖL KAUNO RAJONO SAVIVALDYBĖS TURTO PERDAVIMO VALDYTI, NAUDOTI IR DISPONUOTI JUO PATIKĖJIMO TEISE TVARKOS APRAŠO PATVIRTINIMO</w:t>
      </w:r>
    </w:p>
    <w:p w:rsidR="000E2A4C" w:rsidRDefault="000E2A4C">
      <w:pPr>
        <w:jc w:val="center"/>
        <w:rPr>
          <w:szCs w:val="24"/>
          <w:lang w:val="pt-BR" w:eastAsia="lt-LT"/>
        </w:rPr>
      </w:pPr>
    </w:p>
    <w:p w:rsidR="000E2A4C" w:rsidRDefault="00000000">
      <w:pPr>
        <w:jc w:val="center"/>
        <w:rPr>
          <w:szCs w:val="24"/>
          <w:lang w:eastAsia="lt-LT"/>
        </w:rPr>
      </w:pPr>
      <w:smartTag w:uri="urn:schemas-microsoft-com:office:smarttags" w:element="metricconverter">
        <w:smartTagPr>
          <w:attr w:name="ProductID" w:val="2009 m"/>
        </w:smartTagPr>
        <w:r>
          <w:rPr>
            <w:szCs w:val="24"/>
            <w:lang w:eastAsia="lt-LT"/>
          </w:rPr>
          <w:t>2009 m</w:t>
        </w:r>
      </w:smartTag>
      <w:r>
        <w:rPr>
          <w:szCs w:val="24"/>
          <w:lang w:eastAsia="lt-LT"/>
        </w:rPr>
        <w:t>. balandžio 2 d. Nr. TS-111</w:t>
      </w:r>
    </w:p>
    <w:p w:rsidR="000E2A4C" w:rsidRDefault="00000000">
      <w:pPr>
        <w:jc w:val="center"/>
        <w:rPr>
          <w:szCs w:val="24"/>
          <w:lang w:eastAsia="lt-LT"/>
        </w:rPr>
      </w:pPr>
      <w:r>
        <w:rPr>
          <w:szCs w:val="24"/>
          <w:lang w:eastAsia="lt-LT"/>
        </w:rPr>
        <w:t>Kaunas</w:t>
      </w:r>
    </w:p>
    <w:p w:rsidR="000E2A4C" w:rsidRDefault="000E2A4C">
      <w:pPr>
        <w:jc w:val="both"/>
        <w:rPr>
          <w:szCs w:val="24"/>
          <w:lang w:val="pt-BR" w:eastAsia="lt-LT"/>
        </w:rPr>
      </w:pPr>
    </w:p>
    <w:p w:rsidR="000E2A4C" w:rsidRDefault="00000000">
      <w:pPr>
        <w:ind w:firstLine="720"/>
        <w:jc w:val="both"/>
        <w:rPr>
          <w:szCs w:val="24"/>
          <w:lang w:eastAsia="lt-LT"/>
        </w:rPr>
      </w:pPr>
      <w:r>
        <w:rPr>
          <w:szCs w:val="24"/>
          <w:lang w:eastAsia="lt-LT"/>
        </w:rPr>
        <w:t xml:space="preserve">Vadovaudamasi Lietuvos Respublikos vietos savivaldos įstatymo (Žin., 1994, Nr. </w:t>
      </w:r>
      <w:hyperlink r:id="rId7" w:tgtFrame="_blank" w:history="1">
        <w:r>
          <w:rPr>
            <w:color w:val="0000FF"/>
            <w:szCs w:val="24"/>
            <w:u w:val="single"/>
            <w:lang w:eastAsia="lt-LT"/>
          </w:rPr>
          <w:t>55-1049</w:t>
        </w:r>
      </w:hyperlink>
      <w:r>
        <w:rPr>
          <w:szCs w:val="24"/>
          <w:lang w:eastAsia="lt-LT"/>
        </w:rPr>
        <w:t xml:space="preserve">; 2008, Nr. </w:t>
      </w:r>
      <w:hyperlink r:id="rId8" w:tgtFrame="_blank" w:history="1">
        <w:r>
          <w:rPr>
            <w:color w:val="0000FF"/>
            <w:szCs w:val="24"/>
            <w:u w:val="single"/>
            <w:lang w:eastAsia="lt-LT"/>
          </w:rPr>
          <w:t>113-4290</w:t>
        </w:r>
      </w:hyperlink>
      <w:r>
        <w:rPr>
          <w:szCs w:val="24"/>
          <w:lang w:eastAsia="lt-LT"/>
        </w:rPr>
        <w:t xml:space="preserve">) 16 straipsnio 2 dalies 26 punktu, Lietuvos Respublikos valstybės ir savivaldybių turto valdymo, naudojimo ir disponavimo juo įstatymo </w:t>
      </w:r>
      <w:r>
        <w:rPr>
          <w:bCs/>
          <w:szCs w:val="24"/>
          <w:lang w:eastAsia="lt-LT"/>
        </w:rPr>
        <w:t xml:space="preserve">(Žin., 1998, Nr. </w:t>
      </w:r>
      <w:hyperlink r:id="rId9" w:tgtFrame="_blank" w:history="1">
        <w:r>
          <w:rPr>
            <w:bCs/>
            <w:color w:val="0000FF"/>
            <w:szCs w:val="24"/>
            <w:u w:val="single"/>
            <w:lang w:eastAsia="lt-LT"/>
          </w:rPr>
          <w:t>54-1492</w:t>
        </w:r>
      </w:hyperlink>
      <w:r>
        <w:rPr>
          <w:bCs/>
          <w:szCs w:val="24"/>
          <w:lang w:eastAsia="lt-LT"/>
        </w:rPr>
        <w:t xml:space="preserve">; 2002, Nr. </w:t>
      </w:r>
      <w:hyperlink r:id="rId10" w:tgtFrame="_blank" w:history="1">
        <w:r>
          <w:rPr>
            <w:bCs/>
            <w:color w:val="0000FF"/>
            <w:szCs w:val="24"/>
            <w:u w:val="single"/>
            <w:lang w:eastAsia="lt-LT"/>
          </w:rPr>
          <w:t>60-2412</w:t>
        </w:r>
      </w:hyperlink>
      <w:r>
        <w:rPr>
          <w:bCs/>
          <w:szCs w:val="24"/>
          <w:lang w:eastAsia="lt-LT"/>
        </w:rPr>
        <w:t xml:space="preserve">; 2006, Nr. </w:t>
      </w:r>
      <w:hyperlink r:id="rId11" w:tgtFrame="_blank" w:history="1">
        <w:r>
          <w:rPr>
            <w:bCs/>
            <w:color w:val="0000FF"/>
            <w:szCs w:val="24"/>
            <w:u w:val="single"/>
            <w:lang w:eastAsia="lt-LT"/>
          </w:rPr>
          <w:t>87-3397</w:t>
        </w:r>
      </w:hyperlink>
      <w:r>
        <w:rPr>
          <w:bCs/>
          <w:szCs w:val="24"/>
          <w:lang w:eastAsia="lt-LT"/>
        </w:rPr>
        <w:t>) 8, 11 straipsniais ir</w:t>
      </w:r>
      <w:r>
        <w:rPr>
          <w:szCs w:val="24"/>
          <w:lang w:eastAsia="lt-LT"/>
        </w:rPr>
        <w:t xml:space="preserve"> Lietuvos Respublikos Vyriausybės </w:t>
      </w:r>
      <w:smartTag w:uri="urn:schemas-microsoft-com:office:smarttags" w:element="metricconverter">
        <w:smartTagPr>
          <w:attr w:name="ProductID" w:val="2001 m"/>
        </w:smartTagPr>
        <w:r>
          <w:rPr>
            <w:szCs w:val="24"/>
            <w:lang w:eastAsia="lt-LT"/>
          </w:rPr>
          <w:t>2001 m</w:t>
        </w:r>
      </w:smartTag>
      <w:r>
        <w:rPr>
          <w:szCs w:val="24"/>
          <w:lang w:eastAsia="lt-LT"/>
        </w:rPr>
        <w:t xml:space="preserve">. sausio 5 d. nutarimu  Nr. 16 „Dėl valstybės turto perdavimo valdyti, naudoti ir disponuoti juo patikėjimo teise tvarkos aprašo patvirtinimo” (Žin., 2001, Nr. </w:t>
      </w:r>
      <w:hyperlink r:id="rId12" w:tgtFrame="_blank" w:history="1">
        <w:r>
          <w:rPr>
            <w:color w:val="0000FF"/>
            <w:szCs w:val="24"/>
            <w:u w:val="single"/>
            <w:lang w:eastAsia="lt-LT"/>
          </w:rPr>
          <w:t>3-48</w:t>
        </w:r>
      </w:hyperlink>
      <w:r>
        <w:rPr>
          <w:szCs w:val="24"/>
          <w:lang w:eastAsia="lt-LT"/>
        </w:rPr>
        <w:t xml:space="preserve">; 2003, Nr. </w:t>
      </w:r>
      <w:hyperlink r:id="rId13" w:tgtFrame="_blank" w:history="1">
        <w:r>
          <w:rPr>
            <w:color w:val="0000FF"/>
            <w:szCs w:val="24"/>
            <w:u w:val="single"/>
            <w:lang w:eastAsia="lt-LT"/>
          </w:rPr>
          <w:t>13-504</w:t>
        </w:r>
      </w:hyperlink>
      <w:r>
        <w:rPr>
          <w:szCs w:val="24"/>
          <w:lang w:eastAsia="lt-LT"/>
        </w:rPr>
        <w:t xml:space="preserve">; 2007, Nr. </w:t>
      </w:r>
      <w:hyperlink r:id="rId14" w:tgtFrame="_blank" w:history="1">
        <w:r>
          <w:rPr>
            <w:color w:val="0000FF"/>
            <w:szCs w:val="24"/>
            <w:u w:val="single"/>
            <w:lang w:eastAsia="lt-LT"/>
          </w:rPr>
          <w:t>30-1100</w:t>
        </w:r>
      </w:hyperlink>
      <w:r>
        <w:rPr>
          <w:szCs w:val="24"/>
          <w:lang w:eastAsia="lt-LT"/>
        </w:rPr>
        <w:t>), Kauno rajono savivaldybės taryba  n u s p r e n d ž i a  patvirtinti Kauno rajono savivaldybės turto perdavimo valdyti, naudoti ir disponuoti juo patikėjimo teise tvarkos aprašą (pridedama).</w:t>
      </w:r>
    </w:p>
    <w:p w:rsidR="000E2A4C" w:rsidRDefault="000E2A4C">
      <w:pPr>
        <w:jc w:val="both"/>
        <w:rPr>
          <w:szCs w:val="24"/>
          <w:lang w:eastAsia="lt-LT"/>
        </w:rPr>
      </w:pPr>
    </w:p>
    <w:p w:rsidR="000E2A4C" w:rsidRDefault="000E2A4C">
      <w:pPr>
        <w:tabs>
          <w:tab w:val="left" w:pos="7371"/>
        </w:tabs>
        <w:jc w:val="both"/>
      </w:pPr>
    </w:p>
    <w:p w:rsidR="000E2A4C" w:rsidRDefault="00000000">
      <w:pPr>
        <w:tabs>
          <w:tab w:val="left" w:pos="7371"/>
        </w:tabs>
        <w:jc w:val="both"/>
        <w:rPr>
          <w:szCs w:val="24"/>
          <w:lang w:val="pt-BR" w:eastAsia="lt-LT"/>
        </w:rPr>
      </w:pPr>
      <w:r>
        <w:rPr>
          <w:szCs w:val="24"/>
          <w:lang w:val="pt-BR" w:eastAsia="lt-LT"/>
        </w:rPr>
        <w:t>Meras</w:t>
      </w:r>
      <w:r>
        <w:rPr>
          <w:szCs w:val="24"/>
          <w:lang w:val="pt-BR" w:eastAsia="lt-LT"/>
        </w:rPr>
        <w:tab/>
        <w:t>Valerijus Makūnas</w:t>
      </w:r>
    </w:p>
    <w:p w:rsidR="000E2A4C" w:rsidRDefault="000E2A4C">
      <w:pPr>
        <w:ind w:firstLine="4536"/>
        <w:jc w:val="both"/>
        <w:sectPr w:rsidR="000E2A4C">
          <w:headerReference w:type="even" r:id="rId15"/>
          <w:headerReference w:type="default" r:id="rId16"/>
          <w:footerReference w:type="even" r:id="rId17"/>
          <w:footerReference w:type="default" r:id="rId18"/>
          <w:headerReference w:type="first" r:id="rId19"/>
          <w:footerReference w:type="first" r:id="rId20"/>
          <w:pgSz w:w="11907" w:h="16840" w:code="9"/>
          <w:pgMar w:top="1134" w:right="567" w:bottom="1134" w:left="1701" w:header="567" w:footer="567" w:gutter="0"/>
          <w:cols w:space="1296"/>
          <w:titlePg/>
          <w:docGrid w:linePitch="326"/>
        </w:sectPr>
      </w:pPr>
    </w:p>
    <w:p w:rsidR="000E2A4C" w:rsidRDefault="00000000">
      <w:pPr>
        <w:ind w:firstLine="4536"/>
        <w:jc w:val="both"/>
        <w:rPr>
          <w:rFonts w:eastAsia="Calibri"/>
          <w:szCs w:val="24"/>
        </w:rPr>
      </w:pPr>
      <w:r>
        <w:rPr>
          <w:rFonts w:eastAsia="Calibri"/>
          <w:szCs w:val="24"/>
        </w:rPr>
        <w:lastRenderedPageBreak/>
        <w:t>PATVIRTINTA</w:t>
      </w:r>
    </w:p>
    <w:p w:rsidR="000E2A4C" w:rsidRDefault="00000000">
      <w:pPr>
        <w:ind w:firstLine="4536"/>
        <w:jc w:val="both"/>
        <w:rPr>
          <w:rFonts w:eastAsia="Calibri"/>
          <w:szCs w:val="24"/>
        </w:rPr>
      </w:pPr>
      <w:r>
        <w:rPr>
          <w:rFonts w:eastAsia="Calibri"/>
          <w:szCs w:val="24"/>
        </w:rPr>
        <w:t>Kauno rajono savivaldybės tarybos</w:t>
      </w:r>
    </w:p>
    <w:p w:rsidR="000E2A4C" w:rsidRDefault="00000000">
      <w:pPr>
        <w:ind w:firstLine="4536"/>
        <w:jc w:val="both"/>
        <w:rPr>
          <w:rFonts w:eastAsia="Calibri"/>
          <w:szCs w:val="24"/>
        </w:rPr>
      </w:pPr>
      <w:r>
        <w:rPr>
          <w:rFonts w:eastAsia="Calibri"/>
          <w:szCs w:val="24"/>
        </w:rPr>
        <w:t>2009 m. balandžio 2 d. sprendimu Nr. TS-111</w:t>
      </w:r>
    </w:p>
    <w:p w:rsidR="000E2A4C" w:rsidRDefault="00000000">
      <w:pPr>
        <w:ind w:firstLine="4536"/>
        <w:jc w:val="both"/>
        <w:rPr>
          <w:rFonts w:eastAsia="Calibri"/>
          <w:szCs w:val="24"/>
        </w:rPr>
      </w:pPr>
      <w:r>
        <w:rPr>
          <w:rFonts w:eastAsia="Calibri"/>
          <w:szCs w:val="24"/>
        </w:rPr>
        <w:t>(2018 m. birželio 28 d. sprendimo Nr. TS-189</w:t>
      </w:r>
    </w:p>
    <w:p w:rsidR="000E2A4C" w:rsidRDefault="00000000">
      <w:pPr>
        <w:ind w:firstLine="4536"/>
        <w:jc w:val="both"/>
        <w:rPr>
          <w:rFonts w:eastAsia="Calibri"/>
          <w:szCs w:val="24"/>
        </w:rPr>
      </w:pPr>
      <w:r>
        <w:rPr>
          <w:rFonts w:eastAsia="Calibri"/>
          <w:szCs w:val="24"/>
        </w:rPr>
        <w:t>redakcija)</w:t>
      </w:r>
    </w:p>
    <w:p w:rsidR="000E2A4C" w:rsidRDefault="000E2A4C">
      <w:pPr>
        <w:keepNext/>
        <w:jc w:val="center"/>
        <w:rPr>
          <w:b/>
          <w:szCs w:val="24"/>
        </w:rPr>
      </w:pPr>
    </w:p>
    <w:p w:rsidR="000E2A4C" w:rsidRDefault="000E2A4C">
      <w:pPr>
        <w:keepNext/>
        <w:jc w:val="center"/>
        <w:rPr>
          <w:b/>
          <w:szCs w:val="24"/>
        </w:rPr>
      </w:pPr>
    </w:p>
    <w:p w:rsidR="000E2A4C" w:rsidRDefault="00000000">
      <w:pPr>
        <w:keepNext/>
        <w:jc w:val="center"/>
        <w:rPr>
          <w:b/>
          <w:szCs w:val="24"/>
        </w:rPr>
      </w:pPr>
      <w:r>
        <w:rPr>
          <w:b/>
          <w:szCs w:val="24"/>
        </w:rPr>
        <w:t>KAUNO RAJONO SAVIVALDYBĖS TURTO PERDAVIMO VALDYTI, NAUDOTI IR DISPONUOTI JUO PATIKĖJIMO TEISE TVARKOS APRAŠAS</w:t>
      </w:r>
    </w:p>
    <w:p w:rsidR="000E2A4C" w:rsidRDefault="000E2A4C">
      <w:pPr>
        <w:rPr>
          <w:rFonts w:eastAsia="Calibri"/>
          <w:b/>
          <w:szCs w:val="24"/>
        </w:rPr>
      </w:pPr>
    </w:p>
    <w:p w:rsidR="000E2A4C" w:rsidRDefault="000E2A4C">
      <w:pPr>
        <w:rPr>
          <w:sz w:val="14"/>
          <w:szCs w:val="14"/>
        </w:rPr>
      </w:pPr>
    </w:p>
    <w:p w:rsidR="000E2A4C" w:rsidRDefault="00000000">
      <w:pPr>
        <w:jc w:val="center"/>
        <w:rPr>
          <w:rFonts w:eastAsia="Calibri"/>
          <w:b/>
          <w:szCs w:val="24"/>
        </w:rPr>
      </w:pPr>
      <w:r>
        <w:rPr>
          <w:rFonts w:eastAsia="Calibri"/>
          <w:b/>
          <w:szCs w:val="24"/>
        </w:rPr>
        <w:t>I. BENDROSIOS NUOSTATOS</w:t>
      </w:r>
    </w:p>
    <w:p w:rsidR="000E2A4C" w:rsidRDefault="000E2A4C">
      <w:pPr>
        <w:rPr>
          <w:sz w:val="14"/>
          <w:szCs w:val="14"/>
        </w:rPr>
      </w:pPr>
    </w:p>
    <w:p w:rsidR="000E2A4C" w:rsidRDefault="000E2A4C">
      <w:pPr>
        <w:rPr>
          <w:b/>
          <w:szCs w:val="24"/>
          <w:lang w:eastAsia="lt-LT"/>
        </w:rPr>
      </w:pPr>
    </w:p>
    <w:p w:rsidR="000E2A4C" w:rsidRDefault="00000000">
      <w:pPr>
        <w:widowControl w:val="0"/>
        <w:tabs>
          <w:tab w:val="left" w:pos="851"/>
          <w:tab w:val="left" w:pos="1134"/>
          <w:tab w:val="left" w:pos="1276"/>
        </w:tabs>
        <w:ind w:firstLine="852"/>
        <w:jc w:val="both"/>
        <w:rPr>
          <w:szCs w:val="24"/>
          <w:lang w:eastAsia="lt-LT"/>
        </w:rPr>
      </w:pPr>
      <w:r>
        <w:rPr>
          <w:szCs w:val="24"/>
          <w:lang w:eastAsia="lt-LT"/>
        </w:rPr>
        <w:t>1.</w:t>
      </w:r>
      <w:r>
        <w:rPr>
          <w:szCs w:val="24"/>
          <w:lang w:eastAsia="lt-LT"/>
        </w:rPr>
        <w:tab/>
        <w:t>Kauno rajono savivaldybės turto perdavimo valdyti, naudoti ir disponuoti juo patikėjimo teise tvarkos aprašas (toliau – Aprašas) reglamentuoja Kauno rajono savivaldybei (toliau – Savivaldybė) nuosavybės teise priklausančio turto perdavimą valdyti, naudoti ir disponuoti juo patikėjimo teise.</w:t>
      </w:r>
    </w:p>
    <w:p w:rsidR="000E2A4C" w:rsidRDefault="00000000">
      <w:pPr>
        <w:widowControl w:val="0"/>
        <w:tabs>
          <w:tab w:val="left" w:pos="851"/>
          <w:tab w:val="left" w:pos="1134"/>
        </w:tabs>
        <w:ind w:firstLine="852"/>
        <w:jc w:val="both"/>
        <w:rPr>
          <w:spacing w:val="-6"/>
          <w:szCs w:val="24"/>
          <w:lang w:eastAsia="lt-LT"/>
        </w:rPr>
      </w:pPr>
      <w:r>
        <w:rPr>
          <w:spacing w:val="-6"/>
          <w:szCs w:val="24"/>
          <w:lang w:eastAsia="lt-LT"/>
        </w:rPr>
        <w:t>2.</w:t>
      </w:r>
      <w:r>
        <w:rPr>
          <w:spacing w:val="-6"/>
          <w:szCs w:val="24"/>
          <w:lang w:eastAsia="lt-LT"/>
        </w:rPr>
        <w:tab/>
        <w:t xml:space="preserve">Aprašas parengtas vadovaujantis </w:t>
      </w:r>
      <w:r>
        <w:rPr>
          <w:spacing w:val="-6"/>
          <w:lang w:eastAsia="lt-LT"/>
        </w:rPr>
        <w:t xml:space="preserve">Lietuvos Respublikos valstybės ir savivaldybių turto valdymo, naudojimo ir disponavimo juo įstatymu, Lietuvos Respublikos civiliniu kodeksu ir atsižvelgiant į </w:t>
      </w:r>
      <w:r>
        <w:rPr>
          <w:color w:val="000000"/>
          <w:spacing w:val="-6"/>
          <w:lang w:eastAsia="lt-LT"/>
        </w:rPr>
        <w:t xml:space="preserve">Valstybės turto perdavimo valdyti, naudoti ir disponuoti juo patikėjimo teise tvarkos aprašą, patvirtintą </w:t>
      </w:r>
      <w:r>
        <w:rPr>
          <w:spacing w:val="-6"/>
          <w:lang w:eastAsia="lt-LT"/>
        </w:rPr>
        <w:t>Lietuvos Respublikos vyriausybės</w:t>
      </w:r>
      <w:r>
        <w:rPr>
          <w:color w:val="000000"/>
          <w:spacing w:val="-6"/>
          <w:lang w:eastAsia="lt-LT"/>
        </w:rPr>
        <w:t xml:space="preserve"> 2001 m. sausio 5 d. nutarimu Nr. 16 „Dėl valstybės turto perdavimo valdyti, naudoti ir disponuoti juo patikėjimo teise tvarkos aprašo patvirtinimo“.</w:t>
      </w:r>
    </w:p>
    <w:p w:rsidR="000E2A4C" w:rsidRDefault="00000000">
      <w:pPr>
        <w:widowControl w:val="0"/>
        <w:ind w:firstLine="851"/>
        <w:jc w:val="both"/>
        <w:rPr>
          <w:szCs w:val="24"/>
          <w:lang w:eastAsia="lt-LT"/>
        </w:rPr>
      </w:pPr>
      <w:r>
        <w:rPr>
          <w:szCs w:val="24"/>
          <w:lang w:eastAsia="lt-LT"/>
        </w:rPr>
        <w:t>3. Savivaldybei nuosavybės teise priklausančio turto (toliau – Savivaldybės turtas) savininko funkcijas, vadovaudamasi teisės aktais, įgyvendina Kauno rajono savivaldybės taryba (toliau – Savivaldybės taryba).</w:t>
      </w:r>
    </w:p>
    <w:p w:rsidR="000E2A4C" w:rsidRDefault="00000000">
      <w:pPr>
        <w:ind w:firstLine="851"/>
        <w:jc w:val="both"/>
        <w:rPr>
          <w:szCs w:val="24"/>
          <w:lang w:eastAsia="lt-LT"/>
        </w:rPr>
      </w:pPr>
      <w:r>
        <w:rPr>
          <w:szCs w:val="24"/>
          <w:lang w:eastAsia="lt-LT"/>
        </w:rPr>
        <w:t>4. Pagal Aprašą patikėjimo teisės objektu gali būti Savivaldybės ilgalaikis ir trumpalaikis materialusis, nematerialusis turtas.</w:t>
      </w:r>
    </w:p>
    <w:p w:rsidR="000E2A4C" w:rsidRDefault="00000000">
      <w:pPr>
        <w:ind w:firstLine="851"/>
        <w:jc w:val="both"/>
        <w:rPr>
          <w:szCs w:val="24"/>
          <w:lang w:eastAsia="lt-LT"/>
        </w:rPr>
      </w:pPr>
      <w:r>
        <w:rPr>
          <w:szCs w:val="24"/>
          <w:lang w:eastAsia="lt-LT"/>
        </w:rPr>
        <w:t>5. Savivaldybei nuosavybės teise priklausantis turtas gali būti perduotas valdyti, naudoti ir disponuoti juo patikėjimo teise šiems subjektams (toliau – turto patikėtinis):</w:t>
      </w:r>
    </w:p>
    <w:p w:rsidR="000E2A4C" w:rsidRDefault="00000000">
      <w:pPr>
        <w:ind w:firstLine="851"/>
        <w:jc w:val="both"/>
        <w:rPr>
          <w:szCs w:val="24"/>
          <w:lang w:eastAsia="lt-LT"/>
        </w:rPr>
      </w:pPr>
      <w:r>
        <w:rPr>
          <w:szCs w:val="24"/>
          <w:lang w:eastAsia="lt-LT"/>
        </w:rPr>
        <w:t>5.1. Savivaldybės institucijoms, įstaigoms, Savivaldybės įmonėms ir organizacijoms;</w:t>
      </w:r>
    </w:p>
    <w:p w:rsidR="000E2A4C" w:rsidRDefault="00000000">
      <w:pPr>
        <w:ind w:firstLine="851"/>
        <w:jc w:val="both"/>
      </w:pPr>
      <w:r>
        <w:rPr>
          <w:szCs w:val="24"/>
          <w:lang w:eastAsia="lt-LT"/>
        </w:rPr>
        <w:t>5.2. kitiems juridiniams asmenims pagal turto patikėjimo sutartį tik savivaldybių funkcijoms įgyvendinti ir tik tais atvejais, kai jie pagal įstatymus gali atlikti savivaldybių funkcijas, ne ilgesniam kaip 20 metų terminui;</w:t>
      </w:r>
    </w:p>
    <w:p w:rsidR="000E2A4C" w:rsidRDefault="00000000">
      <w:pPr>
        <w:ind w:firstLine="851"/>
        <w:jc w:val="both"/>
        <w:rPr>
          <w:szCs w:val="24"/>
          <w:lang w:eastAsia="lt-LT"/>
        </w:rPr>
      </w:pPr>
      <w:r>
        <w:rPr>
          <w:szCs w:val="24"/>
          <w:lang w:eastAsia="lt-LT"/>
        </w:rPr>
        <w:t xml:space="preserve">5.3. </w:t>
      </w:r>
      <w:r>
        <w:rPr>
          <w:bCs/>
          <w:szCs w:val="24"/>
          <w:lang w:eastAsia="lt-LT"/>
        </w:rPr>
        <w:t xml:space="preserve">Lietuvos nacionalinės sveikatos sistemos asmens ir (ar) visuomenės sveikatos priežiūros viešosioms įstaigoms, kurių </w:t>
      </w:r>
      <w:r>
        <w:rPr>
          <w:bCs/>
          <w:color w:val="000000"/>
          <w:szCs w:val="24"/>
          <w:lang w:eastAsia="lt-LT"/>
        </w:rPr>
        <w:t xml:space="preserve">savininkas (dalininkas) yra Savivaldybė, perduodamas Savivaldybės ilgalaikis materialusis turtas, </w:t>
      </w:r>
      <w:r>
        <w:rPr>
          <w:szCs w:val="24"/>
          <w:lang w:eastAsia="lt-LT"/>
        </w:rPr>
        <w:t>ne ilgesniam kaip 99 metų terminui.</w:t>
      </w:r>
      <w:r>
        <w:t xml:space="preserve"> </w:t>
      </w:r>
    </w:p>
    <w:p w:rsidR="000E2A4C" w:rsidRDefault="00000000">
      <w:pPr>
        <w:rPr>
          <w:rFonts w:eastAsia="MS Mincho"/>
          <w:i/>
          <w:iCs/>
          <w:sz w:val="20"/>
        </w:rPr>
      </w:pPr>
      <w:r>
        <w:rPr>
          <w:rFonts w:eastAsia="MS Mincho"/>
          <w:i/>
          <w:iCs/>
          <w:sz w:val="20"/>
        </w:rPr>
        <w:t>Papildyta papunkčiu:</w:t>
      </w:r>
    </w:p>
    <w:p w:rsidR="000E2A4C" w:rsidRDefault="00000000">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TS-60</w:t>
        </w:r>
      </w:hyperlink>
      <w:r>
        <w:rPr>
          <w:rFonts w:eastAsia="MS Mincho"/>
          <w:i/>
          <w:iCs/>
          <w:sz w:val="20"/>
        </w:rPr>
        <w:t>, 2021-02-25, paskelbta TAR 2021-02-26, i. k. 2021-03838</w:t>
      </w:r>
    </w:p>
    <w:p w:rsidR="000E2A4C" w:rsidRDefault="000E2A4C"/>
    <w:p w:rsidR="000E2A4C" w:rsidRDefault="00000000">
      <w:pPr>
        <w:ind w:firstLine="851"/>
        <w:jc w:val="both"/>
        <w:rPr>
          <w:spacing w:val="-6"/>
          <w:szCs w:val="24"/>
          <w:lang w:eastAsia="lt-LT"/>
        </w:rPr>
      </w:pPr>
      <w:r>
        <w:rPr>
          <w:spacing w:val="-6"/>
          <w:szCs w:val="24"/>
          <w:lang w:eastAsia="lt-LT"/>
        </w:rPr>
        <w:t>6. Savivaldybės turtas valdomas, naudojamas ir juo disponuojama vadovaujantis šiais principais:</w:t>
      </w:r>
    </w:p>
    <w:p w:rsidR="000E2A4C" w:rsidRDefault="00000000">
      <w:pPr>
        <w:widowControl w:val="0"/>
        <w:ind w:firstLine="851"/>
        <w:jc w:val="both"/>
        <w:rPr>
          <w:szCs w:val="24"/>
          <w:lang w:eastAsia="lt-LT"/>
        </w:rPr>
      </w:pPr>
      <w:r>
        <w:rPr>
          <w:szCs w:val="24"/>
          <w:lang w:eastAsia="lt-LT"/>
        </w:rPr>
        <w:t>6.1. visuomeninės naudos – Savivaldybės turtas gali būti valdomas, naudojamas ir juo disponuojama rūpestingai, siekiant užtikrinti visuomenės interesų tenkinimą;</w:t>
      </w:r>
    </w:p>
    <w:p w:rsidR="000E2A4C" w:rsidRDefault="00000000">
      <w:pPr>
        <w:widowControl w:val="0"/>
        <w:ind w:firstLine="851"/>
        <w:jc w:val="both"/>
        <w:rPr>
          <w:szCs w:val="24"/>
          <w:lang w:eastAsia="lt-LT"/>
        </w:rPr>
      </w:pPr>
      <w:r>
        <w:rPr>
          <w:szCs w:val="24"/>
          <w:lang w:eastAsia="lt-LT"/>
        </w:rPr>
        <w:t>6.2. efektyvumo – sprendimais, susijusiais su Savivaldybės turto valdymo, naudojimo ir disponavimo juo, turi būti siekiama maksimalios naudos visuomenei;</w:t>
      </w:r>
    </w:p>
    <w:p w:rsidR="000E2A4C" w:rsidRDefault="00000000">
      <w:pPr>
        <w:widowControl w:val="0"/>
        <w:ind w:firstLine="851"/>
        <w:jc w:val="both"/>
        <w:rPr>
          <w:szCs w:val="24"/>
          <w:lang w:eastAsia="lt-LT"/>
        </w:rPr>
      </w:pPr>
      <w:r>
        <w:rPr>
          <w:szCs w:val="24"/>
          <w:lang w:eastAsia="lt-LT"/>
        </w:rPr>
        <w:t>6.3. racionalumo – Savivaldybės turtas turi būti tausojamas, nešvaistomas ir racionaliai tvarkomas;</w:t>
      </w:r>
    </w:p>
    <w:p w:rsidR="000E2A4C" w:rsidRDefault="00000000">
      <w:pPr>
        <w:ind w:firstLine="851"/>
        <w:jc w:val="both"/>
        <w:rPr>
          <w:szCs w:val="24"/>
          <w:lang w:eastAsia="lt-LT"/>
        </w:rPr>
      </w:pPr>
      <w:r>
        <w:rPr>
          <w:szCs w:val="24"/>
          <w:lang w:eastAsia="lt-LT"/>
        </w:rPr>
        <w:t>6.4. viešosios teisės – sandoriai dėl Savivaldybės turto turi būti sudaromi tik teisės aktų, reglamentuojančių disponavimą savivaldybių turtu, nustatytais atvejais ir būdais.</w:t>
      </w:r>
    </w:p>
    <w:p w:rsidR="000E2A4C" w:rsidRDefault="00000000">
      <w:pPr>
        <w:ind w:firstLine="851"/>
        <w:jc w:val="both"/>
        <w:rPr>
          <w:szCs w:val="24"/>
          <w:lang w:eastAsia="lt-LT"/>
        </w:rPr>
      </w:pPr>
      <w:r>
        <w:rPr>
          <w:szCs w:val="24"/>
          <w:lang w:eastAsia="lt-LT"/>
        </w:rPr>
        <w:t>7. Sprendimą dėl Savivaldybės turto perdavimo valdyti, naudoti ir disponuoti juo patikėjimo teise priima Savivaldybės taryba.</w:t>
      </w:r>
      <w:r>
        <w:t xml:space="preserve"> </w:t>
      </w:r>
    </w:p>
    <w:p w:rsidR="000E2A4C" w:rsidRDefault="00000000">
      <w:pPr>
        <w:rPr>
          <w:rFonts w:eastAsia="MS Mincho"/>
          <w:i/>
          <w:iCs/>
          <w:sz w:val="20"/>
        </w:rPr>
      </w:pPr>
      <w:r>
        <w:rPr>
          <w:rFonts w:eastAsia="MS Mincho"/>
          <w:i/>
          <w:iCs/>
          <w:sz w:val="20"/>
        </w:rPr>
        <w:t>Punkto pakeitimai:</w:t>
      </w:r>
    </w:p>
    <w:p w:rsidR="000E2A4C" w:rsidRDefault="00000000">
      <w:pPr>
        <w:jc w:val="both"/>
        <w:rPr>
          <w:rFonts w:eastAsia="MS Mincho"/>
          <w:i/>
          <w:iCs/>
          <w:sz w:val="20"/>
        </w:rPr>
      </w:pPr>
      <w:r>
        <w:rPr>
          <w:rFonts w:eastAsia="MS Mincho"/>
          <w:i/>
          <w:iCs/>
          <w:sz w:val="20"/>
        </w:rPr>
        <w:lastRenderedPageBreak/>
        <w:t xml:space="preserve">Nr. </w:t>
      </w:r>
      <w:hyperlink r:id="rId22" w:history="1">
        <w:r w:rsidRPr="00532B9F">
          <w:rPr>
            <w:rFonts w:eastAsia="MS Mincho"/>
            <w:i/>
            <w:iCs/>
            <w:color w:val="0000FF" w:themeColor="hyperlink"/>
            <w:sz w:val="20"/>
            <w:u w:val="single"/>
          </w:rPr>
          <w:t>TS-162</w:t>
        </w:r>
      </w:hyperlink>
      <w:r>
        <w:rPr>
          <w:rFonts w:eastAsia="MS Mincho"/>
          <w:i/>
          <w:iCs/>
          <w:sz w:val="20"/>
        </w:rPr>
        <w:t>, 2023-03-30, paskelbta TAR 2023-03-31, i. k. 2023-06064</w:t>
      </w:r>
    </w:p>
    <w:p w:rsidR="000E2A4C" w:rsidRDefault="00000000">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TS-22</w:t>
        </w:r>
      </w:hyperlink>
      <w:r>
        <w:rPr>
          <w:rFonts w:eastAsia="MS Mincho"/>
          <w:i/>
          <w:iCs/>
          <w:sz w:val="20"/>
        </w:rPr>
        <w:t>, 2024-01-25, paskelbta TAR 2024-01-29, i. k. 2024-01461</w:t>
      </w:r>
    </w:p>
    <w:p w:rsidR="000E2A4C" w:rsidRDefault="000E2A4C"/>
    <w:p w:rsidR="000E2A4C" w:rsidRDefault="00000000">
      <w:pPr>
        <w:ind w:firstLine="851"/>
        <w:jc w:val="both"/>
        <w:rPr>
          <w:szCs w:val="24"/>
          <w:lang w:eastAsia="lt-LT"/>
        </w:rPr>
      </w:pPr>
      <w:r>
        <w:rPr>
          <w:szCs w:val="24"/>
          <w:lang w:eastAsia="lt-LT"/>
        </w:rPr>
        <w:t>8. Už perduoto Savivaldybės turto teisinės dokumentacijos sutvarkymą ir saugojimą atsako turto patikėtinis. Nekilnojamojo turto kadastro duomenų bylos saugomos Savivaldybės administracijos Ekonomikos skyriuje (toliau – Ekonomikos skyrius), turto patikėtinis gali turėti nekilnojamojo turto kadastro duomenų bylos kopiją.</w:t>
      </w:r>
    </w:p>
    <w:p w:rsidR="000E2A4C" w:rsidRDefault="00000000">
      <w:pPr>
        <w:ind w:firstLine="851"/>
        <w:jc w:val="both"/>
        <w:rPr>
          <w:szCs w:val="24"/>
          <w:lang w:eastAsia="lt-LT"/>
        </w:rPr>
      </w:pPr>
      <w:r>
        <w:rPr>
          <w:szCs w:val="24"/>
          <w:lang w:eastAsia="lt-LT"/>
        </w:rPr>
        <w:t xml:space="preserve">9. Savivaldybės meras gali pakeisti Savivaldybės turto patikėjimo sutartį, patikslinus nekilnojamojo turto kadastrinius duomenis ir kitais atvejais, išskyrus, kai patikėtiniui perduodamas papildomas turtas. </w:t>
      </w:r>
    </w:p>
    <w:p w:rsidR="000E2A4C" w:rsidRDefault="00000000">
      <w:pPr>
        <w:rPr>
          <w:rFonts w:eastAsia="MS Mincho"/>
          <w:i/>
          <w:iCs/>
          <w:sz w:val="20"/>
        </w:rPr>
      </w:pPr>
      <w:r>
        <w:rPr>
          <w:rFonts w:eastAsia="MS Mincho"/>
          <w:i/>
          <w:iCs/>
          <w:sz w:val="20"/>
        </w:rPr>
        <w:t>Punkto pakeitimai:</w:t>
      </w:r>
    </w:p>
    <w:p w:rsidR="000E2A4C" w:rsidRDefault="00000000">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TS-162</w:t>
        </w:r>
      </w:hyperlink>
      <w:r>
        <w:rPr>
          <w:rFonts w:eastAsia="MS Mincho"/>
          <w:i/>
          <w:iCs/>
          <w:sz w:val="20"/>
        </w:rPr>
        <w:t>, 2023-03-30, paskelbta TAR 2023-03-31, i. k. 2023-06064</w:t>
      </w:r>
    </w:p>
    <w:p w:rsidR="000E2A4C" w:rsidRDefault="00000000">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TS-22</w:t>
        </w:r>
      </w:hyperlink>
      <w:r>
        <w:rPr>
          <w:rFonts w:eastAsia="MS Mincho"/>
          <w:i/>
          <w:iCs/>
          <w:sz w:val="20"/>
        </w:rPr>
        <w:t>, 2024-01-25, paskelbta TAR 2024-01-29, i. k. 2024-01461</w:t>
      </w:r>
    </w:p>
    <w:p w:rsidR="000E2A4C" w:rsidRDefault="000E2A4C"/>
    <w:p w:rsidR="000E2A4C" w:rsidRDefault="00000000">
      <w:pPr>
        <w:ind w:firstLine="851"/>
        <w:jc w:val="both"/>
        <w:rPr>
          <w:szCs w:val="24"/>
          <w:lang w:eastAsia="lt-LT"/>
        </w:rPr>
      </w:pPr>
      <w:r>
        <w:rPr>
          <w:szCs w:val="24"/>
          <w:lang w:eastAsia="lt-LT"/>
        </w:rPr>
        <w:t>10. Turto patikėtinis:</w:t>
      </w:r>
    </w:p>
    <w:p w:rsidR="000E2A4C" w:rsidRDefault="00000000">
      <w:pPr>
        <w:suppressAutoHyphens/>
        <w:ind w:firstLine="851"/>
        <w:jc w:val="both"/>
        <w:rPr>
          <w:rFonts w:eastAsia="Calibri"/>
          <w:szCs w:val="24"/>
          <w:highlight w:val="yellow"/>
        </w:rPr>
      </w:pPr>
      <w:r>
        <w:rPr>
          <w:szCs w:val="24"/>
          <w:lang w:eastAsia="lt-LT"/>
        </w:rPr>
        <w:t xml:space="preserve">10.1. atlieka turto kadastrinius matavimus, jei savo lėšomis pertvarko ar perstato patikėjimo teise valdomą turtą, ir </w:t>
      </w:r>
      <w:r>
        <w:rPr>
          <w:rFonts w:eastAsia="Calibri"/>
          <w:szCs w:val="24"/>
          <w:lang w:bidi="he-IL"/>
        </w:rPr>
        <w:t>įregistruoja pakeitimus Nekilnojamojo turto registre, apie atliktus darbus informuoja Ekonomikos skyrių ir pateikia atnaujintą nekilnojamojo turto kadastro ir registro dokumentų bylą. Patikėtinio lėšos, panaudotos turtui pagerinti, neatlyginamos;</w:t>
      </w:r>
    </w:p>
    <w:p w:rsidR="000E2A4C" w:rsidRDefault="00000000">
      <w:pPr>
        <w:ind w:firstLine="851"/>
        <w:jc w:val="both"/>
        <w:rPr>
          <w:szCs w:val="24"/>
          <w:lang w:eastAsia="lt-LT"/>
        </w:rPr>
      </w:pPr>
      <w:r>
        <w:rPr>
          <w:szCs w:val="24"/>
          <w:lang w:eastAsia="lt-LT"/>
        </w:rPr>
        <w:t>10.2. informuoja Savivaldybės administraciją, kai perduotas Savivaldybės turtas patikėjimo teise tampa nereikalingas turto patikėtinio veiklai vykdyti;</w:t>
      </w:r>
    </w:p>
    <w:p w:rsidR="000E2A4C" w:rsidRDefault="00000000">
      <w:pPr>
        <w:ind w:firstLine="851"/>
        <w:jc w:val="both"/>
        <w:rPr>
          <w:spacing w:val="-4"/>
          <w:szCs w:val="24"/>
          <w:lang w:eastAsia="lt-LT"/>
        </w:rPr>
      </w:pPr>
      <w:r>
        <w:rPr>
          <w:szCs w:val="24"/>
          <w:lang w:eastAsia="lt-LT"/>
        </w:rPr>
        <w:t xml:space="preserve">10.3. </w:t>
      </w:r>
      <w:r>
        <w:rPr>
          <w:spacing w:val="-4"/>
          <w:szCs w:val="24"/>
          <w:lang w:eastAsia="lt-LT"/>
        </w:rPr>
        <w:t>kreipiasi į Savivaldybės administraciją dėl turto pripažinimo nereikalingu, netinkamu (negalimu naudotis) ar / ir nurašymo bei atlieka kitus su tuo susijusius veiksmus, vadovaudamasis Turto pripažinimo nereikalingu arba netinkamu (negalimu) naudoti ir jo nurašymo, išardymo ir likvidavimo tvarkos aprašu, patvirtintu Savivaldybės tarybos sprendimu;</w:t>
      </w:r>
    </w:p>
    <w:p w:rsidR="000E2A4C" w:rsidRDefault="00000000">
      <w:pPr>
        <w:widowControl w:val="0"/>
        <w:ind w:firstLine="851"/>
        <w:jc w:val="both"/>
        <w:rPr>
          <w:szCs w:val="24"/>
          <w:lang w:eastAsia="lt-LT"/>
        </w:rPr>
      </w:pPr>
      <w:r>
        <w:rPr>
          <w:szCs w:val="24"/>
          <w:lang w:eastAsia="lt-LT"/>
        </w:rPr>
        <w:t>10.4. per 30 kalendorinių dienų nuo Savivaldybės turto patikėjimo sutarties ir / ar Savivaldybės turto, perduodamo valdyti, naudoti ir disponuoti juo patikėjimo teise, perdavimo ir priėmimo akto pasirašymo dienos savo lėšomis įregistruoja patikėjimo sutartį ar patikėjimo teisę VĮ Registrų centre. Nutraukus patikėjimo sutartį ar jai pasibaigus, turto patikėtinis sutartį ar patikėjimo teisę (pastatų, patalpų, žemės) išregistruoja per 15 kalendorinių dienų nuo sutarties, patikėjimo teisės nutraukimo (pasibaigimo) dienos, priešingu atveju, Sutartį išregistruoja Savivaldybės administracija, o išlaidas, susijusias su išregistravimu, apmoka turto patikėtinis. Turto patikėtinis per 30 kalendorinių dienų nuo sutarties ar patikėjimo teisės įregistravimo pateikia Ekonomikos skyriui dokumentus, įrodančius patikėjimo sutarties ar patikėjimo teisės įregistravimą arba išregistravimą VĮ Registrų centre;</w:t>
      </w:r>
    </w:p>
    <w:p w:rsidR="000E2A4C" w:rsidRDefault="00000000">
      <w:pPr>
        <w:widowControl w:val="0"/>
        <w:ind w:firstLine="851"/>
        <w:jc w:val="both"/>
        <w:rPr>
          <w:szCs w:val="24"/>
          <w:lang w:eastAsia="lt-LT"/>
        </w:rPr>
      </w:pPr>
      <w:r>
        <w:rPr>
          <w:szCs w:val="24"/>
          <w:lang w:eastAsia="lt-LT"/>
        </w:rPr>
        <w:t>10.5. įvardytas Aprašo 5.2 papunktyje, išskyrus Kauno rajono savivaldybės įsteigtus juridinius asmenis arba kurių dalininkė yra Kauno rajono savivaldybė, perduotą nekilnojamąjį Savivaldybės turtą per 15 kalendorinių dienų nuo Sutarties pasirašymo dienos savo lėšomis kasmet apdraudžia vienų metų laikotarpiui Savivaldybės naudai nuo žalos, kuri gali būti padaryta dėl ugnies, vandens, gamtos jėgų, vagysčių ir kitų draudžiamųjų įvykių. Turto patikėtinis per 30 kalendorinių dienų nuo turto apdraudimo pateikia Ekonomikos skyriui draudimo liudijimo ir apmokėjimą už draudimą įrodančių dokumentų kopijas. Visi kiti turto patikėtiniai, įvertinę riziką ir atsižvelgdami į turimus finansinius išteklius, gali apdrausti patikėjimo teise valdomą turtą Savivaldybės naudai nuo žalos, kuri gali būti padaryta dėl ugnies, vandens, gamtos jėgų, vagysčių ir kitų draudžiamųjų įvykių, apie draudimą informuoja Ekonomikos skyrių, pateikdami draudimo liudijimo kopijas.</w:t>
      </w:r>
      <w:r>
        <w:t xml:space="preserve"> </w:t>
      </w:r>
    </w:p>
    <w:p w:rsidR="000E2A4C" w:rsidRDefault="00000000">
      <w:pPr>
        <w:rPr>
          <w:rFonts w:eastAsia="MS Mincho"/>
          <w:i/>
          <w:iCs/>
          <w:sz w:val="20"/>
        </w:rPr>
      </w:pPr>
      <w:r>
        <w:rPr>
          <w:rFonts w:eastAsia="MS Mincho"/>
          <w:i/>
          <w:iCs/>
          <w:sz w:val="20"/>
        </w:rPr>
        <w:t>Papunkčio pakeitimai:</w:t>
      </w:r>
    </w:p>
    <w:p w:rsidR="000E2A4C" w:rsidRDefault="00000000">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TS-209</w:t>
        </w:r>
      </w:hyperlink>
      <w:r>
        <w:rPr>
          <w:rFonts w:eastAsia="MS Mincho"/>
          <w:i/>
          <w:iCs/>
          <w:sz w:val="20"/>
        </w:rPr>
        <w:t>, 2021-05-27, paskelbta TAR 2021-05-31, i. k. 2021-12232</w:t>
      </w:r>
    </w:p>
    <w:p w:rsidR="000E2A4C" w:rsidRDefault="000E2A4C"/>
    <w:p w:rsidR="000E2A4C" w:rsidRDefault="00000000">
      <w:pPr>
        <w:widowControl w:val="0"/>
        <w:ind w:firstLine="851"/>
        <w:jc w:val="both"/>
        <w:rPr>
          <w:szCs w:val="24"/>
          <w:lang w:eastAsia="lt-LT"/>
        </w:rPr>
      </w:pPr>
      <w:r>
        <w:rPr>
          <w:szCs w:val="24"/>
          <w:lang w:eastAsia="lt-LT"/>
        </w:rPr>
        <w:t xml:space="preserve">10.6. organizuoja žemės sklypo formavimo darbus perduotiems patikėjimo teise statiniams ir įrenginiams eksploatuoti pagal Nekilnojamojo turto kadastre įrašytą jų tiesioginę paskirtį ir pasirašo valstybinės žemės panaudos (nuomos) sutartį, kurią užregistruoja  VĮ </w:t>
      </w:r>
      <w:r>
        <w:rPr>
          <w:szCs w:val="24"/>
          <w:lang w:eastAsia="lt-LT"/>
        </w:rPr>
        <w:lastRenderedPageBreak/>
        <w:t>Registrų centre. Ekonomikos skyriui pateikia dokumentus, įrodančius sutarties įregistravimą VĮ Registrų centre. Nutraukus, pasibaigus patikėjimo sutarčiai ar patikėjimo teisei, patikėtinis išregistruoja žemės panaudos (nuomos) sutartį iš VĮ Registrų centro ir apie tai informuoja Ekonomikos skyrių;</w:t>
      </w:r>
    </w:p>
    <w:p w:rsidR="000E2A4C" w:rsidRDefault="00000000">
      <w:pPr>
        <w:widowControl w:val="0"/>
        <w:ind w:firstLine="851"/>
        <w:jc w:val="both"/>
        <w:rPr>
          <w:szCs w:val="24"/>
          <w:lang w:eastAsia="lt-LT"/>
        </w:rPr>
      </w:pPr>
      <w:r>
        <w:rPr>
          <w:szCs w:val="24"/>
          <w:lang w:eastAsia="lt-LT"/>
        </w:rPr>
        <w:t>10.7. įvardytas Aprašo 5.1 papunktyje, organizuoja ir kontroliuoja kitų naudotojų (nuomininkų, panaudos gavėjų) komunalinių mokesčių mokėjimą, apskaičiuotą pagal Savivaldybės administracijos direktoriaus patvirtintą skaičiavimo metodiką. Jei pastato patalpomis patikėjimo sutartimi ar patikėjimo teise naudojasi daugiau nei vienas patikėtinis, kiekvienas iš jų atskirai moka komunalinius mokesčius, išskyrus atvejus, kai patikėtinis – Savivaldybės biudžetinė įstaiga, tuo atveju moka patikėtinis, kuris patikėjimo teise valdo didesnį pastato patalpų plotą.</w:t>
      </w:r>
      <w:r>
        <w:t xml:space="preserve"> </w:t>
      </w:r>
    </w:p>
    <w:p w:rsidR="000E2A4C" w:rsidRDefault="00000000">
      <w:pPr>
        <w:rPr>
          <w:rFonts w:eastAsia="MS Mincho"/>
          <w:i/>
          <w:iCs/>
          <w:sz w:val="20"/>
        </w:rPr>
      </w:pPr>
      <w:r>
        <w:rPr>
          <w:rFonts w:eastAsia="MS Mincho"/>
          <w:i/>
          <w:iCs/>
          <w:sz w:val="20"/>
        </w:rPr>
        <w:t>Papunkčio pakeitimai:</w:t>
      </w:r>
    </w:p>
    <w:p w:rsidR="000E2A4C" w:rsidRDefault="00000000">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TS-209</w:t>
        </w:r>
      </w:hyperlink>
      <w:r>
        <w:rPr>
          <w:rFonts w:eastAsia="MS Mincho"/>
          <w:i/>
          <w:iCs/>
          <w:sz w:val="20"/>
        </w:rPr>
        <w:t>, 2021-05-27, paskelbta TAR 2021-05-31, i. k. 2021-12232</w:t>
      </w:r>
    </w:p>
    <w:p w:rsidR="000E2A4C" w:rsidRDefault="000E2A4C"/>
    <w:p w:rsidR="000E2A4C" w:rsidRDefault="00000000">
      <w:pPr>
        <w:widowControl w:val="0"/>
        <w:ind w:firstLine="851"/>
        <w:jc w:val="both"/>
        <w:rPr>
          <w:color w:val="FF0000"/>
          <w:szCs w:val="24"/>
          <w:lang w:eastAsia="lt-LT"/>
        </w:rPr>
      </w:pPr>
      <w:r>
        <w:rPr>
          <w:szCs w:val="24"/>
          <w:lang w:eastAsia="lt-LT"/>
        </w:rPr>
        <w:t xml:space="preserve">10.8. Aprašo 5.1 punkte įvardytas patikėtinis apmoka tame pačiame pastate patalpomis besinaudojančių panaudos gavėjų – Savivaldybės biudžetinių įstaigų, sunaudotus komunalinius mokesčius; </w:t>
      </w:r>
    </w:p>
    <w:p w:rsidR="000E2A4C" w:rsidRDefault="00000000">
      <w:pPr>
        <w:tabs>
          <w:tab w:val="left" w:pos="2552"/>
        </w:tabs>
        <w:ind w:firstLine="851"/>
        <w:jc w:val="both"/>
        <w:rPr>
          <w:rFonts w:eastAsia="Calibri"/>
          <w:szCs w:val="24"/>
          <w:lang w:bidi="he-IL"/>
        </w:rPr>
      </w:pPr>
      <w:r>
        <w:rPr>
          <w:szCs w:val="24"/>
          <w:lang w:eastAsia="lt-LT"/>
        </w:rPr>
        <w:t xml:space="preserve">10.9. </w:t>
      </w:r>
      <w:r>
        <w:rPr>
          <w:rFonts w:eastAsia="Calibri"/>
          <w:szCs w:val="24"/>
          <w:lang w:bidi="he-IL"/>
        </w:rPr>
        <w:t>gali atlikti nekilnojamojo turto kapitalinį remontą, rekonstravimą ar pastato (patalpų) ar inžinerinių statinių paskirties pakeitimą, taip pat atlikti nekilnojamojo turto dalies paprastąjį remontą, kai planuojama patalpas perplanuoti tik gavęs Savivaldybės administracijos rašytinį sutikimą (pritarimą) vykdyti darbus pagal parengtą projektą (projektinius pasiūlymus). Savivaldybės administracijos projektą dėl sutikimo (pritarimo), kad patikėtinis vykdytų darbus pagal teisės aktų nustatyta tvarka parengtą projektinę dokumentaciją rengia ir darbų eigos kontrolę vykdo skyrius, atliekantis statybos ir statinių priežiūrą. Gavęs rašytinį leidimą (sutikimą) ir pagerinęs turtą, patikėtinis privalo jį įforminti pagal Lietuvos Respublikos statybos įstatymo, Buhalterinės apskaitos įstatymo ir kitų teisės aktų reikalavimus.</w:t>
      </w:r>
      <w:r>
        <w:t xml:space="preserve"> </w:t>
      </w:r>
    </w:p>
    <w:p w:rsidR="000E2A4C" w:rsidRDefault="00000000">
      <w:pPr>
        <w:rPr>
          <w:rFonts w:eastAsia="MS Mincho"/>
          <w:i/>
          <w:iCs/>
          <w:sz w:val="20"/>
        </w:rPr>
      </w:pPr>
      <w:r>
        <w:rPr>
          <w:rFonts w:eastAsia="MS Mincho"/>
          <w:i/>
          <w:iCs/>
          <w:sz w:val="20"/>
        </w:rPr>
        <w:t>Papunkčio pakeitimai:</w:t>
      </w:r>
    </w:p>
    <w:p w:rsidR="000E2A4C" w:rsidRDefault="00000000">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TS-162</w:t>
        </w:r>
      </w:hyperlink>
      <w:r>
        <w:rPr>
          <w:rFonts w:eastAsia="MS Mincho"/>
          <w:i/>
          <w:iCs/>
          <w:sz w:val="20"/>
        </w:rPr>
        <w:t>, 2023-03-30, paskelbta TAR 2023-03-31, i. k. 2023-06064</w:t>
      </w:r>
    </w:p>
    <w:p w:rsidR="000E2A4C" w:rsidRDefault="000E2A4C"/>
    <w:p w:rsidR="000E2A4C" w:rsidRDefault="00000000">
      <w:pPr>
        <w:widowControl w:val="0"/>
        <w:tabs>
          <w:tab w:val="left" w:pos="851"/>
        </w:tabs>
        <w:ind w:firstLine="851"/>
        <w:jc w:val="both"/>
      </w:pPr>
      <w:r>
        <w:rPr>
          <w:szCs w:val="24"/>
          <w:lang w:eastAsia="lt-LT"/>
        </w:rPr>
        <w:t>10.10. vykdo kitas Savivaldybės turto patikėjimo sutartyje nustatytas pareigas;</w:t>
      </w:r>
    </w:p>
    <w:p w:rsidR="000E2A4C" w:rsidRDefault="00000000">
      <w:pPr>
        <w:ind w:firstLine="851"/>
        <w:jc w:val="both"/>
        <w:rPr>
          <w:szCs w:val="24"/>
          <w:lang w:eastAsia="lt-LT"/>
        </w:rPr>
      </w:pPr>
      <w:r>
        <w:rPr>
          <w:szCs w:val="24"/>
          <w:lang w:eastAsia="lt-LT"/>
        </w:rPr>
        <w:t>10.11. įvardytas Aprašo 5.3 papunktyje ne vėliau kaip iki kitų metų gegužės 1 dienos paskelbia praėjusių finansinių metų turto valdymo, naudojimo ir disponavimo juo ataskaitą  savo interneto svetainėje.</w:t>
      </w:r>
      <w:r>
        <w:t xml:space="preserve"> </w:t>
      </w:r>
    </w:p>
    <w:p w:rsidR="000E2A4C" w:rsidRDefault="00000000">
      <w:pPr>
        <w:rPr>
          <w:rFonts w:eastAsia="MS Mincho"/>
          <w:i/>
          <w:iCs/>
          <w:sz w:val="20"/>
        </w:rPr>
      </w:pPr>
      <w:r>
        <w:rPr>
          <w:rFonts w:eastAsia="MS Mincho"/>
          <w:i/>
          <w:iCs/>
          <w:sz w:val="20"/>
        </w:rPr>
        <w:t>Papildyta papunkčiu:</w:t>
      </w:r>
    </w:p>
    <w:p w:rsidR="000E2A4C" w:rsidRDefault="00000000">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TS-60</w:t>
        </w:r>
      </w:hyperlink>
      <w:r>
        <w:rPr>
          <w:rFonts w:eastAsia="MS Mincho"/>
          <w:i/>
          <w:iCs/>
          <w:sz w:val="20"/>
        </w:rPr>
        <w:t>, 2021-02-25, paskelbta TAR 2021-02-26, i. k. 2021-03838</w:t>
      </w:r>
    </w:p>
    <w:p w:rsidR="000E2A4C" w:rsidRDefault="000E2A4C"/>
    <w:p w:rsidR="000E2A4C" w:rsidRDefault="00000000">
      <w:pPr>
        <w:widowControl w:val="0"/>
        <w:ind w:firstLine="851"/>
        <w:jc w:val="both"/>
        <w:rPr>
          <w:szCs w:val="24"/>
          <w:lang w:eastAsia="lt-LT"/>
        </w:rPr>
      </w:pPr>
      <w:r>
        <w:rPr>
          <w:szCs w:val="24"/>
          <w:lang w:eastAsia="lt-LT"/>
        </w:rPr>
        <w:t>11. Aprašo 5.1 ir 5.3 papunkčiuose nurodytiems patikėtiniams perduotas turtas gali būti išnuomotas arba perduotas pagal nuomos arba panaudos sutartis, vadovaujantis Kauno rajono savivaldybės turto nuomos ir Kauno rajono savivaldybės turto panaudos tvarkos aprašais. Turto patikėtinis pasirašo Savivaldybės turto nuomos ar Savivaldybės turto panaudos sutartį. Turto patikėtinis kontroliuoja, ar nuomininkas arba panaudos gavėjas naudoja turtą pagal paskirtį, ar vykdo veiklą, dėl kurios buvo išnuomotas ar perduotas Savivaldybės turtas, ar vykdo visas nuomos ar panaudos sutartyje numatytas sąlygas (apdraudžia turtą, įregistruoja nuomos ar panaudos sutartį, jos pakeitimus VĮ Registrų centre, ar moka nuomos, komunalinius mokesčius ir kt.).</w:t>
      </w:r>
      <w:r>
        <w:t xml:space="preserve"> </w:t>
      </w:r>
    </w:p>
    <w:p w:rsidR="000E2A4C" w:rsidRDefault="00000000">
      <w:pPr>
        <w:rPr>
          <w:rFonts w:eastAsia="MS Mincho"/>
          <w:i/>
          <w:iCs/>
          <w:sz w:val="20"/>
        </w:rPr>
      </w:pPr>
      <w:r>
        <w:rPr>
          <w:rFonts w:eastAsia="MS Mincho"/>
          <w:i/>
          <w:iCs/>
          <w:sz w:val="20"/>
        </w:rPr>
        <w:t>Punkto pakeitimai:</w:t>
      </w:r>
    </w:p>
    <w:p w:rsidR="000E2A4C" w:rsidRDefault="00000000">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TS-60</w:t>
        </w:r>
      </w:hyperlink>
      <w:r>
        <w:rPr>
          <w:rFonts w:eastAsia="MS Mincho"/>
          <w:i/>
          <w:iCs/>
          <w:sz w:val="20"/>
        </w:rPr>
        <w:t>, 2021-02-25, paskelbta TAR 2021-02-26, i. k. 2021-03838</w:t>
      </w:r>
    </w:p>
    <w:p w:rsidR="000E2A4C" w:rsidRDefault="000E2A4C"/>
    <w:p w:rsidR="000E2A4C" w:rsidRDefault="00000000">
      <w:pPr>
        <w:widowControl w:val="0"/>
        <w:ind w:firstLine="851"/>
        <w:jc w:val="both"/>
        <w:rPr>
          <w:szCs w:val="24"/>
          <w:highlight w:val="yellow"/>
          <w:lang w:eastAsia="lt-LT"/>
        </w:rPr>
      </w:pPr>
      <w:r>
        <w:rPr>
          <w:szCs w:val="24"/>
          <w:lang w:eastAsia="lt-LT"/>
        </w:rPr>
        <w:t xml:space="preserve">12. Aprašo 5.2 papunktyje nurodyti patikėtiniai, kuriems Savivaldybės turtas perduotas pagal turto patikėjimo sutartį, negali šio turto perduoti nuosavybės teise kitiems asmenims, jo įkeisti ar kitaip suvaržyti daiktines teises į jį, juo garantuoti, laiduoti ar kitu būdu juo užtikrinti savo ir kitų asmenų prievolių įvykdymą, jo išnuomoti, suteikti panaudos pagrindais ar perduoti jį kitiems asmenims naudotis kitu būdu. </w:t>
      </w:r>
    </w:p>
    <w:p w:rsidR="000E2A4C" w:rsidRDefault="00000000">
      <w:pPr>
        <w:widowControl w:val="0"/>
        <w:ind w:firstLine="851"/>
        <w:jc w:val="both"/>
        <w:rPr>
          <w:szCs w:val="24"/>
          <w:lang w:eastAsia="lt-LT"/>
        </w:rPr>
      </w:pPr>
      <w:r>
        <w:rPr>
          <w:szCs w:val="24"/>
          <w:lang w:eastAsia="lt-LT"/>
        </w:rPr>
        <w:lastRenderedPageBreak/>
        <w:t xml:space="preserve">13. Seniūnai pagal turto buvimo vietą kontroliuoja, ar turto patikėtiniai perduotą jiems patikėjimo teise Savivaldybės turtą naudoja pagal paskirtį, ar vykdo visas patikėjimo sutartyje numatytas sąlygas. Jei turtas perduodamas viešajai įstaigai, kurios dalininkė yra Savivaldybė, Savivaldybės administracijos skyrius, kurio kuravimo sričiai priskirta viešoji įstaiga, kontroliuoja, ar patikėtinis (viešoji įstaiga) patikėjimo teise perduotą Savivaldybės turtą naudoja pagal paskirtį, ar vykdo visas patikėjimo sutartyje numatytas sąlygas. Apie sudarytas Savivaldybės turto patikėjimo sutartis atitinkamą Savivaldybės administracijos skyrių informuoja Ekonomikos skyrius. </w:t>
      </w:r>
    </w:p>
    <w:p w:rsidR="000E2A4C" w:rsidRDefault="00000000">
      <w:pPr>
        <w:widowControl w:val="0"/>
        <w:ind w:firstLine="851"/>
        <w:jc w:val="both"/>
        <w:rPr>
          <w:szCs w:val="24"/>
          <w:lang w:eastAsia="lt-LT"/>
        </w:rPr>
      </w:pPr>
      <w:r>
        <w:rPr>
          <w:szCs w:val="24"/>
          <w:lang w:eastAsia="lt-LT"/>
        </w:rPr>
        <w:t>14. Nekilnojamojo turto eksploatavimo priežiūrą vykdo Aplinkos skyrius, kurio specialistas ne rečiau kaip kartą per 3 metus apžiūri ir įvertina patikėjimo teise perduoto nekilnojamojo turto būklę. Nustatęs defektų, įpareigoja turto patikėtinį atlikti paprastąjį (einamąjį) remontą.</w:t>
      </w:r>
    </w:p>
    <w:p w:rsidR="000E2A4C" w:rsidRDefault="00000000">
      <w:pPr>
        <w:widowControl w:val="0"/>
        <w:ind w:firstLine="851"/>
        <w:jc w:val="both"/>
        <w:rPr>
          <w:rFonts w:eastAsia="Calibri"/>
          <w:szCs w:val="24"/>
        </w:rPr>
      </w:pPr>
      <w:r>
        <w:rPr>
          <w:szCs w:val="24"/>
          <w:lang w:eastAsia="lt-LT"/>
        </w:rPr>
        <w:t xml:space="preserve">15. </w:t>
      </w:r>
      <w:r>
        <w:rPr>
          <w:rFonts w:eastAsia="Calibri"/>
          <w:szCs w:val="24"/>
        </w:rPr>
        <w:t>Jei turto patikėtinis nesiverčia veikla, dėl kurios buvo perduotas Savivaldybės turtas, ar šį turtą naudoja ne pagal paskirtį, turto patikėjimo sutartis nutraukiama.</w:t>
      </w:r>
    </w:p>
    <w:p w:rsidR="000E2A4C" w:rsidRDefault="000E2A4C">
      <w:pPr>
        <w:widowControl w:val="0"/>
        <w:ind w:firstLine="851"/>
        <w:jc w:val="both"/>
        <w:rPr>
          <w:szCs w:val="24"/>
          <w:lang w:eastAsia="lt-LT"/>
        </w:rPr>
      </w:pPr>
    </w:p>
    <w:p w:rsidR="000E2A4C" w:rsidRDefault="00000000">
      <w:pPr>
        <w:jc w:val="center"/>
        <w:rPr>
          <w:b/>
          <w:szCs w:val="24"/>
        </w:rPr>
      </w:pPr>
      <w:r>
        <w:rPr>
          <w:b/>
          <w:szCs w:val="24"/>
        </w:rPr>
        <w:t xml:space="preserve">II. SAVIVALDYBĖS TURTO PERDAVIMO PATIKĖJIMO TEISE </w:t>
      </w:r>
    </w:p>
    <w:p w:rsidR="000E2A4C" w:rsidRDefault="00000000">
      <w:pPr>
        <w:jc w:val="center"/>
        <w:rPr>
          <w:b/>
          <w:szCs w:val="24"/>
        </w:rPr>
      </w:pPr>
      <w:r>
        <w:rPr>
          <w:b/>
          <w:szCs w:val="24"/>
        </w:rPr>
        <w:t>ORGANIZAVIMAS</w:t>
      </w:r>
    </w:p>
    <w:p w:rsidR="000E2A4C" w:rsidRDefault="000E2A4C">
      <w:pPr>
        <w:ind w:left="283" w:firstLine="709"/>
        <w:rPr>
          <w:szCs w:val="24"/>
        </w:rPr>
      </w:pPr>
    </w:p>
    <w:p w:rsidR="000E2A4C" w:rsidRDefault="000E2A4C">
      <w:pPr>
        <w:rPr>
          <w:sz w:val="10"/>
          <w:szCs w:val="10"/>
        </w:rPr>
      </w:pPr>
    </w:p>
    <w:p w:rsidR="000E2A4C" w:rsidRDefault="00000000">
      <w:pPr>
        <w:ind w:firstLine="851"/>
        <w:jc w:val="both"/>
        <w:rPr>
          <w:szCs w:val="24"/>
          <w:lang w:eastAsia="lt-LT"/>
        </w:rPr>
      </w:pPr>
      <w:r>
        <w:rPr>
          <w:szCs w:val="24"/>
          <w:lang w:eastAsia="lt-LT"/>
        </w:rPr>
        <w:t>16. Savivaldybės turto perdavimą valdyti, naudoti ir disponuoti juo patikėjimo teise organizuoja Ekonomikos skyrius.</w:t>
      </w:r>
      <w:r>
        <w:rPr>
          <w:szCs w:val="24"/>
          <w:lang w:eastAsia="lt-LT"/>
        </w:rPr>
        <w:tab/>
      </w:r>
    </w:p>
    <w:p w:rsidR="000E2A4C" w:rsidRDefault="00000000">
      <w:pPr>
        <w:ind w:firstLine="851"/>
        <w:jc w:val="both"/>
        <w:rPr>
          <w:szCs w:val="24"/>
          <w:lang w:eastAsia="lt-LT"/>
        </w:rPr>
      </w:pPr>
      <w:r>
        <w:rPr>
          <w:szCs w:val="24"/>
          <w:lang w:eastAsia="lt-LT"/>
        </w:rPr>
        <w:t xml:space="preserve">17. Savivaldybės tarybos sprendimo projektas dėl Savivaldybės turto perdavimo valdyti, naudoti ir disponuoti juo patikėjimo teise rengiamas, kai yra pateikti (arba parengti paties struktūrinio padalinio) šie dokumentai: </w:t>
      </w:r>
    </w:p>
    <w:p w:rsidR="000E2A4C" w:rsidRDefault="00000000">
      <w:pPr>
        <w:tabs>
          <w:tab w:val="center" w:pos="4153"/>
          <w:tab w:val="right" w:pos="8306"/>
        </w:tabs>
        <w:ind w:firstLine="851"/>
        <w:jc w:val="both"/>
        <w:rPr>
          <w:strike/>
          <w:szCs w:val="24"/>
          <w:lang w:eastAsia="lt-LT"/>
        </w:rPr>
      </w:pPr>
      <w:r>
        <w:rPr>
          <w:szCs w:val="24"/>
          <w:lang w:eastAsia="lt-LT"/>
        </w:rPr>
        <w:t>17.1. subjekto prašymas (gali būti pateiktas el. paštu, paštu arba Savivaldybės administracijoje) arba Savivaldybės administracijos siūlymas perduoti Savivaldybės turtą, kuriame turi būti nurodytas prašomo (siūlomo) perduoti Savivaldybės turto naudojimo tikslas, o kai Savivaldybės turtas perduodamas Aprašo 5.2 papunktyje nurodytiems juridiniams asmenims, – nurodyta Savivaldybės funkcija, kuriai atlikti bus naudojamas Savivaldybės perimtas turtas, ir motyvai dėl turto perdavimo reikalingumo;</w:t>
      </w:r>
    </w:p>
    <w:p w:rsidR="000E2A4C" w:rsidRDefault="00000000">
      <w:pPr>
        <w:tabs>
          <w:tab w:val="center" w:pos="4153"/>
          <w:tab w:val="right" w:pos="8306"/>
        </w:tabs>
        <w:ind w:firstLine="902"/>
        <w:jc w:val="both"/>
        <w:rPr>
          <w:szCs w:val="24"/>
          <w:lang w:eastAsia="lt-LT"/>
        </w:rPr>
      </w:pPr>
      <w:r>
        <w:rPr>
          <w:szCs w:val="24"/>
          <w:lang w:eastAsia="lt-LT"/>
        </w:rPr>
        <w:t>17.2. kai perduodamas Savivaldybės turtas Aprašo 5.2 papunktyje nurodytiems juridiniams asmenims – juridinio asmens įstatai, Lietuvos Respublikos juridinių asmenų registro išrašas;</w:t>
      </w:r>
    </w:p>
    <w:p w:rsidR="000E2A4C" w:rsidRDefault="00000000">
      <w:pPr>
        <w:tabs>
          <w:tab w:val="center" w:pos="4153"/>
          <w:tab w:val="right" w:pos="8306"/>
        </w:tabs>
        <w:ind w:firstLine="900"/>
        <w:jc w:val="both"/>
        <w:rPr>
          <w:szCs w:val="24"/>
          <w:lang w:eastAsia="lt-LT"/>
        </w:rPr>
      </w:pPr>
      <w:r>
        <w:rPr>
          <w:szCs w:val="24"/>
          <w:lang w:eastAsia="lt-LT"/>
        </w:rPr>
        <w:t>17.3. informacija apie Savivaldybės nekilnojamojo turto įsigijimo ir likutinę vertę (dalies perduodamo turto vertė išskaičiuojama proporcingai plotui);</w:t>
      </w:r>
    </w:p>
    <w:p w:rsidR="000E2A4C" w:rsidRDefault="00000000">
      <w:pPr>
        <w:tabs>
          <w:tab w:val="center" w:pos="4153"/>
          <w:tab w:val="right" w:pos="8306"/>
        </w:tabs>
        <w:ind w:firstLine="900"/>
        <w:jc w:val="both"/>
        <w:rPr>
          <w:szCs w:val="24"/>
          <w:lang w:eastAsia="lt-LT"/>
        </w:rPr>
      </w:pPr>
      <w:r>
        <w:rPr>
          <w:szCs w:val="24"/>
          <w:lang w:eastAsia="lt-LT"/>
        </w:rPr>
        <w:t>17.4. turto patikėtinio suderinimas, kad turtas nereikalingas jo reikmėms;</w:t>
      </w:r>
    </w:p>
    <w:p w:rsidR="000E2A4C" w:rsidRDefault="00000000">
      <w:pPr>
        <w:tabs>
          <w:tab w:val="center" w:pos="4153"/>
          <w:tab w:val="right" w:pos="8306"/>
        </w:tabs>
        <w:ind w:firstLine="900"/>
        <w:jc w:val="both"/>
        <w:rPr>
          <w:szCs w:val="24"/>
          <w:lang w:eastAsia="lt-LT"/>
        </w:rPr>
      </w:pPr>
      <w:r>
        <w:rPr>
          <w:szCs w:val="24"/>
          <w:lang w:eastAsia="lt-LT"/>
        </w:rPr>
        <w:t>17.5. perduodant transporto priemones – jų registracijos dokumentų kopijos;</w:t>
      </w:r>
    </w:p>
    <w:p w:rsidR="000E2A4C" w:rsidRDefault="00000000">
      <w:pPr>
        <w:tabs>
          <w:tab w:val="center" w:pos="4153"/>
          <w:tab w:val="right" w:pos="8306"/>
        </w:tabs>
        <w:ind w:left="851"/>
        <w:rPr>
          <w:szCs w:val="24"/>
          <w:lang w:eastAsia="lt-LT"/>
        </w:rPr>
      </w:pPr>
      <w:r>
        <w:rPr>
          <w:szCs w:val="24"/>
          <w:lang w:eastAsia="lt-LT"/>
        </w:rPr>
        <w:t>17.6. kiti reikalingi dokumentai.</w:t>
      </w:r>
      <w:r>
        <w:t xml:space="preserve"> </w:t>
      </w:r>
    </w:p>
    <w:p w:rsidR="000E2A4C" w:rsidRDefault="00000000">
      <w:pPr>
        <w:rPr>
          <w:rFonts w:eastAsia="MS Mincho"/>
          <w:i/>
          <w:iCs/>
          <w:sz w:val="20"/>
        </w:rPr>
      </w:pPr>
      <w:r>
        <w:rPr>
          <w:rFonts w:eastAsia="MS Mincho"/>
          <w:i/>
          <w:iCs/>
          <w:sz w:val="20"/>
        </w:rPr>
        <w:t>Punkto pakeitimai:</w:t>
      </w:r>
    </w:p>
    <w:p w:rsidR="000E2A4C" w:rsidRDefault="00000000">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TS-162</w:t>
        </w:r>
      </w:hyperlink>
      <w:r>
        <w:rPr>
          <w:rFonts w:eastAsia="MS Mincho"/>
          <w:i/>
          <w:iCs/>
          <w:sz w:val="20"/>
        </w:rPr>
        <w:t>, 2023-03-30, paskelbta TAR 2023-03-31, i. k. 2023-06064</w:t>
      </w:r>
    </w:p>
    <w:p w:rsidR="000E2A4C" w:rsidRDefault="00000000">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TS-22</w:t>
        </w:r>
      </w:hyperlink>
      <w:r>
        <w:rPr>
          <w:rFonts w:eastAsia="MS Mincho"/>
          <w:i/>
          <w:iCs/>
          <w:sz w:val="20"/>
        </w:rPr>
        <w:t>, 2024-01-25, paskelbta TAR 2024-01-29, i. k. 2024-01461</w:t>
      </w:r>
    </w:p>
    <w:p w:rsidR="000E2A4C" w:rsidRDefault="000E2A4C"/>
    <w:p w:rsidR="000E2A4C" w:rsidRDefault="00000000">
      <w:pPr>
        <w:tabs>
          <w:tab w:val="center" w:pos="4153"/>
          <w:tab w:val="right" w:pos="8306"/>
        </w:tabs>
        <w:ind w:firstLine="851"/>
        <w:jc w:val="both"/>
        <w:rPr>
          <w:szCs w:val="24"/>
          <w:lang w:eastAsia="lt-LT"/>
        </w:rPr>
      </w:pPr>
      <w:r>
        <w:rPr>
          <w:szCs w:val="24"/>
          <w:lang w:eastAsia="lt-LT"/>
        </w:rPr>
        <w:t>18. Kai turto patikėtiniui perduodamas nekilnojamasis turtas, Savivaldybės tarybos įgaliotas asmuo ir turto patikėtinis ar jo atstovas per 15 darbo dienų nuo Savivaldybės tarybos sprendimo priėmimo dienos pasirašo Savivaldybės turto patikėjimo sutartį (1 priedas) ir /arba Savivaldybės turto, perduodamo valdyti, naudoti ir disponuoti juo patikėjimo teise, perdavimo aktą (2 priedas). Kai turtas perduodamas Aprašo 5.3 papunktyje įvardytam turto patikėtiniui, Savivaldybės tarybos įgaliotas asmuo ir turto patikėtinis ar jo atstovas per 15 darbo dienų nuo Savivaldybės tarybos sprendimo priėmimo dienos pasirašo patikėjimo sutartį, kurios pavyzdinę formą tvirtina Lietuvos Respublikos Vyriausybė.</w:t>
      </w:r>
      <w:r>
        <w:t xml:space="preserve"> </w:t>
      </w:r>
    </w:p>
    <w:p w:rsidR="000E2A4C" w:rsidRDefault="00000000">
      <w:pPr>
        <w:rPr>
          <w:rFonts w:eastAsia="MS Mincho"/>
          <w:i/>
          <w:iCs/>
          <w:sz w:val="20"/>
        </w:rPr>
      </w:pPr>
      <w:r>
        <w:rPr>
          <w:rFonts w:eastAsia="MS Mincho"/>
          <w:i/>
          <w:iCs/>
          <w:sz w:val="20"/>
        </w:rPr>
        <w:t>Punkto pakeitimai:</w:t>
      </w:r>
    </w:p>
    <w:p w:rsidR="000E2A4C" w:rsidRDefault="00000000">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TS-60</w:t>
        </w:r>
      </w:hyperlink>
      <w:r>
        <w:rPr>
          <w:rFonts w:eastAsia="MS Mincho"/>
          <w:i/>
          <w:iCs/>
          <w:sz w:val="20"/>
        </w:rPr>
        <w:t>, 2021-02-25, paskelbta TAR 2021-02-26, i. k. 2021-03838</w:t>
      </w:r>
    </w:p>
    <w:p w:rsidR="000E2A4C" w:rsidRDefault="00000000">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TS-22</w:t>
        </w:r>
      </w:hyperlink>
      <w:r>
        <w:rPr>
          <w:rFonts w:eastAsia="MS Mincho"/>
          <w:i/>
          <w:iCs/>
          <w:sz w:val="20"/>
        </w:rPr>
        <w:t>, 2024-01-25, paskelbta TAR 2024-01-29, i. k. 2024-01461</w:t>
      </w:r>
    </w:p>
    <w:p w:rsidR="000E2A4C" w:rsidRDefault="000E2A4C"/>
    <w:p w:rsidR="000E2A4C" w:rsidRDefault="00000000">
      <w:pPr>
        <w:tabs>
          <w:tab w:val="center" w:pos="4153"/>
          <w:tab w:val="right" w:pos="8306"/>
        </w:tabs>
        <w:ind w:firstLine="851"/>
        <w:jc w:val="both"/>
        <w:rPr>
          <w:szCs w:val="24"/>
          <w:lang w:eastAsia="lt-LT"/>
        </w:rPr>
      </w:pPr>
      <w:r>
        <w:rPr>
          <w:szCs w:val="24"/>
          <w:lang w:eastAsia="lt-LT"/>
        </w:rPr>
        <w:lastRenderedPageBreak/>
        <w:t>19. Kai nekilnojamasis turtas perduodamas Savivaldybės administracijai valdyti, naudoti ir disponuoti juo patikėjimo teise, Savivaldybės tarybos įgaliotas asmuo ir administracijos direktorius pasirašo Savivaldybės turto, perduodamo valdyti, naudoti ir disponuoti juo patikėjimo teise, perdavimo aktą (2 priedas).</w:t>
      </w:r>
    </w:p>
    <w:p w:rsidR="000E2A4C" w:rsidRDefault="00000000">
      <w:pPr>
        <w:tabs>
          <w:tab w:val="center" w:pos="4153"/>
          <w:tab w:val="right" w:pos="8306"/>
        </w:tabs>
        <w:ind w:firstLine="851"/>
        <w:jc w:val="both"/>
        <w:rPr>
          <w:szCs w:val="24"/>
          <w:lang w:eastAsia="lt-LT"/>
        </w:rPr>
      </w:pPr>
      <w:r>
        <w:rPr>
          <w:szCs w:val="24"/>
          <w:lang w:eastAsia="lt-LT"/>
        </w:rPr>
        <w:t xml:space="preserve">20. Prie Savivaldybės nekilnojamojo turto, perduodamo 5.2 papunktyje įvardytiems subjektams, valdyti, naudoti ir disponuoti juo patikėjimo teise, perdavimo ir priėmimo akto, pridedamos nekilnojamojo turto nuotraukos ir būklės aprašymas. Nekilnojamojo turto būklę perdavimo metu fiksuoja Savivaldybės administracijos Aplinkos skyriaus specialistas. </w:t>
      </w:r>
    </w:p>
    <w:p w:rsidR="000E2A4C" w:rsidRDefault="00000000">
      <w:pPr>
        <w:tabs>
          <w:tab w:val="center" w:pos="4153"/>
          <w:tab w:val="right" w:pos="8306"/>
        </w:tabs>
        <w:ind w:firstLine="851"/>
        <w:jc w:val="both"/>
        <w:rPr>
          <w:szCs w:val="24"/>
          <w:lang w:eastAsia="lt-LT"/>
        </w:rPr>
      </w:pPr>
      <w:r>
        <w:rPr>
          <w:szCs w:val="24"/>
          <w:lang w:eastAsia="lt-LT"/>
        </w:rPr>
        <w:t>21. Savivaldybės kito ilgalaikio ir trumpalaikio materialiojo, nematerialiojo turto perdavimas valdyti, naudoti ir disponuoti patikėjimo teise įforminamas Savivaldybės turto, perduodamo valdyti, naudoti ir disponuoti patikėjimo teise, perdavimo aktu (2 priedas), kurį pasirašo Savivaldybės tarybos įgaliotas asmuo ir turto patikėtinis ar jo atstovas per 15 darbo dienų nuo Savivaldybės tarybos sprendimo priėmimo dienos.</w:t>
      </w:r>
      <w:r>
        <w:t xml:space="preserve"> </w:t>
      </w:r>
    </w:p>
    <w:p w:rsidR="000E2A4C" w:rsidRDefault="00000000">
      <w:pPr>
        <w:rPr>
          <w:rFonts w:eastAsia="MS Mincho"/>
          <w:i/>
          <w:iCs/>
          <w:sz w:val="20"/>
        </w:rPr>
      </w:pPr>
      <w:r>
        <w:rPr>
          <w:rFonts w:eastAsia="MS Mincho"/>
          <w:i/>
          <w:iCs/>
          <w:sz w:val="20"/>
        </w:rPr>
        <w:t>Punkto pakeitimai:</w:t>
      </w:r>
    </w:p>
    <w:p w:rsidR="000E2A4C" w:rsidRDefault="00000000">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TS-162</w:t>
        </w:r>
      </w:hyperlink>
      <w:r>
        <w:rPr>
          <w:rFonts w:eastAsia="MS Mincho"/>
          <w:i/>
          <w:iCs/>
          <w:sz w:val="20"/>
        </w:rPr>
        <w:t>, 2023-03-30, paskelbta TAR 2023-03-31, i. k. 2023-06064</w:t>
      </w:r>
    </w:p>
    <w:p w:rsidR="000E2A4C" w:rsidRDefault="00000000">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TS-22</w:t>
        </w:r>
      </w:hyperlink>
      <w:r>
        <w:rPr>
          <w:rFonts w:eastAsia="MS Mincho"/>
          <w:i/>
          <w:iCs/>
          <w:sz w:val="20"/>
        </w:rPr>
        <w:t>, 2024-01-25, paskelbta TAR 2024-01-29, i. k. 2024-01461</w:t>
      </w:r>
    </w:p>
    <w:p w:rsidR="000E2A4C" w:rsidRDefault="000E2A4C"/>
    <w:p w:rsidR="000E2A4C" w:rsidRDefault="00000000">
      <w:pPr>
        <w:ind w:firstLine="851"/>
        <w:jc w:val="both"/>
        <w:rPr>
          <w:szCs w:val="24"/>
          <w:lang w:eastAsia="lt-LT"/>
        </w:rPr>
      </w:pPr>
      <w:r>
        <w:rPr>
          <w:szCs w:val="24"/>
          <w:lang w:eastAsia="lt-LT"/>
        </w:rPr>
        <w:t>22. Savivaldybės turto patikėjimo sutartys, Savivaldybės turto, perduodamo valdyti, naudoti ir disponuoti juo patikėjimo teise, perdavimo ir priėmimo aktai registruojami Savivaldybės administracijoje.</w:t>
      </w:r>
      <w:r>
        <w:t xml:space="preserve"> </w:t>
      </w:r>
    </w:p>
    <w:p w:rsidR="000E2A4C" w:rsidRDefault="00000000">
      <w:pPr>
        <w:rPr>
          <w:rFonts w:eastAsia="MS Mincho"/>
          <w:i/>
          <w:iCs/>
          <w:sz w:val="20"/>
        </w:rPr>
      </w:pPr>
      <w:r>
        <w:rPr>
          <w:rFonts w:eastAsia="MS Mincho"/>
          <w:i/>
          <w:iCs/>
          <w:sz w:val="20"/>
        </w:rPr>
        <w:t>Punkto pakeitimai:</w:t>
      </w:r>
    </w:p>
    <w:p w:rsidR="000E2A4C" w:rsidRDefault="00000000">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TS-209</w:t>
        </w:r>
      </w:hyperlink>
      <w:r>
        <w:rPr>
          <w:rFonts w:eastAsia="MS Mincho"/>
          <w:i/>
          <w:iCs/>
          <w:sz w:val="20"/>
        </w:rPr>
        <w:t>, 2021-05-27, paskelbta TAR 2021-05-31, i. k. 2021-12232</w:t>
      </w:r>
    </w:p>
    <w:p w:rsidR="000E2A4C" w:rsidRDefault="00000000">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TS-162</w:t>
        </w:r>
      </w:hyperlink>
      <w:r>
        <w:rPr>
          <w:rFonts w:eastAsia="MS Mincho"/>
          <w:i/>
          <w:iCs/>
          <w:sz w:val="20"/>
        </w:rPr>
        <w:t>, 2023-03-30, paskelbta TAR 2023-03-31, i. k. 2023-06064</w:t>
      </w:r>
    </w:p>
    <w:p w:rsidR="000E2A4C" w:rsidRDefault="000E2A4C"/>
    <w:p w:rsidR="000E2A4C" w:rsidRDefault="00000000">
      <w:pPr>
        <w:tabs>
          <w:tab w:val="left" w:pos="360"/>
        </w:tabs>
        <w:ind w:firstLine="851"/>
        <w:jc w:val="both"/>
        <w:rPr>
          <w:rFonts w:eastAsia="Calibri"/>
          <w:szCs w:val="24"/>
          <w:lang w:bidi="he-IL"/>
        </w:rPr>
      </w:pPr>
      <w:r>
        <w:rPr>
          <w:szCs w:val="24"/>
          <w:lang w:eastAsia="lt-LT"/>
        </w:rPr>
        <w:t>23.</w:t>
      </w:r>
      <w:r>
        <w:rPr>
          <w:rFonts w:eastAsia="Calibri"/>
          <w:szCs w:val="24"/>
        </w:rPr>
        <w:t xml:space="preserve"> </w:t>
      </w:r>
      <w:r>
        <w:rPr>
          <w:rFonts w:eastAsia="Calibri"/>
          <w:szCs w:val="24"/>
          <w:lang w:bidi="he-IL"/>
        </w:rPr>
        <w:t>Ekonomikos skyrius prieš 3 mėnesius iki turto patikėjimo sutarties termino pabaigos peržiūri patikėjimo sutartį ir, atsižvelgęs į tolesnį Savivaldybės funkcijų vykdymą, sutarties sąlygų laikymąsi ir gavęs Savivaldybės mero pritarimą raštu, praneša patikėtiniui, kad nauja sutartis nebus sudaroma ir pasibaigus sutarčiai perduotas patikėjimo teise Savivaldybės nekilnojamasis turtas turi būti grąžintas, arba rengia Savivaldybės tarybos sprendimo projektą dėl naujos sutarties sudarymo, gavęs šio Aprašo 17 punkte nurodytus dokumentus.</w:t>
      </w:r>
      <w:r>
        <w:t xml:space="preserve"> </w:t>
      </w:r>
    </w:p>
    <w:p w:rsidR="000E2A4C" w:rsidRDefault="00000000">
      <w:pPr>
        <w:rPr>
          <w:rFonts w:eastAsia="MS Mincho"/>
          <w:i/>
          <w:iCs/>
          <w:sz w:val="20"/>
        </w:rPr>
      </w:pPr>
      <w:r>
        <w:rPr>
          <w:rFonts w:eastAsia="MS Mincho"/>
          <w:i/>
          <w:iCs/>
          <w:sz w:val="20"/>
        </w:rPr>
        <w:t>Punkto pakeitimai:</w:t>
      </w:r>
    </w:p>
    <w:p w:rsidR="000E2A4C" w:rsidRDefault="00000000">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TS-162</w:t>
        </w:r>
      </w:hyperlink>
      <w:r>
        <w:rPr>
          <w:rFonts w:eastAsia="MS Mincho"/>
          <w:i/>
          <w:iCs/>
          <w:sz w:val="20"/>
        </w:rPr>
        <w:t>, 2023-03-30, paskelbta TAR 2023-03-31, i. k. 2023-06064</w:t>
      </w:r>
    </w:p>
    <w:p w:rsidR="000E2A4C" w:rsidRDefault="000E2A4C"/>
    <w:p w:rsidR="000E2A4C" w:rsidRDefault="00000000">
      <w:pPr>
        <w:ind w:left="540"/>
        <w:jc w:val="center"/>
        <w:rPr>
          <w:b/>
          <w:szCs w:val="24"/>
          <w:lang w:eastAsia="lt-LT"/>
        </w:rPr>
      </w:pPr>
      <w:r>
        <w:rPr>
          <w:b/>
          <w:szCs w:val="24"/>
          <w:lang w:eastAsia="lt-LT"/>
        </w:rPr>
        <w:t>III. BAIGIAMOSIOS NUOSTATOS</w:t>
      </w:r>
    </w:p>
    <w:p w:rsidR="000E2A4C" w:rsidRDefault="000E2A4C">
      <w:pPr>
        <w:ind w:left="540"/>
        <w:jc w:val="center"/>
        <w:rPr>
          <w:b/>
          <w:szCs w:val="24"/>
          <w:lang w:eastAsia="lt-LT"/>
        </w:rPr>
      </w:pPr>
    </w:p>
    <w:p w:rsidR="000E2A4C" w:rsidRDefault="00000000">
      <w:pPr>
        <w:tabs>
          <w:tab w:val="left" w:pos="720"/>
        </w:tabs>
        <w:ind w:firstLine="851"/>
        <w:jc w:val="both"/>
        <w:rPr>
          <w:szCs w:val="24"/>
          <w:lang w:eastAsia="lt-LT"/>
        </w:rPr>
      </w:pPr>
      <w:r>
        <w:rPr>
          <w:szCs w:val="24"/>
          <w:lang w:eastAsia="lt-LT"/>
        </w:rPr>
        <w:t>24. Aprašas keičiamas ir pripažįstamas netekusiu galios Savivaldybės tarybos sprendimu.</w:t>
      </w:r>
    </w:p>
    <w:p w:rsidR="000E2A4C" w:rsidRDefault="00000000">
      <w:pPr>
        <w:tabs>
          <w:tab w:val="left" w:pos="720"/>
        </w:tabs>
        <w:ind w:firstLine="851"/>
        <w:jc w:val="both"/>
        <w:rPr>
          <w:szCs w:val="24"/>
          <w:lang w:eastAsia="lt-LT"/>
        </w:rPr>
      </w:pPr>
      <w:r>
        <w:rPr>
          <w:szCs w:val="24"/>
          <w:lang w:eastAsia="lt-LT"/>
        </w:rPr>
        <w:t>25. Aprašo vykdymo kontrolę vykdo Ekonomikos skyrius.</w:t>
      </w:r>
    </w:p>
    <w:p w:rsidR="000E2A4C" w:rsidRDefault="00000000">
      <w:pPr>
        <w:jc w:val="center"/>
      </w:pPr>
      <w:r>
        <w:rPr>
          <w:szCs w:val="24"/>
          <w:lang w:eastAsia="lt-LT"/>
        </w:rPr>
        <w:t>_______________________</w:t>
      </w:r>
    </w:p>
    <w:p w:rsidR="000E2A4C" w:rsidRDefault="000E2A4C">
      <w:pPr>
        <w:jc w:val="both"/>
        <w:sectPr w:rsidR="000E2A4C">
          <w:pgSz w:w="11907" w:h="16840" w:code="9"/>
          <w:pgMar w:top="1134" w:right="1134" w:bottom="1134" w:left="1701" w:header="567" w:footer="567" w:gutter="0"/>
          <w:pgNumType w:start="1"/>
          <w:cols w:space="1296"/>
          <w:titlePg/>
          <w:docGrid w:linePitch="326"/>
        </w:sectPr>
      </w:pPr>
    </w:p>
    <w:p w:rsidR="000E2A4C" w:rsidRDefault="00000000">
      <w:pPr>
        <w:ind w:left="5103"/>
        <w:jc w:val="both"/>
        <w:rPr>
          <w:szCs w:val="24"/>
          <w:lang w:eastAsia="lt-LT"/>
        </w:rPr>
      </w:pPr>
      <w:r>
        <w:rPr>
          <w:szCs w:val="24"/>
          <w:lang w:eastAsia="lt-LT"/>
        </w:rPr>
        <w:lastRenderedPageBreak/>
        <w:t>Kauno rajono savivaldybės turto</w:t>
      </w:r>
    </w:p>
    <w:p w:rsidR="000E2A4C" w:rsidRDefault="00000000">
      <w:pPr>
        <w:ind w:left="5103"/>
        <w:jc w:val="both"/>
        <w:rPr>
          <w:szCs w:val="24"/>
          <w:lang w:eastAsia="lt-LT"/>
        </w:rPr>
      </w:pPr>
      <w:r>
        <w:rPr>
          <w:szCs w:val="24"/>
          <w:lang w:eastAsia="lt-LT"/>
        </w:rPr>
        <w:t>perdavimo valdyti, naudoti ir disponuoti</w:t>
      </w:r>
    </w:p>
    <w:p w:rsidR="000E2A4C" w:rsidRDefault="00000000">
      <w:pPr>
        <w:ind w:left="5103"/>
        <w:jc w:val="both"/>
        <w:rPr>
          <w:szCs w:val="24"/>
          <w:lang w:eastAsia="lt-LT"/>
        </w:rPr>
      </w:pPr>
      <w:r>
        <w:rPr>
          <w:szCs w:val="24"/>
          <w:lang w:eastAsia="lt-LT"/>
        </w:rPr>
        <w:t>juo patikėjimo teise tvarkos aprašo</w:t>
      </w:r>
    </w:p>
    <w:p w:rsidR="000E2A4C" w:rsidRDefault="00000000">
      <w:pPr>
        <w:ind w:left="5103"/>
        <w:jc w:val="both"/>
        <w:rPr>
          <w:szCs w:val="24"/>
          <w:lang w:eastAsia="lt-LT"/>
        </w:rPr>
      </w:pPr>
      <w:r>
        <w:rPr>
          <w:szCs w:val="24"/>
          <w:lang w:eastAsia="lt-LT"/>
        </w:rPr>
        <w:t>1 priedas</w:t>
      </w:r>
    </w:p>
    <w:p w:rsidR="000E2A4C" w:rsidRDefault="000E2A4C">
      <w:pPr>
        <w:ind w:left="5103"/>
        <w:jc w:val="both"/>
        <w:rPr>
          <w:szCs w:val="24"/>
          <w:lang w:eastAsia="lt-LT"/>
        </w:rPr>
      </w:pPr>
    </w:p>
    <w:p w:rsidR="000E2A4C" w:rsidRDefault="00000000">
      <w:pPr>
        <w:jc w:val="center"/>
        <w:rPr>
          <w:szCs w:val="24"/>
          <w:lang w:eastAsia="lt-LT"/>
        </w:rPr>
      </w:pPr>
      <w:r>
        <w:rPr>
          <w:szCs w:val="24"/>
          <w:lang w:eastAsia="lt-LT"/>
        </w:rPr>
        <w:t>(Patikėjimo sutarties pavyzdys)</w:t>
      </w:r>
    </w:p>
    <w:p w:rsidR="000E2A4C" w:rsidRDefault="000E2A4C">
      <w:pPr>
        <w:rPr>
          <w:sz w:val="20"/>
        </w:rPr>
      </w:pPr>
    </w:p>
    <w:p w:rsidR="000E2A4C" w:rsidRDefault="00000000">
      <w:pPr>
        <w:jc w:val="center"/>
        <w:outlineLvl w:val="5"/>
        <w:rPr>
          <w:b/>
          <w:bCs/>
          <w:szCs w:val="24"/>
        </w:rPr>
      </w:pPr>
      <w:r>
        <w:rPr>
          <w:b/>
          <w:bCs/>
          <w:szCs w:val="24"/>
        </w:rPr>
        <w:t>SAVIVALDYBĖS TURTO PATIKĖJIMO SUTARTIS</w:t>
      </w:r>
    </w:p>
    <w:p w:rsidR="000E2A4C" w:rsidRDefault="000E2A4C">
      <w:pPr>
        <w:rPr>
          <w:sz w:val="6"/>
          <w:szCs w:val="6"/>
        </w:rPr>
      </w:pPr>
    </w:p>
    <w:p w:rsidR="000E2A4C" w:rsidRDefault="00000000">
      <w:pPr>
        <w:jc w:val="center"/>
        <w:rPr>
          <w:szCs w:val="24"/>
          <w:lang w:eastAsia="lt-LT"/>
        </w:rPr>
      </w:pPr>
      <w:r>
        <w:rPr>
          <w:szCs w:val="24"/>
          <w:lang w:eastAsia="lt-LT"/>
        </w:rPr>
        <w:t>_____________Nr.____________</w:t>
      </w:r>
    </w:p>
    <w:p w:rsidR="000E2A4C" w:rsidRDefault="00000000">
      <w:pPr>
        <w:jc w:val="center"/>
        <w:rPr>
          <w:szCs w:val="24"/>
          <w:lang w:eastAsia="lt-LT"/>
        </w:rPr>
      </w:pPr>
      <w:r>
        <w:rPr>
          <w:szCs w:val="24"/>
          <w:lang w:eastAsia="lt-LT"/>
        </w:rPr>
        <w:t>(data)</w:t>
      </w:r>
    </w:p>
    <w:p w:rsidR="000E2A4C" w:rsidRDefault="00000000">
      <w:pPr>
        <w:jc w:val="center"/>
        <w:rPr>
          <w:szCs w:val="24"/>
          <w:lang w:eastAsia="lt-LT"/>
        </w:rPr>
      </w:pPr>
      <w:r>
        <w:rPr>
          <w:szCs w:val="24"/>
          <w:lang w:eastAsia="lt-LT"/>
        </w:rPr>
        <w:t>___________________________</w:t>
      </w:r>
    </w:p>
    <w:p w:rsidR="000E2A4C" w:rsidRDefault="00000000">
      <w:pPr>
        <w:jc w:val="center"/>
        <w:rPr>
          <w:szCs w:val="24"/>
          <w:lang w:eastAsia="lt-LT"/>
        </w:rPr>
      </w:pPr>
      <w:r>
        <w:rPr>
          <w:szCs w:val="24"/>
          <w:lang w:eastAsia="lt-LT"/>
        </w:rPr>
        <w:t>(sudarymo vieta)</w:t>
      </w:r>
    </w:p>
    <w:p w:rsidR="000E2A4C" w:rsidRDefault="000E2A4C">
      <w:pPr>
        <w:rPr>
          <w:szCs w:val="24"/>
          <w:lang w:eastAsia="lt-LT"/>
        </w:rPr>
      </w:pPr>
    </w:p>
    <w:p w:rsidR="000E2A4C" w:rsidRDefault="00000000">
      <w:pPr>
        <w:ind w:firstLine="720"/>
        <w:jc w:val="both"/>
        <w:rPr>
          <w:sz w:val="20"/>
          <w:szCs w:val="24"/>
          <w:lang w:eastAsia="lt-LT"/>
        </w:rPr>
      </w:pPr>
      <w:r>
        <w:rPr>
          <w:szCs w:val="24"/>
          <w:lang w:eastAsia="lt-LT"/>
        </w:rPr>
        <w:t xml:space="preserve">Patikėtoja Kauno rajono savivaldybė, kodas_______________, (toliau – patikėtojas) atstovaujama _______________________________________________________________, </w:t>
      </w:r>
    </w:p>
    <w:p w:rsidR="000E2A4C" w:rsidRDefault="00000000">
      <w:pPr>
        <w:ind w:left="283" w:firstLine="2862"/>
        <w:jc w:val="center"/>
        <w:rPr>
          <w:sz w:val="20"/>
        </w:rPr>
      </w:pPr>
      <w:r>
        <w:rPr>
          <w:sz w:val="20"/>
        </w:rPr>
        <w:t>(atstovo pareigos, vardas ir pavardė)</w:t>
      </w:r>
    </w:p>
    <w:p w:rsidR="000E2A4C" w:rsidRDefault="000E2A4C">
      <w:pPr>
        <w:rPr>
          <w:sz w:val="10"/>
          <w:szCs w:val="10"/>
        </w:rPr>
      </w:pPr>
    </w:p>
    <w:p w:rsidR="000E2A4C" w:rsidRDefault="00000000">
      <w:pPr>
        <w:jc w:val="both"/>
        <w:rPr>
          <w:szCs w:val="24"/>
        </w:rPr>
      </w:pPr>
      <w:r>
        <w:rPr>
          <w:szCs w:val="24"/>
        </w:rPr>
        <w:t>įgalioto (s) Kauno rajono savivaldybės tarybos _________________sprendimu Nr. TS-____,</w:t>
      </w:r>
    </w:p>
    <w:p w:rsidR="000E2A4C" w:rsidRDefault="000E2A4C">
      <w:pPr>
        <w:rPr>
          <w:sz w:val="10"/>
          <w:szCs w:val="10"/>
        </w:rPr>
      </w:pPr>
    </w:p>
    <w:p w:rsidR="000E2A4C" w:rsidRDefault="00000000">
      <w:pPr>
        <w:jc w:val="both"/>
        <w:rPr>
          <w:szCs w:val="24"/>
        </w:rPr>
      </w:pPr>
      <w:r>
        <w:rPr>
          <w:szCs w:val="24"/>
        </w:rPr>
        <w:t>ir patikėtinis _______________________________________________, (toliau – patikėtinis)</w:t>
      </w:r>
    </w:p>
    <w:p w:rsidR="000E2A4C" w:rsidRDefault="000E2A4C">
      <w:pPr>
        <w:rPr>
          <w:sz w:val="10"/>
          <w:szCs w:val="10"/>
        </w:rPr>
      </w:pPr>
    </w:p>
    <w:p w:rsidR="000E2A4C" w:rsidRDefault="00000000">
      <w:pPr>
        <w:ind w:firstLine="583"/>
        <w:jc w:val="both"/>
        <w:rPr>
          <w:sz w:val="20"/>
        </w:rPr>
      </w:pPr>
      <w:r>
        <w:rPr>
          <w:sz w:val="20"/>
        </w:rPr>
        <w:t>(priimančios institucijos, įmonės, įstaigos, organizacijos pavadinimas, buveinė, kodas)</w:t>
      </w:r>
    </w:p>
    <w:p w:rsidR="000E2A4C" w:rsidRDefault="000E2A4C">
      <w:pPr>
        <w:rPr>
          <w:sz w:val="10"/>
          <w:szCs w:val="10"/>
        </w:rPr>
      </w:pPr>
    </w:p>
    <w:p w:rsidR="000E2A4C" w:rsidRDefault="00000000">
      <w:pPr>
        <w:jc w:val="both"/>
        <w:rPr>
          <w:szCs w:val="24"/>
          <w:lang w:eastAsia="lt-LT"/>
        </w:rPr>
      </w:pPr>
      <w:r>
        <w:rPr>
          <w:szCs w:val="24"/>
          <w:lang w:eastAsia="lt-LT"/>
        </w:rPr>
        <w:t>atstovaujamas ______________________________________________________,</w:t>
      </w:r>
    </w:p>
    <w:p w:rsidR="000E2A4C" w:rsidRDefault="00000000">
      <w:pPr>
        <w:jc w:val="center"/>
        <w:rPr>
          <w:sz w:val="20"/>
          <w:szCs w:val="24"/>
          <w:lang w:eastAsia="lt-LT"/>
        </w:rPr>
      </w:pPr>
      <w:r>
        <w:rPr>
          <w:sz w:val="20"/>
          <w:szCs w:val="24"/>
          <w:lang w:eastAsia="lt-LT"/>
        </w:rPr>
        <w:t>(atstovo pareigos, vardas ir pavardė)</w:t>
      </w:r>
    </w:p>
    <w:p w:rsidR="000E2A4C" w:rsidRDefault="00000000">
      <w:pPr>
        <w:jc w:val="both"/>
        <w:rPr>
          <w:szCs w:val="24"/>
          <w:lang w:eastAsia="lt-LT"/>
        </w:rPr>
      </w:pPr>
      <w:r>
        <w:rPr>
          <w:szCs w:val="24"/>
          <w:lang w:eastAsia="lt-LT"/>
        </w:rPr>
        <w:t>pagal______________________________________________________________________</w:t>
      </w:r>
    </w:p>
    <w:p w:rsidR="000E2A4C" w:rsidRDefault="00000000">
      <w:pPr>
        <w:ind w:left="567"/>
        <w:rPr>
          <w:sz w:val="20"/>
        </w:rPr>
      </w:pPr>
      <w:r>
        <w:rPr>
          <w:sz w:val="20"/>
        </w:rPr>
        <w:t>(patikėtinio įstatus (nuostatus), įgaliojimą – dokumento pavadinimas, numeris, data)</w:t>
      </w:r>
    </w:p>
    <w:p w:rsidR="000E2A4C" w:rsidRDefault="000E2A4C">
      <w:pPr>
        <w:rPr>
          <w:sz w:val="10"/>
          <w:szCs w:val="10"/>
        </w:rPr>
      </w:pPr>
    </w:p>
    <w:p w:rsidR="000E2A4C" w:rsidRDefault="00000000">
      <w:pPr>
        <w:jc w:val="both"/>
        <w:rPr>
          <w:szCs w:val="24"/>
          <w:lang w:eastAsia="lt-LT"/>
        </w:rPr>
      </w:pPr>
      <w:r>
        <w:rPr>
          <w:szCs w:val="24"/>
          <w:lang w:eastAsia="lt-LT"/>
        </w:rPr>
        <w:t>(toliau kartu – Šalys), vadovaudamiesi (-osi) Kauno rajono savivaldybės tarybos ____________________________sprendimu Nr. TS- _____________, s u d a r ė  šią sutartį:</w:t>
      </w:r>
    </w:p>
    <w:p w:rsidR="000E2A4C" w:rsidRDefault="00000000">
      <w:pPr>
        <w:jc w:val="both"/>
        <w:rPr>
          <w:sz w:val="20"/>
          <w:lang w:eastAsia="lt-LT"/>
        </w:rPr>
      </w:pPr>
      <w:r>
        <w:rPr>
          <w:sz w:val="20"/>
          <w:lang w:eastAsia="lt-LT"/>
        </w:rPr>
        <w:t>(data)</w:t>
      </w:r>
      <w:r>
        <w:rPr>
          <w:sz w:val="20"/>
          <w:lang w:eastAsia="lt-LT"/>
        </w:rPr>
        <w:tab/>
      </w:r>
      <w:r>
        <w:rPr>
          <w:sz w:val="20"/>
          <w:lang w:eastAsia="lt-LT"/>
        </w:rPr>
        <w:tab/>
      </w:r>
      <w:r>
        <w:rPr>
          <w:sz w:val="20"/>
          <w:lang w:eastAsia="lt-LT"/>
        </w:rPr>
        <w:tab/>
      </w:r>
      <w:r>
        <w:rPr>
          <w:sz w:val="20"/>
          <w:lang w:eastAsia="lt-LT"/>
        </w:rPr>
        <w:tab/>
      </w:r>
      <w:r>
        <w:rPr>
          <w:sz w:val="20"/>
          <w:lang w:eastAsia="lt-LT"/>
        </w:rPr>
        <w:tab/>
      </w:r>
      <w:r>
        <w:rPr>
          <w:sz w:val="20"/>
          <w:lang w:eastAsia="lt-LT"/>
        </w:rPr>
        <w:tab/>
      </w:r>
      <w:r>
        <w:rPr>
          <w:sz w:val="20"/>
          <w:lang w:eastAsia="lt-LT"/>
        </w:rPr>
        <w:tab/>
        <w:t>(Nr., pavadinimas)</w:t>
      </w:r>
    </w:p>
    <w:p w:rsidR="000E2A4C" w:rsidRDefault="00000000">
      <w:pPr>
        <w:ind w:firstLine="720"/>
        <w:jc w:val="both"/>
        <w:rPr>
          <w:szCs w:val="24"/>
          <w:lang w:eastAsia="lt-LT"/>
        </w:rPr>
      </w:pPr>
      <w:r>
        <w:rPr>
          <w:szCs w:val="24"/>
          <w:lang w:eastAsia="lt-LT"/>
        </w:rPr>
        <w:t>1. Patikėtojas pagal šią sutartį perduoda patikėtiniui laikinai neatlygintinai valdyti ir naudotis Savivaldybei nuosavybės teise priklausantį turtą:</w:t>
      </w:r>
    </w:p>
    <w:p w:rsidR="000E2A4C" w:rsidRDefault="00000000">
      <w:pPr>
        <w:rPr>
          <w:szCs w:val="24"/>
          <w:lang w:eastAsia="lt-LT"/>
        </w:rPr>
      </w:pPr>
      <w:r>
        <w:rPr>
          <w:szCs w:val="24"/>
          <w:lang w:eastAsia="lt-LT"/>
        </w:rPr>
        <w:t>___________________________________________________________________________</w:t>
      </w:r>
    </w:p>
    <w:p w:rsidR="000E2A4C" w:rsidRDefault="00000000">
      <w:pPr>
        <w:jc w:val="both"/>
        <w:rPr>
          <w:sz w:val="20"/>
          <w:szCs w:val="24"/>
          <w:lang w:eastAsia="lt-LT"/>
        </w:rPr>
      </w:pPr>
      <w:r>
        <w:rPr>
          <w:sz w:val="20"/>
          <w:szCs w:val="24"/>
          <w:lang w:eastAsia="lt-LT"/>
        </w:rPr>
        <w:t>(turto pavadinimas ir apibūdinimas: nematerialiojo, ilgalaikio materialiojo turto inventorinis numeris, įsigijimo ir likutinė vertė eurais; nekilnojamojo daikto adresas, unikalus numeris, statinio pažymėjimas plane, bendras statinio plotas, patalpų plotas ir indeksai; trumpalaikio materialiojo turto įsigijimo vertė eurais; įrenginių – pagrindinės charakteristikos, o jeigu turtas perduodamas pagal sąrašą, nurodoma, kad turtas perduodamas pagal pridedamą sąrašą)</w:t>
      </w:r>
    </w:p>
    <w:p w:rsidR="000E2A4C" w:rsidRDefault="00000000">
      <w:pPr>
        <w:rPr>
          <w:szCs w:val="24"/>
          <w:lang w:eastAsia="lt-LT"/>
        </w:rPr>
      </w:pPr>
      <w:r>
        <w:rPr>
          <w:szCs w:val="24"/>
          <w:lang w:eastAsia="lt-LT"/>
        </w:rPr>
        <w:t>__________________________________________________________________________ .</w:t>
      </w:r>
    </w:p>
    <w:p w:rsidR="000E2A4C" w:rsidRDefault="00000000">
      <w:pPr>
        <w:jc w:val="center"/>
        <w:rPr>
          <w:sz w:val="20"/>
          <w:szCs w:val="24"/>
          <w:lang w:eastAsia="lt-LT"/>
        </w:rPr>
      </w:pPr>
      <w:r>
        <w:rPr>
          <w:sz w:val="20"/>
          <w:szCs w:val="24"/>
          <w:lang w:eastAsia="lt-LT"/>
        </w:rPr>
        <w:t>(nurodyti turto naudojimo paskirtį)</w:t>
      </w:r>
    </w:p>
    <w:p w:rsidR="000E2A4C" w:rsidRDefault="00000000">
      <w:pPr>
        <w:ind w:firstLine="720"/>
        <w:rPr>
          <w:szCs w:val="24"/>
          <w:lang w:eastAsia="lt-LT"/>
        </w:rPr>
      </w:pPr>
      <w:r>
        <w:rPr>
          <w:szCs w:val="24"/>
          <w:lang w:eastAsia="lt-LT"/>
        </w:rPr>
        <w:t xml:space="preserve">2. Sutarties terminas ____________________________________________________ </w:t>
      </w:r>
    </w:p>
    <w:p w:rsidR="000E2A4C" w:rsidRDefault="00000000">
      <w:pPr>
        <w:jc w:val="center"/>
        <w:rPr>
          <w:sz w:val="20"/>
          <w:szCs w:val="24"/>
          <w:lang w:eastAsia="lt-LT"/>
        </w:rPr>
      </w:pPr>
      <w:r>
        <w:rPr>
          <w:sz w:val="20"/>
          <w:szCs w:val="24"/>
          <w:lang w:eastAsia="lt-LT"/>
        </w:rPr>
        <w:t>(nurodyti metus, mėnesį, dieną)</w:t>
      </w:r>
    </w:p>
    <w:p w:rsidR="000E2A4C" w:rsidRDefault="00000000">
      <w:pPr>
        <w:ind w:firstLine="720"/>
        <w:rPr>
          <w:szCs w:val="24"/>
          <w:lang w:eastAsia="lt-LT"/>
        </w:rPr>
      </w:pPr>
      <w:r>
        <w:rPr>
          <w:szCs w:val="24"/>
          <w:lang w:eastAsia="lt-LT"/>
        </w:rPr>
        <w:t>3. Kitos sąlygos _______________________________________________________.</w:t>
      </w:r>
    </w:p>
    <w:p w:rsidR="000E2A4C" w:rsidRDefault="00000000">
      <w:pPr>
        <w:ind w:firstLine="720"/>
        <w:rPr>
          <w:szCs w:val="24"/>
          <w:lang w:eastAsia="lt-LT"/>
        </w:rPr>
      </w:pPr>
      <w:r>
        <w:rPr>
          <w:szCs w:val="24"/>
          <w:lang w:eastAsia="lt-LT"/>
        </w:rPr>
        <w:t>4. Trečiųjų asmenų teisės į turtą ___________________________________________.</w:t>
      </w:r>
    </w:p>
    <w:p w:rsidR="000E2A4C" w:rsidRDefault="00000000">
      <w:pPr>
        <w:ind w:left="4689" w:firstLine="351"/>
        <w:rPr>
          <w:sz w:val="20"/>
          <w:szCs w:val="24"/>
          <w:lang w:eastAsia="lt-LT"/>
        </w:rPr>
      </w:pPr>
      <w:r>
        <w:rPr>
          <w:sz w:val="20"/>
          <w:szCs w:val="24"/>
          <w:lang w:eastAsia="lt-LT"/>
        </w:rPr>
        <w:t>(įkeitimas, areštas ir kt.)</w:t>
      </w:r>
    </w:p>
    <w:p w:rsidR="000E2A4C" w:rsidRDefault="00000000">
      <w:pPr>
        <w:rPr>
          <w:b/>
          <w:szCs w:val="24"/>
          <w:lang w:eastAsia="lt-LT"/>
        </w:rPr>
      </w:pPr>
      <w:r>
        <w:rPr>
          <w:b/>
          <w:szCs w:val="24"/>
          <w:lang w:eastAsia="lt-LT"/>
        </w:rPr>
        <w:br w:type="page"/>
      </w:r>
    </w:p>
    <w:p w:rsidR="000E2A4C" w:rsidRDefault="00000000">
      <w:pPr>
        <w:ind w:firstLine="720"/>
        <w:jc w:val="center"/>
        <w:rPr>
          <w:b/>
          <w:szCs w:val="24"/>
          <w:lang w:eastAsia="lt-LT"/>
        </w:rPr>
      </w:pPr>
      <w:r>
        <w:rPr>
          <w:b/>
          <w:szCs w:val="24"/>
          <w:lang w:eastAsia="lt-LT"/>
        </w:rPr>
        <w:lastRenderedPageBreak/>
        <w:t>I. SUTARTIES SĄLYGOS</w:t>
      </w:r>
    </w:p>
    <w:p w:rsidR="000E2A4C" w:rsidRDefault="000E2A4C">
      <w:pPr>
        <w:ind w:firstLine="720"/>
        <w:jc w:val="center"/>
        <w:rPr>
          <w:b/>
          <w:szCs w:val="24"/>
          <w:lang w:eastAsia="lt-LT"/>
        </w:rPr>
      </w:pPr>
    </w:p>
    <w:p w:rsidR="000E2A4C" w:rsidRDefault="00000000">
      <w:pPr>
        <w:ind w:firstLine="851"/>
        <w:jc w:val="both"/>
        <w:rPr>
          <w:szCs w:val="24"/>
          <w:lang w:eastAsia="lt-LT"/>
        </w:rPr>
      </w:pPr>
      <w:r>
        <w:rPr>
          <w:szCs w:val="24"/>
          <w:lang w:eastAsia="lt-LT"/>
        </w:rPr>
        <w:t>5. Patikėtinis kas mėnesį moka mokesčius už šaltą ir karštą vandenį, elektros energiją, dujas, šilumą ir komunalines paslaugas (buitinių atliekų išvežimą, bendrojo naudojimo patalpų ir teritorijos valymą, pastato šildymo ir karšto vandens tiekimo sistemų eksploatavimą, su negyvenamosiomis patalpomis susijusių bendrojo naudojimo objektų nuolatinę techninę priežiūrą (eksploatavimą), bendrosios nuosavybės administravimą) pagal atskiras sutartis, sudarytas su paslaugų teikėjais.</w:t>
      </w:r>
    </w:p>
    <w:p w:rsidR="000E2A4C" w:rsidRDefault="00000000">
      <w:pPr>
        <w:tabs>
          <w:tab w:val="left" w:pos="0"/>
          <w:tab w:val="left" w:pos="720"/>
        </w:tabs>
        <w:ind w:firstLine="851"/>
        <w:jc w:val="both"/>
        <w:rPr>
          <w:szCs w:val="24"/>
          <w:lang w:eastAsia="lt-LT"/>
        </w:rPr>
      </w:pPr>
      <w:r>
        <w:rPr>
          <w:rFonts w:eastAsia="Calibri"/>
          <w:szCs w:val="24"/>
        </w:rPr>
        <w:t xml:space="preserve">6. </w:t>
      </w:r>
      <w:r>
        <w:rPr>
          <w:szCs w:val="24"/>
          <w:lang w:eastAsia="lt-LT"/>
        </w:rPr>
        <w:t>Patikėtinis savo lėšomis per 15 kalendorinių dienų nuo sutarties pasirašymo dienos apdraudžia kasmet vienų metų laikotarpiui gaunamą turtą patikėtojo naudai nuo žalos, kuri gali būti padaryta dėl ugnies, vandens, gamtos jėgų, vagysčių ir kitų draudiminių įvykių. Patikėtinis, kurio steigėja ar dalininkė yra Kauno rajono savivaldybė, gali apdrausti gaunamą turtą patikėtojo naudai nuo žalos, kuri gali būti padaryta dėl ugnies, vandens, gamtos jėgų, vagysčių ir kitų draudiminių įvykių.</w:t>
      </w:r>
      <w:r>
        <w:t xml:space="preserve"> </w:t>
      </w:r>
    </w:p>
    <w:p w:rsidR="000E2A4C" w:rsidRDefault="00000000">
      <w:pPr>
        <w:rPr>
          <w:rFonts w:eastAsia="MS Mincho"/>
          <w:i/>
          <w:iCs/>
          <w:sz w:val="20"/>
        </w:rPr>
      </w:pPr>
      <w:r>
        <w:rPr>
          <w:rFonts w:eastAsia="MS Mincho"/>
          <w:i/>
          <w:iCs/>
          <w:sz w:val="20"/>
        </w:rPr>
        <w:t>Punkto pakeitimai:</w:t>
      </w:r>
    </w:p>
    <w:p w:rsidR="000E2A4C" w:rsidRDefault="00000000">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TS-209</w:t>
        </w:r>
      </w:hyperlink>
      <w:r>
        <w:rPr>
          <w:rFonts w:eastAsia="MS Mincho"/>
          <w:i/>
          <w:iCs/>
          <w:sz w:val="20"/>
        </w:rPr>
        <w:t>, 2021-05-27, paskelbta TAR 2021-05-31, i. k. 2021-12232</w:t>
      </w:r>
    </w:p>
    <w:p w:rsidR="000E2A4C" w:rsidRDefault="000E2A4C"/>
    <w:p w:rsidR="000E2A4C" w:rsidRDefault="00000000">
      <w:pPr>
        <w:ind w:firstLine="851"/>
        <w:jc w:val="both"/>
        <w:rPr>
          <w:szCs w:val="24"/>
          <w:lang w:eastAsia="lt-LT"/>
        </w:rPr>
      </w:pPr>
      <w:r>
        <w:rPr>
          <w:szCs w:val="24"/>
          <w:lang w:eastAsia="lt-LT"/>
        </w:rPr>
        <w:t>7. Patikėtinis savo lėšomis per 15 kalendorinių dienų nuo sutarties pasirašymo dienos įstatymų nustatyta tvarka įregistruoja sutartį VĮ Registrų centre. Pasibaigus patikėjimo sutarties terminui, patikėtinis per 15 kalendorinių dienų išregistruoja sutartį iš VĮ Registrų centro.</w:t>
      </w:r>
    </w:p>
    <w:p w:rsidR="000E2A4C" w:rsidRDefault="00000000">
      <w:pPr>
        <w:ind w:firstLine="851"/>
        <w:jc w:val="both"/>
        <w:rPr>
          <w:szCs w:val="24"/>
          <w:lang w:eastAsia="lt-LT"/>
        </w:rPr>
      </w:pPr>
      <w:r>
        <w:rPr>
          <w:szCs w:val="24"/>
          <w:lang w:eastAsia="lt-LT"/>
        </w:rPr>
        <w:t>8. Patikėtinio lėšos, panaudotos turtui pagerinti, neatlyginamos.</w:t>
      </w:r>
    </w:p>
    <w:p w:rsidR="000E2A4C" w:rsidRDefault="000E2A4C">
      <w:pPr>
        <w:ind w:firstLine="720"/>
        <w:jc w:val="both"/>
        <w:rPr>
          <w:szCs w:val="24"/>
          <w:lang w:eastAsia="lt-LT"/>
        </w:rPr>
      </w:pPr>
    </w:p>
    <w:p w:rsidR="000E2A4C" w:rsidRDefault="00000000">
      <w:pPr>
        <w:ind w:firstLine="720"/>
        <w:jc w:val="center"/>
        <w:rPr>
          <w:b/>
          <w:szCs w:val="24"/>
          <w:lang w:eastAsia="lt-LT"/>
        </w:rPr>
      </w:pPr>
      <w:r>
        <w:rPr>
          <w:b/>
          <w:szCs w:val="24"/>
          <w:lang w:eastAsia="lt-LT"/>
        </w:rPr>
        <w:t>II. ŠALIŲ PAREIGOS</w:t>
      </w:r>
    </w:p>
    <w:p w:rsidR="000E2A4C" w:rsidRDefault="000E2A4C">
      <w:pPr>
        <w:ind w:firstLine="720"/>
        <w:jc w:val="center"/>
        <w:rPr>
          <w:szCs w:val="24"/>
          <w:lang w:eastAsia="lt-LT"/>
        </w:rPr>
      </w:pPr>
    </w:p>
    <w:p w:rsidR="000E2A4C" w:rsidRDefault="00000000">
      <w:pPr>
        <w:ind w:firstLine="851"/>
        <w:jc w:val="both"/>
        <w:rPr>
          <w:szCs w:val="24"/>
          <w:lang w:eastAsia="lt-LT"/>
        </w:rPr>
      </w:pPr>
      <w:r>
        <w:rPr>
          <w:szCs w:val="24"/>
          <w:lang w:eastAsia="lt-LT"/>
        </w:rPr>
        <w:t>9. Patikėtojas prieš 3 mėnesius įspėja patikėtinį dėl termino pabaigos, o pasibaigus patikėjimo sutarties galiojimo terminui, iš patikėtinio per 5 kalendorines dienas nuo sutarties pasibaigimo dienos priima jam grąžinamą turtą pagal perdavimo ir priėmimo aktą.</w:t>
      </w:r>
    </w:p>
    <w:p w:rsidR="000E2A4C" w:rsidRDefault="00000000">
      <w:pPr>
        <w:ind w:firstLine="851"/>
        <w:jc w:val="both"/>
        <w:rPr>
          <w:szCs w:val="24"/>
          <w:lang w:eastAsia="lt-LT"/>
        </w:rPr>
      </w:pPr>
      <w:r>
        <w:rPr>
          <w:szCs w:val="24"/>
          <w:lang w:eastAsia="lt-LT"/>
        </w:rPr>
        <w:t>10. Patikėtojas, nepažeisdamas patikėtinio teisių, tikrina, ar patikėtinis naudojasi turtu tinkamai pagal paskirtį ir sutartį.</w:t>
      </w:r>
    </w:p>
    <w:p w:rsidR="000E2A4C" w:rsidRDefault="00000000">
      <w:pPr>
        <w:ind w:firstLine="851"/>
        <w:jc w:val="both"/>
        <w:rPr>
          <w:szCs w:val="24"/>
          <w:lang w:eastAsia="lt-LT"/>
        </w:rPr>
      </w:pPr>
      <w:r>
        <w:rPr>
          <w:szCs w:val="24"/>
          <w:lang w:eastAsia="lt-LT"/>
        </w:rPr>
        <w:t>11. Patikėtinis:</w:t>
      </w:r>
    </w:p>
    <w:p w:rsidR="000E2A4C" w:rsidRDefault="00000000">
      <w:pPr>
        <w:ind w:firstLine="851"/>
        <w:jc w:val="both"/>
        <w:rPr>
          <w:szCs w:val="24"/>
          <w:lang w:eastAsia="lt-LT"/>
        </w:rPr>
      </w:pPr>
      <w:r>
        <w:rPr>
          <w:szCs w:val="24"/>
          <w:lang w:eastAsia="lt-LT"/>
        </w:rPr>
        <w:t>11.1. privalo naudotis turtu pagal tiesioginę paskirtį ir sutartį, griežtai laikytis šiam daiktui keliamų priešgaisrinės saugos, sandėliavimo, sanitarinių ir techninių reikalavimų;</w:t>
      </w:r>
    </w:p>
    <w:p w:rsidR="000E2A4C" w:rsidRDefault="00000000">
      <w:pPr>
        <w:tabs>
          <w:tab w:val="left" w:pos="720"/>
        </w:tabs>
        <w:ind w:firstLine="851"/>
        <w:jc w:val="both"/>
        <w:rPr>
          <w:szCs w:val="24"/>
          <w:lang w:eastAsia="lt-LT"/>
        </w:rPr>
      </w:pPr>
      <w:r>
        <w:rPr>
          <w:szCs w:val="24"/>
          <w:lang w:eastAsia="lt-LT"/>
        </w:rPr>
        <w:t>11.2. privalo sudaryti sąlygas patikėtojui kontroliuoti, ar perduotas turtas naudojamas pagal paskirtį ir sutartį;</w:t>
      </w:r>
    </w:p>
    <w:p w:rsidR="000E2A4C" w:rsidRDefault="00000000">
      <w:pPr>
        <w:ind w:firstLine="851"/>
        <w:jc w:val="both"/>
        <w:rPr>
          <w:szCs w:val="24"/>
          <w:lang w:eastAsia="lt-LT"/>
        </w:rPr>
      </w:pPr>
      <w:r>
        <w:rPr>
          <w:szCs w:val="24"/>
          <w:lang w:eastAsia="lt-LT"/>
        </w:rPr>
        <w:t xml:space="preserve">11.3. atlieka savo sąskaita jam perduoto turto paprastąjį (einamąjį) remontą. Jei atlieka statinio kapitalinį remontą ar rekonstravimo darbus, privalo kreiptis į Savivaldybės administraciją dėl leidimo atlikti šiuos darbus; </w:t>
      </w:r>
    </w:p>
    <w:p w:rsidR="000E2A4C" w:rsidRDefault="00000000">
      <w:pPr>
        <w:suppressAutoHyphens/>
        <w:ind w:firstLine="851"/>
        <w:jc w:val="both"/>
        <w:rPr>
          <w:rFonts w:eastAsia="Calibri"/>
          <w:szCs w:val="24"/>
        </w:rPr>
      </w:pPr>
      <w:r>
        <w:rPr>
          <w:szCs w:val="24"/>
          <w:lang w:eastAsia="lt-LT"/>
        </w:rPr>
        <w:t xml:space="preserve">11.4. atlieka turto kadastrinius matavimus, jei savo lėšomis pertvarko ar perstato patikėjimo teise valdomą turtą, ir </w:t>
      </w:r>
      <w:r>
        <w:rPr>
          <w:rFonts w:eastAsia="Calibri"/>
          <w:szCs w:val="24"/>
          <w:lang w:bidi="he-IL"/>
        </w:rPr>
        <w:t>įregistruoja pakeitimus VĮ Registrų centre, apie atliktus darbus informuoja Ekonomikos skyrių ir pateikia atnaujintą nekilnojamojo turto kadastro ir registro dokumentų bylą. Patikėtinio lėšos, panaudotos turtui pagerinti, neatlyginamos;</w:t>
      </w:r>
    </w:p>
    <w:p w:rsidR="000E2A4C" w:rsidRDefault="00000000">
      <w:pPr>
        <w:ind w:firstLine="851"/>
        <w:jc w:val="both"/>
        <w:rPr>
          <w:szCs w:val="24"/>
          <w:lang w:eastAsia="lt-LT"/>
        </w:rPr>
      </w:pPr>
      <w:r>
        <w:rPr>
          <w:szCs w:val="24"/>
          <w:lang w:eastAsia="lt-LT"/>
        </w:rPr>
        <w:t>11.5. privalo atlyginti patikėtojui nuostolius, jeigu duotas turtas dėl neatliktų priežiūros ar paprastojo (einamojo) remonto darbų sugedo ar buvo sugadintas, nuostolius, patirtus dėl žalos, kuri galėjo būti padaryta dėl ugnies, vandens, gamtos jėgų, vagysčių ir kitų draudiminių įvykių, jei nebuvo apdraustas;</w:t>
      </w:r>
    </w:p>
    <w:p w:rsidR="000E2A4C" w:rsidRDefault="00000000">
      <w:pPr>
        <w:widowControl w:val="0"/>
        <w:ind w:firstLine="851"/>
        <w:jc w:val="both"/>
        <w:rPr>
          <w:szCs w:val="24"/>
          <w:lang w:eastAsia="lt-LT"/>
        </w:rPr>
      </w:pPr>
      <w:r>
        <w:rPr>
          <w:szCs w:val="24"/>
          <w:lang w:eastAsia="lt-LT"/>
        </w:rPr>
        <w:t>11.6. privalo per 30 dienų nuo turto apdraudimo pateikti patikėtojui dokumentų, įrodančių perduoto turto draudimo liudijimo ir apmokėjimą už draudimą įrodančių dokumentų kopijas;</w:t>
      </w:r>
    </w:p>
    <w:p w:rsidR="000E2A4C" w:rsidRDefault="00000000">
      <w:pPr>
        <w:widowControl w:val="0"/>
        <w:ind w:firstLine="851"/>
        <w:jc w:val="both"/>
        <w:rPr>
          <w:szCs w:val="24"/>
          <w:lang w:eastAsia="lt-LT"/>
        </w:rPr>
      </w:pPr>
      <w:r>
        <w:rPr>
          <w:szCs w:val="24"/>
          <w:lang w:eastAsia="lt-LT"/>
        </w:rPr>
        <w:t>11.7. privalo per 30 dienų pateikti sutarties, jos pakeitimo įregistravimo VĮ Registrų centre kopijas;</w:t>
      </w:r>
    </w:p>
    <w:p w:rsidR="000E2A4C" w:rsidRDefault="00000000">
      <w:pPr>
        <w:tabs>
          <w:tab w:val="center" w:pos="4153"/>
          <w:tab w:val="right" w:pos="8306"/>
        </w:tabs>
        <w:ind w:firstLine="851"/>
        <w:jc w:val="both"/>
        <w:rPr>
          <w:rFonts w:eastAsia="Calibri"/>
          <w:szCs w:val="24"/>
        </w:rPr>
      </w:pPr>
      <w:r>
        <w:rPr>
          <w:rFonts w:eastAsia="Calibri"/>
          <w:szCs w:val="24"/>
        </w:rPr>
        <w:t xml:space="preserve">11.8. organizuoja žemės sklypo formavimo darbus statiniams ir įrenginiams eksploatuoti pagal Nekilnojamojo turto kadastre įrašytą jų tiesioginę paskirtį ir pasirašo valstybinės žemės panaudos (nuomos) sutartį, kurią užregistruoja VĮ Registrų centre, ir Ekonomikos skyriui pateikia dokumentus, įrodančius sutarties įregistravimą VĮ Registrų centre. Nutraukus, pasibaigus </w:t>
      </w:r>
      <w:r>
        <w:rPr>
          <w:rFonts w:eastAsia="Calibri"/>
          <w:szCs w:val="24"/>
        </w:rPr>
        <w:lastRenderedPageBreak/>
        <w:t>patikėjimo sutarčiai, patikėtinis privalo išregistruoti žemės panaudos (nuomos) sutartį iš VĮ Registrų centro ir apie tai informuoti Ekonomikos skyrių;</w:t>
      </w:r>
    </w:p>
    <w:p w:rsidR="000E2A4C" w:rsidRDefault="00000000">
      <w:pPr>
        <w:ind w:firstLine="851"/>
        <w:jc w:val="both"/>
        <w:rPr>
          <w:szCs w:val="24"/>
          <w:lang w:eastAsia="lt-LT"/>
        </w:rPr>
      </w:pPr>
      <w:r>
        <w:rPr>
          <w:szCs w:val="24"/>
          <w:lang w:eastAsia="lt-LT"/>
        </w:rPr>
        <w:t>11.9. sutarčiai pasibaigus, jei nesudaroma nauja sutartis, ar ją nutraukus prieš terminą, privalo grąžinti turtą patikėtojui tos būklės, kokios jam buvo perduotas, atsižvelgiant į normalų susidėvėjimą, su visais atliktais pagerinimo elementais, neatskiriamais nuo turto;</w:t>
      </w:r>
    </w:p>
    <w:p w:rsidR="000E2A4C" w:rsidRDefault="00000000">
      <w:pPr>
        <w:ind w:firstLine="851"/>
        <w:jc w:val="both"/>
        <w:rPr>
          <w:szCs w:val="24"/>
          <w:lang w:eastAsia="lt-LT"/>
        </w:rPr>
      </w:pPr>
      <w:r>
        <w:rPr>
          <w:szCs w:val="24"/>
          <w:lang w:eastAsia="lt-LT"/>
        </w:rPr>
        <w:t>11.10. sutarties pasibaigimo dieną įvykdyti visus mokestinius įsipareigojimus;</w:t>
      </w:r>
    </w:p>
    <w:p w:rsidR="000E2A4C" w:rsidRDefault="00000000">
      <w:pPr>
        <w:widowControl w:val="0"/>
        <w:ind w:firstLine="851"/>
        <w:jc w:val="both"/>
        <w:rPr>
          <w:szCs w:val="24"/>
          <w:lang w:eastAsia="lt-LT"/>
        </w:rPr>
      </w:pPr>
      <w:r>
        <w:rPr>
          <w:szCs w:val="24"/>
          <w:lang w:eastAsia="lt-LT"/>
        </w:rPr>
        <w:t>11.11. pasikeitus rekvizitams, per tris darbo dienas raštu (el. paštu arba paprastuoju paštu) informuoja Savivaldybės administraciją.</w:t>
      </w:r>
      <w:r>
        <w:t xml:space="preserve"> </w:t>
      </w:r>
    </w:p>
    <w:p w:rsidR="000E2A4C" w:rsidRDefault="00000000">
      <w:pPr>
        <w:rPr>
          <w:rFonts w:eastAsia="MS Mincho"/>
          <w:i/>
          <w:iCs/>
          <w:sz w:val="20"/>
        </w:rPr>
      </w:pPr>
      <w:r>
        <w:rPr>
          <w:rFonts w:eastAsia="MS Mincho"/>
          <w:i/>
          <w:iCs/>
          <w:sz w:val="20"/>
        </w:rPr>
        <w:t>Papildyta papunkčiu:</w:t>
      </w:r>
    </w:p>
    <w:p w:rsidR="000E2A4C" w:rsidRDefault="00000000">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TS-60</w:t>
        </w:r>
      </w:hyperlink>
      <w:r>
        <w:rPr>
          <w:rFonts w:eastAsia="MS Mincho"/>
          <w:i/>
          <w:iCs/>
          <w:sz w:val="20"/>
        </w:rPr>
        <w:t>, 2021-02-25, paskelbta TAR 2021-02-26, i. k. 2021-03838</w:t>
      </w:r>
    </w:p>
    <w:p w:rsidR="000E2A4C" w:rsidRDefault="000E2A4C"/>
    <w:p w:rsidR="000E2A4C" w:rsidRDefault="00000000">
      <w:pPr>
        <w:ind w:firstLine="720"/>
        <w:jc w:val="center"/>
        <w:rPr>
          <w:b/>
          <w:szCs w:val="24"/>
          <w:lang w:eastAsia="lt-LT"/>
        </w:rPr>
      </w:pPr>
      <w:r>
        <w:rPr>
          <w:b/>
          <w:szCs w:val="24"/>
          <w:lang w:eastAsia="lt-LT"/>
        </w:rPr>
        <w:t>III. SUTARTIES PABAIGA</w:t>
      </w:r>
    </w:p>
    <w:p w:rsidR="000E2A4C" w:rsidRDefault="00000000">
      <w:pPr>
        <w:ind w:firstLine="851"/>
        <w:jc w:val="both"/>
        <w:rPr>
          <w:szCs w:val="24"/>
          <w:lang w:eastAsia="lt-LT"/>
        </w:rPr>
      </w:pPr>
      <w:r>
        <w:rPr>
          <w:szCs w:val="24"/>
          <w:lang w:eastAsia="lt-LT"/>
        </w:rPr>
        <w:t>12. Sutartis pasibaigia:</w:t>
      </w:r>
    </w:p>
    <w:p w:rsidR="000E2A4C" w:rsidRDefault="00000000">
      <w:pPr>
        <w:ind w:firstLine="851"/>
        <w:jc w:val="both"/>
        <w:rPr>
          <w:szCs w:val="24"/>
          <w:lang w:eastAsia="lt-LT"/>
        </w:rPr>
      </w:pPr>
      <w:r>
        <w:rPr>
          <w:szCs w:val="24"/>
          <w:lang w:eastAsia="lt-LT"/>
        </w:rPr>
        <w:t>12.1. pasibaigus sutarties terminui;</w:t>
      </w:r>
    </w:p>
    <w:p w:rsidR="000E2A4C" w:rsidRDefault="00000000">
      <w:pPr>
        <w:ind w:firstLine="851"/>
        <w:jc w:val="both"/>
        <w:rPr>
          <w:szCs w:val="24"/>
          <w:lang w:eastAsia="lt-LT"/>
        </w:rPr>
      </w:pPr>
      <w:r>
        <w:rPr>
          <w:szCs w:val="24"/>
          <w:lang w:eastAsia="lt-LT"/>
        </w:rPr>
        <w:t>12.2. Lietuvos Respublikos civilinio kodekso nustatytais atvejais;</w:t>
      </w:r>
    </w:p>
    <w:p w:rsidR="000E2A4C" w:rsidRDefault="00000000">
      <w:pPr>
        <w:ind w:firstLine="851"/>
        <w:jc w:val="both"/>
        <w:rPr>
          <w:szCs w:val="24"/>
          <w:lang w:eastAsia="lt-LT"/>
        </w:rPr>
      </w:pPr>
      <w:r>
        <w:rPr>
          <w:szCs w:val="24"/>
          <w:lang w:eastAsia="lt-LT"/>
        </w:rPr>
        <w:t>12.3. Sutartis nutraukiama prieš terminą:</w:t>
      </w:r>
    </w:p>
    <w:p w:rsidR="000E2A4C" w:rsidRDefault="00000000">
      <w:pPr>
        <w:ind w:firstLine="851"/>
        <w:jc w:val="both"/>
        <w:rPr>
          <w:szCs w:val="24"/>
          <w:lang w:eastAsia="lt-LT"/>
        </w:rPr>
      </w:pPr>
      <w:r>
        <w:rPr>
          <w:szCs w:val="24"/>
          <w:lang w:eastAsia="lt-LT"/>
        </w:rPr>
        <w:t>12.3.1. šalių susitarimu;</w:t>
      </w:r>
    </w:p>
    <w:p w:rsidR="000E2A4C" w:rsidRDefault="00000000">
      <w:pPr>
        <w:ind w:firstLine="851"/>
        <w:jc w:val="both"/>
        <w:rPr>
          <w:szCs w:val="24"/>
          <w:lang w:eastAsia="lt-LT"/>
        </w:rPr>
      </w:pPr>
      <w:r>
        <w:rPr>
          <w:szCs w:val="24"/>
          <w:lang w:eastAsia="lt-LT"/>
        </w:rPr>
        <w:t>12.3.2. Civiliniame kodekse nustatytais atvejais;</w:t>
      </w:r>
    </w:p>
    <w:p w:rsidR="000E2A4C" w:rsidRDefault="00000000">
      <w:pPr>
        <w:ind w:firstLine="851"/>
        <w:jc w:val="both"/>
        <w:rPr>
          <w:szCs w:val="24"/>
          <w:lang w:eastAsia="lt-LT"/>
        </w:rPr>
      </w:pPr>
      <w:r>
        <w:rPr>
          <w:szCs w:val="24"/>
          <w:lang w:eastAsia="lt-LT"/>
        </w:rPr>
        <w:t>12.3.3. jeigu patikėtinis nesudaro sąlygų kontroliuoti, ar perduotas pagal patikėjimo sutartį turtas naudojamas pagal paskirtį ir sutartį, ar patikėtinis verčiasi veikla, dėl kurios buvo perduotas Savivaldybės turtas;</w:t>
      </w:r>
    </w:p>
    <w:p w:rsidR="000E2A4C" w:rsidRDefault="00000000">
      <w:pPr>
        <w:ind w:firstLine="851"/>
        <w:jc w:val="both"/>
        <w:rPr>
          <w:szCs w:val="24"/>
          <w:lang w:eastAsia="lt-LT"/>
        </w:rPr>
      </w:pPr>
      <w:r>
        <w:rPr>
          <w:szCs w:val="24"/>
          <w:lang w:eastAsia="lt-LT"/>
        </w:rPr>
        <w:t>12.3.4. jeigu patikėtinis nevykdo sprendimo priėmimo metu duoto įsipareigojimo (jeigu buvo įsipareigota) savo lėšomis pagerinti jam perduotą turtą ar tyčia blogina perduoto turto būklę;</w:t>
      </w:r>
    </w:p>
    <w:p w:rsidR="000E2A4C" w:rsidRDefault="00000000">
      <w:pPr>
        <w:ind w:firstLine="851"/>
        <w:jc w:val="both"/>
        <w:rPr>
          <w:szCs w:val="24"/>
          <w:lang w:eastAsia="lt-LT"/>
        </w:rPr>
      </w:pPr>
      <w:r>
        <w:rPr>
          <w:szCs w:val="24"/>
          <w:lang w:eastAsia="lt-LT"/>
        </w:rPr>
        <w:t>12.3.5. jeigu patikėtinis nesiverčia veikla, dėl kurios buvo perduotas Savivaldybės turtas, ar šį turtą naudoja ne pagal paskirtį;</w:t>
      </w:r>
    </w:p>
    <w:p w:rsidR="000E2A4C" w:rsidRDefault="00000000">
      <w:pPr>
        <w:ind w:firstLine="851"/>
        <w:jc w:val="both"/>
        <w:rPr>
          <w:szCs w:val="24"/>
          <w:lang w:eastAsia="lt-LT"/>
        </w:rPr>
      </w:pPr>
      <w:r>
        <w:rPr>
          <w:szCs w:val="24"/>
          <w:lang w:eastAsia="lt-LT"/>
        </w:rPr>
        <w:t>12.3.6. jeigu turtas teisės aktų nustatyta tvarka perėjo tretiesiems asmenims;</w:t>
      </w:r>
    </w:p>
    <w:p w:rsidR="000E2A4C" w:rsidRDefault="00000000">
      <w:pPr>
        <w:ind w:firstLine="851"/>
        <w:jc w:val="both"/>
        <w:rPr>
          <w:szCs w:val="24"/>
          <w:lang w:eastAsia="lt-LT"/>
        </w:rPr>
      </w:pPr>
      <w:r>
        <w:rPr>
          <w:szCs w:val="24"/>
          <w:lang w:eastAsia="lt-LT"/>
        </w:rPr>
        <w:t xml:space="preserve">12.3.7. jeigu patikėtinis neapdraudžia gaunamo turto patikėtojo naudai nuo žalos, kuri gali būti padaryta dėl ugnies, vandens, gamtos jėgų, vagysčių ir kitų draudiminių įvykių; </w:t>
      </w:r>
    </w:p>
    <w:p w:rsidR="000E2A4C" w:rsidRDefault="00000000">
      <w:pPr>
        <w:ind w:firstLine="851"/>
        <w:jc w:val="both"/>
        <w:rPr>
          <w:szCs w:val="24"/>
          <w:lang w:eastAsia="lt-LT"/>
        </w:rPr>
      </w:pPr>
      <w:r>
        <w:rPr>
          <w:szCs w:val="24"/>
          <w:lang w:eastAsia="lt-LT"/>
        </w:rPr>
        <w:t>12.3.8. jeigu patikėtinis savo lėšomis per 15 kalendorinių dienų nuo sutarties pasirašymo dienos įstatymų nustatyta tvarka neįregistruoja patikėjimo sutarties Nekilnojamojo turto registre;</w:t>
      </w:r>
    </w:p>
    <w:p w:rsidR="000E2A4C" w:rsidRDefault="00000000">
      <w:pPr>
        <w:ind w:firstLine="851"/>
        <w:jc w:val="both"/>
        <w:rPr>
          <w:szCs w:val="24"/>
          <w:lang w:eastAsia="lt-LT"/>
        </w:rPr>
      </w:pPr>
      <w:r>
        <w:rPr>
          <w:szCs w:val="24"/>
          <w:lang w:eastAsia="lt-LT"/>
        </w:rPr>
        <w:t>12.3.9. turtas tapo reikalingas patikėtojo reikmėms, raštu prieš vieną mėnesį apie ketinimą nutraukti patikėjimo sutartį įspėjus patikėtinį;</w:t>
      </w:r>
    </w:p>
    <w:p w:rsidR="000E2A4C" w:rsidRDefault="00000000">
      <w:pPr>
        <w:ind w:firstLine="851"/>
        <w:jc w:val="both"/>
        <w:rPr>
          <w:szCs w:val="24"/>
          <w:lang w:eastAsia="lt-LT"/>
        </w:rPr>
      </w:pPr>
      <w:r>
        <w:rPr>
          <w:szCs w:val="24"/>
          <w:lang w:eastAsia="lt-LT"/>
        </w:rPr>
        <w:t>13. Patikėtojas gali vienašališkai nutraukti patikėjimo sutartį, apie tai įspėjęs patikėtinį prieš 30 dienų.</w:t>
      </w:r>
    </w:p>
    <w:p w:rsidR="000E2A4C" w:rsidRDefault="000E2A4C">
      <w:pPr>
        <w:ind w:firstLine="851"/>
        <w:jc w:val="both"/>
        <w:rPr>
          <w:szCs w:val="24"/>
          <w:lang w:eastAsia="lt-LT"/>
        </w:rPr>
      </w:pPr>
    </w:p>
    <w:p w:rsidR="000E2A4C" w:rsidRDefault="00000000">
      <w:pPr>
        <w:ind w:firstLine="720"/>
        <w:jc w:val="center"/>
        <w:rPr>
          <w:b/>
          <w:szCs w:val="24"/>
          <w:lang w:eastAsia="lt-LT"/>
        </w:rPr>
      </w:pPr>
      <w:r>
        <w:rPr>
          <w:b/>
          <w:szCs w:val="24"/>
          <w:lang w:eastAsia="lt-LT"/>
        </w:rPr>
        <w:t>IV. PAPILDOMOS SĄLYGOS</w:t>
      </w:r>
    </w:p>
    <w:p w:rsidR="000E2A4C" w:rsidRDefault="000E2A4C">
      <w:pPr>
        <w:ind w:firstLine="720"/>
        <w:jc w:val="center"/>
        <w:rPr>
          <w:b/>
          <w:szCs w:val="24"/>
          <w:lang w:eastAsia="lt-LT"/>
        </w:rPr>
      </w:pPr>
    </w:p>
    <w:p w:rsidR="000E2A4C" w:rsidRDefault="00000000">
      <w:pPr>
        <w:ind w:firstLine="851"/>
        <w:jc w:val="both"/>
        <w:rPr>
          <w:szCs w:val="24"/>
          <w:lang w:eastAsia="lt-LT"/>
        </w:rPr>
      </w:pPr>
      <w:r>
        <w:rPr>
          <w:szCs w:val="24"/>
          <w:lang w:eastAsia="lt-LT"/>
        </w:rPr>
        <w:t>14. Sutartis gali būti keičiama šalių susitarimu.</w:t>
      </w:r>
    </w:p>
    <w:p w:rsidR="000E2A4C" w:rsidRDefault="00000000">
      <w:pPr>
        <w:ind w:firstLine="851"/>
        <w:jc w:val="both"/>
        <w:rPr>
          <w:szCs w:val="24"/>
          <w:lang w:eastAsia="lt-LT"/>
        </w:rPr>
      </w:pPr>
      <w:r>
        <w:rPr>
          <w:szCs w:val="24"/>
          <w:lang w:eastAsia="lt-LT"/>
        </w:rPr>
        <w:t>15. Sutartis įsigalioja nuo jos pasirašymo dienos.</w:t>
      </w:r>
    </w:p>
    <w:p w:rsidR="000E2A4C" w:rsidRDefault="00000000">
      <w:pPr>
        <w:ind w:firstLine="851"/>
        <w:jc w:val="both"/>
        <w:rPr>
          <w:szCs w:val="24"/>
          <w:lang w:eastAsia="lt-LT"/>
        </w:rPr>
      </w:pPr>
      <w:r>
        <w:rPr>
          <w:szCs w:val="24"/>
          <w:lang w:eastAsia="lt-LT"/>
        </w:rPr>
        <w:t>16. Prie sutarties pridedamas Savivaldybės turto, perduodamo valdyti, naudoti ir disponuoti juo patikėjimo teise, perdavimo aktas (sutarties priedas).</w:t>
      </w:r>
    </w:p>
    <w:p w:rsidR="000E2A4C" w:rsidRDefault="00000000">
      <w:pPr>
        <w:ind w:firstLine="851"/>
        <w:jc w:val="both"/>
        <w:rPr>
          <w:szCs w:val="24"/>
          <w:lang w:eastAsia="lt-LT"/>
        </w:rPr>
      </w:pPr>
      <w:r>
        <w:rPr>
          <w:szCs w:val="24"/>
          <w:lang w:eastAsia="lt-LT"/>
        </w:rPr>
        <w:t>17. Ši sutartis sudaryta 2 egzemplioriais, po vieną patikėtojui ir patikėtiniui.</w:t>
      </w:r>
    </w:p>
    <w:p w:rsidR="000E2A4C" w:rsidRDefault="00000000">
      <w:pPr>
        <w:widowControl w:val="0"/>
        <w:ind w:firstLine="851"/>
        <w:jc w:val="both"/>
        <w:rPr>
          <w:szCs w:val="24"/>
          <w:lang w:eastAsia="lt-LT"/>
        </w:rPr>
      </w:pPr>
      <w:r>
        <w:rPr>
          <w:szCs w:val="24"/>
          <w:lang w:eastAsia="lt-LT"/>
        </w:rPr>
        <w:t>18. Pranešimai (informacija) siunčiami pagal sutartį arba susiję su ja raštu ir laikomi tinkamai įteiktais, jeigu jie išsiųsti laišku, elektroniniu paštu (patvirtinus gavimą) arba kitomis priemonėmis, leidžiančiomis fiksuoti pranešimo išsiuntimą. Pranešimai siunčiami šalių rekvizituose nurodytais adresais, jei apie jų pasikeitimą nebuvo informuota 11.11 papunktyje nustatyta tvarka.</w:t>
      </w:r>
      <w:r>
        <w:t xml:space="preserve"> </w:t>
      </w:r>
    </w:p>
    <w:p w:rsidR="000E2A4C" w:rsidRDefault="00000000">
      <w:pPr>
        <w:rPr>
          <w:rFonts w:eastAsia="MS Mincho"/>
          <w:i/>
          <w:iCs/>
          <w:sz w:val="20"/>
        </w:rPr>
      </w:pPr>
      <w:r>
        <w:rPr>
          <w:rFonts w:eastAsia="MS Mincho"/>
          <w:i/>
          <w:iCs/>
          <w:sz w:val="20"/>
        </w:rPr>
        <w:t>Punkto pakeitimai:</w:t>
      </w:r>
    </w:p>
    <w:p w:rsidR="000E2A4C" w:rsidRDefault="00000000">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TS-60</w:t>
        </w:r>
      </w:hyperlink>
      <w:r>
        <w:rPr>
          <w:rFonts w:eastAsia="MS Mincho"/>
          <w:i/>
          <w:iCs/>
          <w:sz w:val="20"/>
        </w:rPr>
        <w:t>, 2021-02-25, paskelbta TAR 2021-02-26, i. k. 2021-03838</w:t>
      </w:r>
    </w:p>
    <w:p w:rsidR="000E2A4C" w:rsidRDefault="000E2A4C"/>
    <w:p w:rsidR="000E2A4C" w:rsidRDefault="00000000">
      <w:pPr>
        <w:ind w:firstLine="851"/>
        <w:jc w:val="both"/>
        <w:rPr>
          <w:i/>
          <w:szCs w:val="24"/>
          <w:lang w:eastAsia="lt-LT"/>
        </w:rPr>
      </w:pPr>
      <w:r>
        <w:rPr>
          <w:szCs w:val="24"/>
          <w:lang w:eastAsia="lt-LT"/>
        </w:rPr>
        <w:t>19. Šalių ginčai dėl sutarties vykdymo sprendžiami šalių susitarimu, neišsprendus ginčo šalių susitarimu, Šalys perduoda jį spręsti teismui.</w:t>
      </w:r>
    </w:p>
    <w:p w:rsidR="000E2A4C" w:rsidRDefault="000E2A4C">
      <w:pPr>
        <w:ind w:firstLine="720"/>
        <w:jc w:val="both"/>
        <w:rPr>
          <w:szCs w:val="24"/>
          <w:lang w:eastAsia="lt-LT"/>
        </w:rPr>
      </w:pPr>
    </w:p>
    <w:p w:rsidR="000E2A4C" w:rsidRDefault="00000000">
      <w:pPr>
        <w:ind w:firstLine="720"/>
        <w:jc w:val="both"/>
        <w:rPr>
          <w:i/>
          <w:szCs w:val="24"/>
          <w:lang w:eastAsia="lt-LT"/>
        </w:rPr>
      </w:pPr>
      <w:r>
        <w:rPr>
          <w:i/>
          <w:szCs w:val="24"/>
          <w:lang w:eastAsia="lt-LT"/>
        </w:rPr>
        <w:t>Sutarties šalių rekvizitai</w:t>
      </w:r>
    </w:p>
    <w:p w:rsidR="000E2A4C" w:rsidRDefault="00000000">
      <w:pPr>
        <w:ind w:firstLine="720"/>
        <w:jc w:val="both"/>
        <w:rPr>
          <w:szCs w:val="24"/>
          <w:lang w:eastAsia="lt-LT"/>
        </w:rPr>
      </w:pPr>
      <w:r>
        <w:rPr>
          <w:szCs w:val="24"/>
          <w:lang w:eastAsia="lt-LT"/>
        </w:rPr>
        <w:lastRenderedPageBreak/>
        <w:t xml:space="preserve">Patikėtojas </w:t>
      </w:r>
      <w:r>
        <w:rPr>
          <w:szCs w:val="24"/>
          <w:lang w:eastAsia="lt-LT"/>
        </w:rPr>
        <w:tab/>
      </w:r>
      <w:r>
        <w:rPr>
          <w:szCs w:val="24"/>
          <w:lang w:eastAsia="lt-LT"/>
        </w:rPr>
        <w:tab/>
      </w:r>
      <w:r>
        <w:rPr>
          <w:szCs w:val="24"/>
          <w:lang w:eastAsia="lt-LT"/>
        </w:rPr>
        <w:tab/>
      </w:r>
      <w:r>
        <w:rPr>
          <w:szCs w:val="24"/>
          <w:lang w:eastAsia="lt-LT"/>
        </w:rPr>
        <w:tab/>
      </w:r>
      <w:r>
        <w:rPr>
          <w:szCs w:val="24"/>
          <w:lang w:eastAsia="lt-LT"/>
        </w:rPr>
        <w:tab/>
        <w:t>Patikėtinis</w:t>
      </w:r>
    </w:p>
    <w:p w:rsidR="000E2A4C" w:rsidRDefault="00000000">
      <w:pPr>
        <w:ind w:firstLine="720"/>
        <w:jc w:val="both"/>
        <w:rPr>
          <w:szCs w:val="24"/>
          <w:lang w:eastAsia="lt-LT"/>
        </w:rPr>
      </w:pPr>
      <w:r>
        <w:rPr>
          <w:szCs w:val="24"/>
          <w:lang w:eastAsia="lt-LT"/>
        </w:rPr>
        <w:t>_____________________________________________________________________</w:t>
      </w:r>
    </w:p>
    <w:p w:rsidR="000E2A4C" w:rsidRDefault="00000000">
      <w:pPr>
        <w:ind w:firstLine="720"/>
        <w:jc w:val="center"/>
        <w:rPr>
          <w:szCs w:val="24"/>
          <w:lang w:eastAsia="lt-LT"/>
        </w:rPr>
      </w:pPr>
      <w:r>
        <w:rPr>
          <w:szCs w:val="24"/>
          <w:lang w:eastAsia="lt-LT"/>
        </w:rPr>
        <w:t>(adresas, juridinio asmens kodas, telefono numeris, kredito įstaigos rekvizitai, atsiskaitomosios sąskaitos numeris)</w:t>
      </w:r>
    </w:p>
    <w:p w:rsidR="000E2A4C" w:rsidRDefault="000E2A4C">
      <w:pPr>
        <w:jc w:val="both"/>
        <w:rPr>
          <w:szCs w:val="24"/>
          <w:lang w:eastAsia="lt-LT"/>
        </w:rPr>
      </w:pPr>
    </w:p>
    <w:p w:rsidR="000E2A4C" w:rsidRDefault="00000000">
      <w:pPr>
        <w:ind w:firstLine="709"/>
        <w:jc w:val="both"/>
        <w:rPr>
          <w:i/>
          <w:szCs w:val="24"/>
          <w:lang w:eastAsia="lt-LT"/>
        </w:rPr>
      </w:pPr>
      <w:r>
        <w:rPr>
          <w:i/>
          <w:szCs w:val="24"/>
          <w:lang w:eastAsia="lt-LT"/>
        </w:rPr>
        <w:t>Sutarties šalių parašai</w:t>
      </w:r>
    </w:p>
    <w:p w:rsidR="000E2A4C" w:rsidRDefault="000E2A4C">
      <w:pPr>
        <w:jc w:val="both"/>
        <w:rPr>
          <w:i/>
          <w:szCs w:val="24"/>
          <w:lang w:eastAsia="lt-LT"/>
        </w:rPr>
      </w:pPr>
    </w:p>
    <w:p w:rsidR="000E2A4C" w:rsidRDefault="00000000">
      <w:pPr>
        <w:ind w:firstLine="709"/>
        <w:jc w:val="both"/>
        <w:rPr>
          <w:szCs w:val="24"/>
          <w:lang w:eastAsia="lt-LT"/>
        </w:rPr>
      </w:pPr>
      <w:r>
        <w:rPr>
          <w:szCs w:val="24"/>
          <w:lang w:eastAsia="lt-LT"/>
        </w:rPr>
        <w:t>Patikėtojas</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t>Patikėtinis</w:t>
      </w:r>
    </w:p>
    <w:p w:rsidR="000E2A4C" w:rsidRDefault="00000000">
      <w:pPr>
        <w:ind w:firstLine="709"/>
        <w:jc w:val="both"/>
        <w:rPr>
          <w:szCs w:val="24"/>
          <w:lang w:eastAsia="lt-LT"/>
        </w:rPr>
      </w:pPr>
      <w:r>
        <w:rPr>
          <w:szCs w:val="24"/>
          <w:lang w:eastAsia="lt-LT"/>
        </w:rPr>
        <w:t xml:space="preserve">(Vardas ir pavardė) </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t>(Vardas ir pavardė)</w:t>
      </w:r>
    </w:p>
    <w:p w:rsidR="000E2A4C" w:rsidRDefault="00000000">
      <w:pPr>
        <w:ind w:firstLine="709"/>
        <w:jc w:val="both"/>
        <w:rPr>
          <w:szCs w:val="24"/>
          <w:lang w:eastAsia="lt-LT"/>
        </w:rPr>
      </w:pPr>
      <w:r>
        <w:rPr>
          <w:szCs w:val="24"/>
          <w:lang w:eastAsia="lt-LT"/>
        </w:rPr>
        <w:t>(Parašas)</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t>(Parašas)</w:t>
      </w:r>
      <w:r>
        <w:rPr>
          <w:szCs w:val="24"/>
          <w:lang w:eastAsia="lt-LT"/>
        </w:rPr>
        <w:tab/>
      </w:r>
      <w:r>
        <w:rPr>
          <w:szCs w:val="24"/>
          <w:lang w:eastAsia="lt-LT"/>
        </w:rPr>
        <w:tab/>
      </w:r>
    </w:p>
    <w:p w:rsidR="000E2A4C" w:rsidRDefault="00000000">
      <w:pPr>
        <w:ind w:firstLine="1440"/>
        <w:jc w:val="both"/>
        <w:rPr>
          <w:szCs w:val="24"/>
        </w:rPr>
      </w:pPr>
      <w:r>
        <w:rPr>
          <w:szCs w:val="24"/>
          <w:lang w:eastAsia="lt-LT"/>
        </w:rPr>
        <w:t>A. V.</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t>A. V</w:t>
      </w:r>
    </w:p>
    <w:p w:rsidR="000E2A4C" w:rsidRDefault="00000000">
      <w:pPr>
        <w:ind w:firstLine="5670"/>
        <w:jc w:val="both"/>
      </w:pPr>
      <w:r>
        <w:t>Kauno rajono savivaldybės turto</w:t>
      </w:r>
    </w:p>
    <w:p w:rsidR="000E2A4C" w:rsidRDefault="00000000">
      <w:pPr>
        <w:ind w:firstLine="5670"/>
        <w:jc w:val="both"/>
      </w:pPr>
      <w:r>
        <w:t>perdavimo valdyti, naudoti ir disponuoti</w:t>
      </w:r>
    </w:p>
    <w:p w:rsidR="000E2A4C" w:rsidRDefault="00000000">
      <w:pPr>
        <w:ind w:firstLine="5670"/>
        <w:jc w:val="both"/>
      </w:pPr>
      <w:r>
        <w:t>juo patikėjimo teise tvarkos aprašo</w:t>
      </w:r>
    </w:p>
    <w:p w:rsidR="000E2A4C" w:rsidRDefault="00000000">
      <w:pPr>
        <w:ind w:firstLine="5670"/>
        <w:jc w:val="both"/>
      </w:pPr>
      <w:r>
        <w:t>2 priedas</w:t>
      </w:r>
    </w:p>
    <w:p w:rsidR="000E2A4C" w:rsidRDefault="00000000">
      <w:pPr>
        <w:spacing w:line="360" w:lineRule="auto"/>
        <w:ind w:firstLine="851"/>
        <w:jc w:val="both"/>
        <w:rPr>
          <w:szCs w:val="24"/>
          <w:lang w:eastAsia="lt-LT"/>
        </w:rPr>
      </w:pPr>
      <w:r>
        <w:rPr>
          <w:szCs w:val="24"/>
          <w:lang w:eastAsia="lt-LT"/>
        </w:rPr>
        <w:t xml:space="preserve"> (Akto formos pavyzdys)</w:t>
      </w:r>
    </w:p>
    <w:p w:rsidR="000E2A4C" w:rsidRDefault="000E2A4C">
      <w:pPr>
        <w:rPr>
          <w:szCs w:val="24"/>
          <w:lang w:eastAsia="lt-LT"/>
        </w:rPr>
      </w:pPr>
    </w:p>
    <w:p w:rsidR="000E2A4C" w:rsidRDefault="00000000">
      <w:pPr>
        <w:jc w:val="center"/>
        <w:rPr>
          <w:b/>
          <w:szCs w:val="24"/>
          <w:lang w:eastAsia="lt-LT"/>
        </w:rPr>
      </w:pPr>
      <w:r>
        <w:rPr>
          <w:b/>
          <w:szCs w:val="24"/>
          <w:lang w:eastAsia="lt-LT"/>
        </w:rPr>
        <w:t>SAVIVALDYBĖS TURTO, PERDUODAMO VALDYTI, NAUDOTI IR DISPONUOTI JUO PATIKĖJIMO TEISE, PERDAVIMO AKTAS</w:t>
      </w:r>
    </w:p>
    <w:p w:rsidR="000E2A4C" w:rsidRDefault="000E2A4C">
      <w:pPr>
        <w:jc w:val="center"/>
        <w:rPr>
          <w:b/>
          <w:szCs w:val="24"/>
          <w:lang w:eastAsia="lt-LT"/>
        </w:rPr>
      </w:pPr>
    </w:p>
    <w:p w:rsidR="000E2A4C" w:rsidRDefault="00000000">
      <w:pPr>
        <w:jc w:val="center"/>
        <w:rPr>
          <w:b/>
          <w:szCs w:val="24"/>
          <w:lang w:eastAsia="lt-LT"/>
        </w:rPr>
      </w:pPr>
      <w:r>
        <w:rPr>
          <w:b/>
          <w:szCs w:val="24"/>
          <w:lang w:eastAsia="lt-LT"/>
        </w:rPr>
        <w:t>________________</w:t>
      </w:r>
      <w:r>
        <w:rPr>
          <w:szCs w:val="24"/>
          <w:lang w:eastAsia="lt-LT"/>
        </w:rPr>
        <w:t>Nr.________</w:t>
      </w:r>
    </w:p>
    <w:p w:rsidR="000E2A4C" w:rsidRDefault="00000000">
      <w:pPr>
        <w:jc w:val="center"/>
        <w:rPr>
          <w:szCs w:val="24"/>
          <w:lang w:eastAsia="lt-LT"/>
        </w:rPr>
      </w:pPr>
      <w:r>
        <w:rPr>
          <w:szCs w:val="24"/>
          <w:lang w:eastAsia="lt-LT"/>
        </w:rPr>
        <w:t>(data)</w:t>
      </w:r>
    </w:p>
    <w:p w:rsidR="000E2A4C" w:rsidRDefault="00000000">
      <w:pPr>
        <w:jc w:val="center"/>
        <w:rPr>
          <w:szCs w:val="24"/>
          <w:lang w:eastAsia="lt-LT"/>
        </w:rPr>
      </w:pPr>
      <w:r>
        <w:rPr>
          <w:szCs w:val="24"/>
          <w:lang w:eastAsia="lt-LT"/>
        </w:rPr>
        <w:t>_____________________________</w:t>
      </w:r>
    </w:p>
    <w:p w:rsidR="000E2A4C" w:rsidRDefault="00000000">
      <w:pPr>
        <w:jc w:val="center"/>
        <w:rPr>
          <w:szCs w:val="24"/>
          <w:lang w:eastAsia="lt-LT"/>
        </w:rPr>
      </w:pPr>
      <w:r>
        <w:rPr>
          <w:szCs w:val="24"/>
          <w:lang w:eastAsia="lt-LT"/>
        </w:rPr>
        <w:t>(sudarymo vieta)</w:t>
      </w:r>
    </w:p>
    <w:p w:rsidR="000E2A4C" w:rsidRDefault="000E2A4C">
      <w:pPr>
        <w:rPr>
          <w:szCs w:val="24"/>
          <w:lang w:eastAsia="lt-LT"/>
        </w:rPr>
      </w:pPr>
    </w:p>
    <w:p w:rsidR="000E2A4C" w:rsidRDefault="00000000">
      <w:pPr>
        <w:spacing w:line="360" w:lineRule="atLeast"/>
        <w:ind w:firstLine="709"/>
        <w:jc w:val="both"/>
        <w:rPr>
          <w:szCs w:val="24"/>
          <w:lang w:eastAsia="lt-LT"/>
        </w:rPr>
      </w:pPr>
      <w:r>
        <w:rPr>
          <w:szCs w:val="24"/>
          <w:lang w:eastAsia="lt-LT"/>
        </w:rPr>
        <w:t>Patikėtoja Kauno rajono savivaldybė, kodas ______________, atstovaujama (-as) įgalioto ____________________________________________________________________</w:t>
      </w:r>
    </w:p>
    <w:p w:rsidR="000E2A4C" w:rsidRDefault="00000000">
      <w:pPr>
        <w:ind w:firstLine="1296"/>
        <w:jc w:val="center"/>
        <w:rPr>
          <w:szCs w:val="24"/>
          <w:lang w:eastAsia="lt-LT"/>
        </w:rPr>
      </w:pPr>
      <w:r>
        <w:rPr>
          <w:szCs w:val="24"/>
          <w:lang w:eastAsia="lt-LT"/>
        </w:rPr>
        <w:t>(Savivaldybės tarybos sprendimu, data, Nr.)</w:t>
      </w:r>
    </w:p>
    <w:p w:rsidR="000E2A4C" w:rsidRDefault="00000000">
      <w:pPr>
        <w:spacing w:line="360" w:lineRule="atLeast"/>
        <w:jc w:val="both"/>
        <w:rPr>
          <w:szCs w:val="24"/>
          <w:lang w:eastAsia="lt-LT"/>
        </w:rPr>
      </w:pPr>
      <w:r>
        <w:rPr>
          <w:szCs w:val="24"/>
          <w:lang w:eastAsia="lt-LT"/>
        </w:rPr>
        <w:t>_____________________________________________________________________,</w:t>
      </w:r>
    </w:p>
    <w:p w:rsidR="000E2A4C" w:rsidRDefault="00000000">
      <w:pPr>
        <w:jc w:val="center"/>
        <w:rPr>
          <w:szCs w:val="24"/>
          <w:lang w:eastAsia="lt-LT"/>
        </w:rPr>
      </w:pPr>
      <w:r>
        <w:rPr>
          <w:szCs w:val="24"/>
          <w:lang w:eastAsia="lt-LT"/>
        </w:rPr>
        <w:t>atstovo pareigos, vardas ir pavardė, įgaliojimo data ir numeris)</w:t>
      </w:r>
    </w:p>
    <w:p w:rsidR="000E2A4C" w:rsidRDefault="00000000">
      <w:pPr>
        <w:spacing w:line="360" w:lineRule="atLeast"/>
        <w:jc w:val="both"/>
        <w:rPr>
          <w:szCs w:val="24"/>
          <w:lang w:eastAsia="lt-LT"/>
        </w:rPr>
      </w:pPr>
      <w:r>
        <w:rPr>
          <w:szCs w:val="24"/>
          <w:lang w:eastAsia="lt-LT"/>
        </w:rPr>
        <w:t>perduoda, o patikėtinis (-ė)_______________________________________________,</w:t>
      </w:r>
    </w:p>
    <w:p w:rsidR="000E2A4C" w:rsidRDefault="00000000">
      <w:pPr>
        <w:ind w:firstLine="709"/>
        <w:jc w:val="right"/>
        <w:rPr>
          <w:szCs w:val="24"/>
          <w:lang w:eastAsia="lt-LT"/>
        </w:rPr>
      </w:pPr>
      <w:r>
        <w:rPr>
          <w:szCs w:val="24"/>
          <w:lang w:eastAsia="lt-LT"/>
        </w:rPr>
        <w:t>(priimančios turtą institucijos, įmonės, įstaigos, organizacijos pavadinimas, buveinė, kodas)</w:t>
      </w:r>
    </w:p>
    <w:p w:rsidR="000E2A4C" w:rsidRDefault="00000000">
      <w:pPr>
        <w:widowControl w:val="0"/>
        <w:spacing w:line="360" w:lineRule="atLeast"/>
        <w:jc w:val="both"/>
        <w:rPr>
          <w:szCs w:val="24"/>
        </w:rPr>
      </w:pPr>
      <w:r>
        <w:rPr>
          <w:szCs w:val="24"/>
        </w:rPr>
        <w:t>atstovaujamas (-a) įgalioto ________________________________________________</w:t>
      </w:r>
    </w:p>
    <w:p w:rsidR="000E2A4C" w:rsidRDefault="00000000">
      <w:pPr>
        <w:jc w:val="center"/>
        <w:rPr>
          <w:szCs w:val="24"/>
          <w:lang w:eastAsia="lt-LT"/>
        </w:rPr>
      </w:pPr>
      <w:r>
        <w:rPr>
          <w:szCs w:val="24"/>
          <w:lang w:eastAsia="lt-LT"/>
        </w:rPr>
        <w:t>(pagal įstatymą, įstatus (nuostatus), įgaliojimą – atstovo pareigos, vardas ir pavardė, įgaliojimo data ir numeris)</w:t>
      </w:r>
    </w:p>
    <w:p w:rsidR="000E2A4C" w:rsidRDefault="00000000">
      <w:pPr>
        <w:spacing w:line="360" w:lineRule="atLeast"/>
        <w:jc w:val="both"/>
        <w:rPr>
          <w:szCs w:val="24"/>
          <w:lang w:eastAsia="lt-LT"/>
        </w:rPr>
      </w:pPr>
      <w:r>
        <w:rPr>
          <w:szCs w:val="24"/>
          <w:lang w:eastAsia="lt-LT"/>
        </w:rPr>
        <w:t>priima, vadovaudamiesi (-osi) _____________________________________________,</w:t>
      </w:r>
    </w:p>
    <w:p w:rsidR="000E2A4C" w:rsidRDefault="00000000">
      <w:pPr>
        <w:spacing w:line="360" w:lineRule="atLeast"/>
        <w:jc w:val="right"/>
        <w:rPr>
          <w:szCs w:val="24"/>
          <w:lang w:eastAsia="lt-LT"/>
        </w:rPr>
      </w:pPr>
      <w:r>
        <w:rPr>
          <w:szCs w:val="24"/>
          <w:lang w:eastAsia="lt-LT"/>
        </w:rPr>
        <w:t>(dokumento perduoti turtą pavadinimas, data, numeris)</w:t>
      </w:r>
    </w:p>
    <w:p w:rsidR="000E2A4C" w:rsidRDefault="00000000">
      <w:pPr>
        <w:widowControl w:val="0"/>
        <w:spacing w:line="360" w:lineRule="atLeast"/>
        <w:jc w:val="both"/>
        <w:rPr>
          <w:szCs w:val="24"/>
        </w:rPr>
      </w:pPr>
      <w:r>
        <w:rPr>
          <w:szCs w:val="24"/>
        </w:rPr>
        <w:t>šį Savivaldybei nuosavybės teise priklausantį turtą:__________________________________ _____________________________________________________________________.</w:t>
      </w:r>
    </w:p>
    <w:p w:rsidR="000E2A4C" w:rsidRDefault="00000000">
      <w:pPr>
        <w:jc w:val="both"/>
        <w:rPr>
          <w:szCs w:val="24"/>
        </w:rPr>
      </w:pPr>
      <w:r>
        <w:rPr>
          <w:szCs w:val="24"/>
        </w:rPr>
        <w:t xml:space="preserve">(perduodamo turto pavadinimas ir apibūdinimas (nematerialiojo ir ilgalaikio materialiojo turto – inventorinis numeris, įsigijimo ir likutinė vertė eurais; trumpalaikio materialiojo turto – įsigijimo vertė, įsigijimo data; nekilnojamojo daikto – adresas, unikalus statinio numeris, bendras statinio plotas, statinio pažymėjimas plane, patalpų plotas). Jeigu perduodami keli objektai, nurodoma, kad turtas perduodamas pagal pridedamą sąrašą. Sąraše turi būti nurodyti atitinkamai turto grupei numatyti reikalavimai) </w:t>
      </w:r>
    </w:p>
    <w:p w:rsidR="000E2A4C" w:rsidRDefault="000E2A4C">
      <w:pPr>
        <w:jc w:val="both"/>
        <w:rPr>
          <w:szCs w:val="24"/>
        </w:rPr>
      </w:pPr>
    </w:p>
    <w:p w:rsidR="000E2A4C" w:rsidRDefault="00000000">
      <w:pPr>
        <w:ind w:firstLine="709"/>
        <w:jc w:val="both"/>
        <w:rPr>
          <w:szCs w:val="24"/>
        </w:rPr>
      </w:pPr>
      <w:r>
        <w:rPr>
          <w:szCs w:val="24"/>
        </w:rPr>
        <w:t>Perduodamo turto būklė perdavimo metu nustatyta ir nurodyta akto priede (taikoma tik nekilnojamajam turtui).</w:t>
      </w:r>
    </w:p>
    <w:p w:rsidR="000E2A4C" w:rsidRDefault="00000000">
      <w:pPr>
        <w:spacing w:line="360" w:lineRule="atLeast"/>
        <w:ind w:firstLine="709"/>
        <w:jc w:val="both"/>
        <w:rPr>
          <w:szCs w:val="24"/>
          <w:lang w:eastAsia="lt-LT"/>
        </w:rPr>
      </w:pPr>
      <w:r>
        <w:rPr>
          <w:szCs w:val="24"/>
          <w:lang w:eastAsia="lt-LT"/>
        </w:rPr>
        <w:t>Šis aktas surašytas dviem egzemplioriais, po vieną patikėtojui ir patikėtiniui.</w:t>
      </w:r>
    </w:p>
    <w:p w:rsidR="000E2A4C" w:rsidRDefault="00000000">
      <w:pPr>
        <w:spacing w:line="360" w:lineRule="atLeast"/>
        <w:ind w:firstLine="709"/>
        <w:jc w:val="both"/>
        <w:rPr>
          <w:szCs w:val="24"/>
          <w:lang w:eastAsia="lt-LT"/>
        </w:rPr>
      </w:pPr>
      <w:r>
        <w:rPr>
          <w:szCs w:val="24"/>
          <w:lang w:eastAsia="lt-LT"/>
        </w:rPr>
        <w:lastRenderedPageBreak/>
        <w:t>PRIDEDAMA. Turto nuotraukos su būklės aprašymu (akto priedas)</w:t>
      </w:r>
    </w:p>
    <w:p w:rsidR="000E2A4C" w:rsidRDefault="000E2A4C">
      <w:pPr>
        <w:spacing w:line="360" w:lineRule="atLeast"/>
        <w:ind w:firstLine="709"/>
        <w:jc w:val="both"/>
      </w:pPr>
    </w:p>
    <w:p w:rsidR="000E2A4C" w:rsidRDefault="00000000">
      <w:pPr>
        <w:spacing w:line="360" w:lineRule="atLeast"/>
        <w:ind w:firstLine="709"/>
        <w:jc w:val="both"/>
      </w:pPr>
      <w:r>
        <w:t>Perdavė</w:t>
      </w:r>
    </w:p>
    <w:p w:rsidR="000E2A4C" w:rsidRDefault="00000000">
      <w:pPr>
        <w:spacing w:line="360" w:lineRule="atLeast"/>
        <w:ind w:firstLine="709"/>
        <w:jc w:val="both"/>
      </w:pPr>
      <w:r>
        <w:t>Patikėtojas                                                            (Parašas)</w:t>
      </w:r>
      <w:r>
        <w:tab/>
        <w:t>(Vardas ir pavardė)</w:t>
      </w:r>
    </w:p>
    <w:p w:rsidR="000E2A4C" w:rsidRDefault="00000000">
      <w:pPr>
        <w:spacing w:line="360" w:lineRule="atLeast"/>
        <w:ind w:firstLine="709"/>
        <w:jc w:val="both"/>
        <w:rPr>
          <w:bCs/>
        </w:rPr>
      </w:pPr>
      <w:r>
        <w:rPr>
          <w:bCs/>
        </w:rPr>
        <w:t>A.</w:t>
      </w:r>
      <w:r>
        <w:rPr>
          <w:bCs/>
        </w:rPr>
        <w:tab/>
        <w:t>V.</w:t>
      </w:r>
    </w:p>
    <w:p w:rsidR="000E2A4C" w:rsidRDefault="000E2A4C">
      <w:pPr>
        <w:spacing w:line="360" w:lineRule="atLeast"/>
        <w:ind w:firstLine="709"/>
        <w:jc w:val="both"/>
      </w:pPr>
    </w:p>
    <w:p w:rsidR="000E2A4C" w:rsidRDefault="00000000">
      <w:pPr>
        <w:spacing w:line="360" w:lineRule="atLeast"/>
        <w:ind w:firstLine="709"/>
        <w:jc w:val="both"/>
      </w:pPr>
      <w:r>
        <w:t>Priėmė</w:t>
      </w:r>
    </w:p>
    <w:p w:rsidR="000E2A4C" w:rsidRDefault="00000000">
      <w:pPr>
        <w:spacing w:line="360" w:lineRule="atLeast"/>
        <w:ind w:firstLine="709"/>
        <w:jc w:val="both"/>
      </w:pPr>
      <w:r>
        <w:t>Patikėtinis                                                            (Parašas)</w:t>
      </w:r>
      <w:r>
        <w:tab/>
        <w:t>(Vardas ir pavardė)</w:t>
      </w:r>
    </w:p>
    <w:p w:rsidR="000E2A4C" w:rsidRDefault="00000000">
      <w:pPr>
        <w:spacing w:line="360" w:lineRule="atLeast"/>
        <w:ind w:firstLine="709"/>
        <w:jc w:val="both"/>
      </w:pPr>
      <w:r>
        <w:t>A.</w:t>
      </w:r>
      <w:r>
        <w:tab/>
        <w:t>V.</w:t>
      </w:r>
    </w:p>
    <w:p w:rsidR="000E2A4C" w:rsidRDefault="00000000">
      <w:pPr>
        <w:spacing w:line="360" w:lineRule="atLeast"/>
        <w:jc w:val="center"/>
      </w:pPr>
      <w:r>
        <w:t>––––––––––––––––</w:t>
      </w:r>
    </w:p>
    <w:p w:rsidR="000E2A4C" w:rsidRDefault="00000000">
      <w:pPr>
        <w:rPr>
          <w:rFonts w:eastAsia="MS Mincho"/>
          <w:i/>
          <w:iCs/>
          <w:sz w:val="20"/>
        </w:rPr>
      </w:pPr>
      <w:r>
        <w:rPr>
          <w:rFonts w:eastAsia="MS Mincho"/>
          <w:i/>
          <w:iCs/>
          <w:sz w:val="20"/>
        </w:rPr>
        <w:t>Priedo pakeitimai:</w:t>
      </w:r>
    </w:p>
    <w:p w:rsidR="000E2A4C" w:rsidRDefault="00000000">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TS-162</w:t>
        </w:r>
      </w:hyperlink>
      <w:r>
        <w:rPr>
          <w:rFonts w:eastAsia="MS Mincho"/>
          <w:i/>
          <w:iCs/>
          <w:sz w:val="20"/>
        </w:rPr>
        <w:t>, 2023-03-30, paskelbta TAR 2023-03-31, i. k. 2023-06064</w:t>
      </w:r>
    </w:p>
    <w:p w:rsidR="000E2A4C" w:rsidRDefault="00000000">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TS-22</w:t>
        </w:r>
      </w:hyperlink>
      <w:r>
        <w:rPr>
          <w:rFonts w:eastAsia="MS Mincho"/>
          <w:i/>
          <w:iCs/>
          <w:sz w:val="20"/>
        </w:rPr>
        <w:t>, 2024-01-25, paskelbta TAR 2024-01-29, i. k. 2024-01461</w:t>
      </w:r>
    </w:p>
    <w:p w:rsidR="000E2A4C" w:rsidRDefault="000E2A4C"/>
    <w:p w:rsidR="000E2A4C" w:rsidRDefault="000E2A4C">
      <w:pPr>
        <w:jc w:val="both"/>
        <w:rPr>
          <w:b/>
          <w:sz w:val="20"/>
        </w:rPr>
      </w:pPr>
    </w:p>
    <w:p w:rsidR="000E2A4C" w:rsidRDefault="000E2A4C">
      <w:pPr>
        <w:jc w:val="both"/>
        <w:rPr>
          <w:b/>
          <w:sz w:val="20"/>
        </w:rPr>
      </w:pPr>
    </w:p>
    <w:p w:rsidR="000E2A4C" w:rsidRDefault="00000000">
      <w:pPr>
        <w:jc w:val="both"/>
        <w:rPr>
          <w:b/>
        </w:rPr>
      </w:pPr>
      <w:r>
        <w:rPr>
          <w:b/>
          <w:sz w:val="20"/>
        </w:rPr>
        <w:t>Pakeitimai:</w:t>
      </w:r>
    </w:p>
    <w:p w:rsidR="000E2A4C" w:rsidRDefault="000E2A4C">
      <w:pPr>
        <w:jc w:val="both"/>
        <w:rPr>
          <w:sz w:val="20"/>
        </w:rPr>
      </w:pPr>
    </w:p>
    <w:p w:rsidR="000E2A4C" w:rsidRDefault="00000000">
      <w:pPr>
        <w:jc w:val="both"/>
      </w:pPr>
      <w:r>
        <w:rPr>
          <w:sz w:val="20"/>
        </w:rPr>
        <w:t>1.</w:t>
      </w:r>
    </w:p>
    <w:p w:rsidR="000E2A4C" w:rsidRDefault="00000000">
      <w:pPr>
        <w:jc w:val="both"/>
      </w:pPr>
      <w:r>
        <w:rPr>
          <w:sz w:val="20"/>
        </w:rPr>
        <w:t>Kauno rajono savivaldybės taryba, Sprendimas</w:t>
      </w:r>
    </w:p>
    <w:p w:rsidR="000E2A4C" w:rsidRDefault="00000000">
      <w:pPr>
        <w:jc w:val="both"/>
      </w:pPr>
      <w:r>
        <w:rPr>
          <w:sz w:val="20"/>
        </w:rPr>
        <w:t xml:space="preserve">Nr. </w:t>
      </w:r>
      <w:hyperlink r:id="rId45" w:history="1">
        <w:r w:rsidRPr="00532B9F">
          <w:rPr>
            <w:rFonts w:eastAsia="MS Mincho"/>
            <w:iCs/>
            <w:color w:val="0000FF" w:themeColor="hyperlink"/>
            <w:sz w:val="20"/>
            <w:u w:val="single"/>
          </w:rPr>
          <w:t>TS-389</w:t>
        </w:r>
      </w:hyperlink>
      <w:r>
        <w:rPr>
          <w:rFonts w:eastAsia="MS Mincho"/>
          <w:iCs/>
          <w:sz w:val="20"/>
        </w:rPr>
        <w:t>, 2016-12-22, paskelbta TAR 2016-12-29, i. k. 2016-29877</w:t>
      </w:r>
    </w:p>
    <w:p w:rsidR="000E2A4C" w:rsidRDefault="00000000">
      <w:pPr>
        <w:jc w:val="both"/>
      </w:pPr>
      <w:r>
        <w:rPr>
          <w:sz w:val="20"/>
        </w:rPr>
        <w:t>Dėl Kauno rajono savivaldybės tarybos 2009 m. balandžio 2 d. sprendimo Nr. TS-111 „Dėl Kauno rajono savivaldybės turto perdavimo valdyti, naudoti ir disponuoti juo patikėjimo teise tvarkos aprašo patvirtinimo“ pakeitimo</w:t>
      </w:r>
    </w:p>
    <w:p w:rsidR="000E2A4C" w:rsidRDefault="000E2A4C">
      <w:pPr>
        <w:jc w:val="both"/>
        <w:rPr>
          <w:sz w:val="20"/>
        </w:rPr>
      </w:pPr>
    </w:p>
    <w:p w:rsidR="000E2A4C" w:rsidRDefault="00000000">
      <w:pPr>
        <w:jc w:val="both"/>
      </w:pPr>
      <w:r>
        <w:rPr>
          <w:sz w:val="20"/>
        </w:rPr>
        <w:t>2.</w:t>
      </w:r>
    </w:p>
    <w:p w:rsidR="000E2A4C" w:rsidRDefault="00000000">
      <w:pPr>
        <w:jc w:val="both"/>
      </w:pPr>
      <w:r>
        <w:rPr>
          <w:sz w:val="20"/>
        </w:rPr>
        <w:t>Kauno rajono savivaldybės taryba, Sprendimas</w:t>
      </w:r>
    </w:p>
    <w:p w:rsidR="000E2A4C" w:rsidRDefault="00000000">
      <w:pPr>
        <w:jc w:val="both"/>
      </w:pPr>
      <w:r>
        <w:rPr>
          <w:sz w:val="20"/>
        </w:rPr>
        <w:t xml:space="preserve">Nr. </w:t>
      </w:r>
      <w:hyperlink r:id="rId46" w:history="1">
        <w:r w:rsidRPr="00532B9F">
          <w:rPr>
            <w:rFonts w:eastAsia="MS Mincho"/>
            <w:iCs/>
            <w:color w:val="0000FF" w:themeColor="hyperlink"/>
            <w:sz w:val="20"/>
            <w:u w:val="single"/>
          </w:rPr>
          <w:t>TS-211</w:t>
        </w:r>
      </w:hyperlink>
      <w:r>
        <w:rPr>
          <w:rFonts w:eastAsia="MS Mincho"/>
          <w:iCs/>
          <w:sz w:val="20"/>
        </w:rPr>
        <w:t>, 2017-05-26, paskelbta TAR 2017-06-06, i. k. 2017-09578</w:t>
      </w:r>
    </w:p>
    <w:p w:rsidR="000E2A4C" w:rsidRDefault="00000000">
      <w:pPr>
        <w:jc w:val="both"/>
      </w:pPr>
      <w:r>
        <w:rPr>
          <w:sz w:val="20"/>
        </w:rPr>
        <w:t>Dėl Kauno rajono savivaldybės tarybos 2009 m. balandžio 2 d. sprendimo Nr. TS-111 „Dėl Kauno rajono savivaldybės turto perdavimo valdyti, naudoti ir disponuoti juo patikėjimo teise tvarkos aprašo patvirtinimo“ pakeitimo</w:t>
      </w:r>
    </w:p>
    <w:p w:rsidR="000E2A4C" w:rsidRDefault="000E2A4C">
      <w:pPr>
        <w:jc w:val="both"/>
        <w:rPr>
          <w:sz w:val="20"/>
        </w:rPr>
      </w:pPr>
    </w:p>
    <w:p w:rsidR="000E2A4C" w:rsidRDefault="00000000">
      <w:pPr>
        <w:jc w:val="both"/>
      </w:pPr>
      <w:r>
        <w:rPr>
          <w:sz w:val="20"/>
        </w:rPr>
        <w:t>3.</w:t>
      </w:r>
    </w:p>
    <w:p w:rsidR="000E2A4C" w:rsidRDefault="00000000">
      <w:pPr>
        <w:jc w:val="both"/>
      </w:pPr>
      <w:r>
        <w:rPr>
          <w:sz w:val="20"/>
        </w:rPr>
        <w:t>Kauno rajono savivaldybės taryba, Sprendimas</w:t>
      </w:r>
    </w:p>
    <w:p w:rsidR="000E2A4C" w:rsidRDefault="00000000">
      <w:pPr>
        <w:jc w:val="both"/>
      </w:pPr>
      <w:r>
        <w:rPr>
          <w:sz w:val="20"/>
        </w:rPr>
        <w:t xml:space="preserve">Nr. </w:t>
      </w:r>
      <w:hyperlink r:id="rId47" w:history="1">
        <w:r w:rsidRPr="00532B9F">
          <w:rPr>
            <w:rFonts w:eastAsia="MS Mincho"/>
            <w:iCs/>
            <w:color w:val="0000FF" w:themeColor="hyperlink"/>
            <w:sz w:val="20"/>
            <w:u w:val="single"/>
          </w:rPr>
          <w:t>TS-336</w:t>
        </w:r>
      </w:hyperlink>
      <w:r>
        <w:rPr>
          <w:rFonts w:eastAsia="MS Mincho"/>
          <w:iCs/>
          <w:sz w:val="20"/>
        </w:rPr>
        <w:t>, 2017-09-28, paskelbta TAR 2017-10-03, i. k. 2017-15610</w:t>
      </w:r>
    </w:p>
    <w:p w:rsidR="000E2A4C" w:rsidRDefault="00000000">
      <w:pPr>
        <w:jc w:val="both"/>
      </w:pPr>
      <w:r>
        <w:rPr>
          <w:sz w:val="20"/>
        </w:rPr>
        <w:t>Dėl Kauno rajono savivaldybės tarybos 2009 m. balandžio 2 d. sprendimo Nr. TS-111 „Dėl Kauno rajono savivaldybės turto perdavimo valdyti, naudoti ir disponuoti juo patikėjimo teise tvarkos aprašo patvirtinimo“ pakeitimo</w:t>
      </w:r>
    </w:p>
    <w:p w:rsidR="000E2A4C" w:rsidRDefault="000E2A4C">
      <w:pPr>
        <w:jc w:val="both"/>
        <w:rPr>
          <w:sz w:val="20"/>
        </w:rPr>
      </w:pPr>
    </w:p>
    <w:p w:rsidR="000E2A4C" w:rsidRDefault="00000000">
      <w:pPr>
        <w:jc w:val="both"/>
      </w:pPr>
      <w:r>
        <w:rPr>
          <w:sz w:val="20"/>
        </w:rPr>
        <w:t>4.</w:t>
      </w:r>
    </w:p>
    <w:p w:rsidR="000E2A4C" w:rsidRDefault="00000000">
      <w:pPr>
        <w:jc w:val="both"/>
      </w:pPr>
      <w:r>
        <w:rPr>
          <w:sz w:val="20"/>
        </w:rPr>
        <w:t>Kauno rajono savivaldybės taryba, Sprendimas</w:t>
      </w:r>
    </w:p>
    <w:p w:rsidR="000E2A4C" w:rsidRDefault="00000000">
      <w:pPr>
        <w:jc w:val="both"/>
      </w:pPr>
      <w:r>
        <w:rPr>
          <w:sz w:val="20"/>
        </w:rPr>
        <w:t xml:space="preserve">Nr. </w:t>
      </w:r>
      <w:hyperlink r:id="rId48" w:history="1">
        <w:r w:rsidRPr="00532B9F">
          <w:rPr>
            <w:rFonts w:eastAsia="MS Mincho"/>
            <w:iCs/>
            <w:color w:val="0000FF" w:themeColor="hyperlink"/>
            <w:sz w:val="20"/>
            <w:u w:val="single"/>
          </w:rPr>
          <w:t>TS-189</w:t>
        </w:r>
      </w:hyperlink>
      <w:r>
        <w:rPr>
          <w:rFonts w:eastAsia="MS Mincho"/>
          <w:iCs/>
          <w:sz w:val="20"/>
        </w:rPr>
        <w:t>, 2018-06-28, paskelbta TAR 2018-07-04, i. k. 2018-11219</w:t>
      </w:r>
    </w:p>
    <w:p w:rsidR="000E2A4C" w:rsidRDefault="00000000">
      <w:pPr>
        <w:jc w:val="both"/>
      </w:pPr>
      <w:r>
        <w:rPr>
          <w:sz w:val="20"/>
        </w:rPr>
        <w:t>Dėl Kauno rajono savivaldybės tarybos 2009 m. balandžio 2 d. sprendimo Nr. TS-111 „Dėl Kauno rajono savivaldybės turto perdavimo valdyti, naudoti ir disponuoti juo patikėjimo teise tvarkos aprašo patvirtinimo“ pakeitimo</w:t>
      </w:r>
    </w:p>
    <w:p w:rsidR="000E2A4C" w:rsidRDefault="000E2A4C">
      <w:pPr>
        <w:jc w:val="both"/>
        <w:rPr>
          <w:sz w:val="20"/>
        </w:rPr>
      </w:pPr>
    </w:p>
    <w:p w:rsidR="000E2A4C" w:rsidRDefault="00000000">
      <w:pPr>
        <w:jc w:val="both"/>
      </w:pPr>
      <w:r>
        <w:rPr>
          <w:sz w:val="20"/>
        </w:rPr>
        <w:t>5.</w:t>
      </w:r>
    </w:p>
    <w:p w:rsidR="000E2A4C" w:rsidRDefault="00000000">
      <w:pPr>
        <w:jc w:val="both"/>
      </w:pPr>
      <w:r>
        <w:rPr>
          <w:sz w:val="20"/>
        </w:rPr>
        <w:t>Kauno rajono savivaldybės taryba, Sprendimas</w:t>
      </w:r>
    </w:p>
    <w:p w:rsidR="000E2A4C" w:rsidRDefault="00000000">
      <w:pPr>
        <w:jc w:val="both"/>
      </w:pPr>
      <w:r>
        <w:rPr>
          <w:sz w:val="20"/>
        </w:rPr>
        <w:t xml:space="preserve">Nr. </w:t>
      </w:r>
      <w:hyperlink r:id="rId49" w:history="1">
        <w:r w:rsidRPr="00532B9F">
          <w:rPr>
            <w:rFonts w:eastAsia="MS Mincho"/>
            <w:iCs/>
            <w:color w:val="0000FF" w:themeColor="hyperlink"/>
            <w:sz w:val="20"/>
            <w:u w:val="single"/>
          </w:rPr>
          <w:t>TS-60</w:t>
        </w:r>
      </w:hyperlink>
      <w:r>
        <w:rPr>
          <w:rFonts w:eastAsia="MS Mincho"/>
          <w:iCs/>
          <w:sz w:val="20"/>
        </w:rPr>
        <w:t>, 2021-02-25, paskelbta TAR 2021-02-26, i. k. 2021-03838</w:t>
      </w:r>
    </w:p>
    <w:p w:rsidR="000E2A4C" w:rsidRDefault="00000000">
      <w:pPr>
        <w:jc w:val="both"/>
      </w:pPr>
      <w:r>
        <w:rPr>
          <w:sz w:val="20"/>
        </w:rPr>
        <w:t>Dėl Kauno rajono savivaldybės tarybos 2009 m. balandžio 2 d. sprendimo Nr. TS-111 „Dėl Kauno rajono savivaldybės turto perdavimo valdyti, naudoti ir disponuoti juo patikėjimo teise tvarkos aprašo patvirtinimo“ pakeitimo</w:t>
      </w:r>
    </w:p>
    <w:p w:rsidR="000E2A4C" w:rsidRDefault="000E2A4C">
      <w:pPr>
        <w:jc w:val="both"/>
        <w:rPr>
          <w:sz w:val="20"/>
        </w:rPr>
      </w:pPr>
    </w:p>
    <w:p w:rsidR="000E2A4C" w:rsidRDefault="00000000">
      <w:pPr>
        <w:jc w:val="both"/>
      </w:pPr>
      <w:r>
        <w:rPr>
          <w:sz w:val="20"/>
        </w:rPr>
        <w:t>6.</w:t>
      </w:r>
    </w:p>
    <w:p w:rsidR="000E2A4C" w:rsidRDefault="00000000">
      <w:pPr>
        <w:jc w:val="both"/>
      </w:pPr>
      <w:r>
        <w:rPr>
          <w:sz w:val="20"/>
        </w:rPr>
        <w:t>Kauno rajono savivaldybės taryba, Sprendimas</w:t>
      </w:r>
    </w:p>
    <w:p w:rsidR="000E2A4C" w:rsidRDefault="00000000">
      <w:pPr>
        <w:jc w:val="both"/>
      </w:pPr>
      <w:r>
        <w:rPr>
          <w:sz w:val="20"/>
        </w:rPr>
        <w:t xml:space="preserve">Nr. </w:t>
      </w:r>
      <w:hyperlink r:id="rId50" w:history="1">
        <w:r w:rsidRPr="00532B9F">
          <w:rPr>
            <w:rFonts w:eastAsia="MS Mincho"/>
            <w:iCs/>
            <w:color w:val="0000FF" w:themeColor="hyperlink"/>
            <w:sz w:val="20"/>
            <w:u w:val="single"/>
          </w:rPr>
          <w:t>TS-209</w:t>
        </w:r>
      </w:hyperlink>
      <w:r>
        <w:rPr>
          <w:rFonts w:eastAsia="MS Mincho"/>
          <w:iCs/>
          <w:sz w:val="20"/>
        </w:rPr>
        <w:t>, 2021-05-27, paskelbta TAR 2021-05-31, i. k. 2021-12232</w:t>
      </w:r>
    </w:p>
    <w:p w:rsidR="000E2A4C" w:rsidRDefault="00000000">
      <w:pPr>
        <w:jc w:val="both"/>
      </w:pPr>
      <w:r>
        <w:rPr>
          <w:sz w:val="20"/>
        </w:rPr>
        <w:t>Dėl Kauno rajono savivaldybės tarybos 2009 m. balandžio 2 d. sprendimo Nr. TS-111 „Dėl Kauno rajono savivaldybės turto perdavimo valdyti, naudoti ir disponuoti juo patikėjimo teise tvarkos aprašo patvirtinimo“ pakeitimo</w:t>
      </w:r>
    </w:p>
    <w:p w:rsidR="000E2A4C" w:rsidRDefault="000E2A4C">
      <w:pPr>
        <w:jc w:val="both"/>
        <w:rPr>
          <w:sz w:val="20"/>
        </w:rPr>
      </w:pPr>
    </w:p>
    <w:p w:rsidR="000E2A4C" w:rsidRDefault="00000000">
      <w:pPr>
        <w:jc w:val="both"/>
      </w:pPr>
      <w:r>
        <w:rPr>
          <w:sz w:val="20"/>
        </w:rPr>
        <w:t>7.</w:t>
      </w:r>
    </w:p>
    <w:p w:rsidR="000E2A4C" w:rsidRDefault="00000000">
      <w:pPr>
        <w:jc w:val="both"/>
      </w:pPr>
      <w:r>
        <w:rPr>
          <w:sz w:val="20"/>
        </w:rPr>
        <w:t>Kauno rajono savivaldybės taryba, Sprendimas</w:t>
      </w:r>
    </w:p>
    <w:p w:rsidR="000E2A4C" w:rsidRDefault="00000000">
      <w:pPr>
        <w:jc w:val="both"/>
      </w:pPr>
      <w:r>
        <w:rPr>
          <w:sz w:val="20"/>
        </w:rPr>
        <w:t xml:space="preserve">Nr. </w:t>
      </w:r>
      <w:hyperlink r:id="rId51" w:history="1">
        <w:r w:rsidRPr="00532B9F">
          <w:rPr>
            <w:rFonts w:eastAsia="MS Mincho"/>
            <w:iCs/>
            <w:color w:val="0000FF" w:themeColor="hyperlink"/>
            <w:sz w:val="20"/>
            <w:u w:val="single"/>
          </w:rPr>
          <w:t>TS-162</w:t>
        </w:r>
      </w:hyperlink>
      <w:r>
        <w:rPr>
          <w:rFonts w:eastAsia="MS Mincho"/>
          <w:iCs/>
          <w:sz w:val="20"/>
        </w:rPr>
        <w:t>, 2023-03-30, paskelbta TAR 2023-03-31, i. k. 2023-06064</w:t>
      </w:r>
    </w:p>
    <w:p w:rsidR="000E2A4C" w:rsidRDefault="00000000">
      <w:pPr>
        <w:jc w:val="both"/>
      </w:pPr>
      <w:r>
        <w:rPr>
          <w:sz w:val="20"/>
        </w:rPr>
        <w:lastRenderedPageBreak/>
        <w:t>Dėl Kauno rajono savivaldybės tarybos 2009 m. balandžio 2 d. sprendimo Nr. TS-111 „Dėl Kauno rajono savivaldybės turto perdavimo valdyti, naudoti ir disponuoti juo patikėjimo teise tvarkos aprašo patvirtinimo“ pakeitimo</w:t>
      </w:r>
    </w:p>
    <w:p w:rsidR="000E2A4C" w:rsidRDefault="000E2A4C">
      <w:pPr>
        <w:jc w:val="both"/>
        <w:rPr>
          <w:sz w:val="20"/>
        </w:rPr>
      </w:pPr>
    </w:p>
    <w:p w:rsidR="000E2A4C" w:rsidRDefault="00000000">
      <w:pPr>
        <w:jc w:val="both"/>
      </w:pPr>
      <w:r>
        <w:rPr>
          <w:sz w:val="20"/>
        </w:rPr>
        <w:t>8.</w:t>
      </w:r>
    </w:p>
    <w:p w:rsidR="000E2A4C" w:rsidRDefault="00000000">
      <w:pPr>
        <w:jc w:val="both"/>
      </w:pPr>
      <w:r>
        <w:rPr>
          <w:sz w:val="20"/>
        </w:rPr>
        <w:t>Kauno rajono savivaldybės taryba, Sprendimas</w:t>
      </w:r>
    </w:p>
    <w:p w:rsidR="000E2A4C" w:rsidRDefault="00000000">
      <w:pPr>
        <w:jc w:val="both"/>
      </w:pPr>
      <w:r>
        <w:rPr>
          <w:sz w:val="20"/>
        </w:rPr>
        <w:t xml:space="preserve">Nr. </w:t>
      </w:r>
      <w:hyperlink r:id="rId52" w:history="1">
        <w:r w:rsidRPr="00532B9F">
          <w:rPr>
            <w:rFonts w:eastAsia="MS Mincho"/>
            <w:iCs/>
            <w:color w:val="0000FF" w:themeColor="hyperlink"/>
            <w:sz w:val="20"/>
            <w:u w:val="single"/>
          </w:rPr>
          <w:t>TS-22</w:t>
        </w:r>
      </w:hyperlink>
      <w:r>
        <w:rPr>
          <w:rFonts w:eastAsia="MS Mincho"/>
          <w:iCs/>
          <w:sz w:val="20"/>
        </w:rPr>
        <w:t>, 2024-01-25, paskelbta TAR 2024-01-29, i. k. 2024-01461</w:t>
      </w:r>
    </w:p>
    <w:p w:rsidR="000E2A4C" w:rsidRDefault="00000000">
      <w:pPr>
        <w:jc w:val="both"/>
      </w:pPr>
      <w:r>
        <w:rPr>
          <w:sz w:val="20"/>
        </w:rPr>
        <w:t>Dėl Kauno rajono savivaldybės tarybos 2009 m. balandžio 2 d. sprendimo Nr. TS-111 „Dėl Kauno rajono savivaldybės turto perdavimo valdyti, naudoti ir disponuoti juo patikėjimo teise tvarkos aprašo patvirtinimo“ pakeitimo</w:t>
      </w:r>
    </w:p>
    <w:p w:rsidR="000E2A4C" w:rsidRDefault="000E2A4C">
      <w:pPr>
        <w:jc w:val="both"/>
        <w:rPr>
          <w:sz w:val="20"/>
        </w:rPr>
      </w:pPr>
    </w:p>
    <w:p w:rsidR="000E2A4C" w:rsidRDefault="000E2A4C">
      <w:pPr>
        <w:widowControl w:val="0"/>
        <w:rPr>
          <w:snapToGrid w:val="0"/>
        </w:rPr>
      </w:pPr>
    </w:p>
    <w:sectPr w:rsidR="000E2A4C">
      <w:headerReference w:type="even" r:id="rId53"/>
      <w:headerReference w:type="default" r:id="rId54"/>
      <w:footerReference w:type="even" r:id="rId55"/>
      <w:footerReference w:type="default" r:id="rId56"/>
      <w:headerReference w:type="first" r:id="rId57"/>
      <w:footerReference w:type="first" r:id="rId58"/>
      <w:pgSz w:w="11907" w:h="16840" w:code="9"/>
      <w:pgMar w:top="1134" w:right="567" w:bottom="1134" w:left="1701" w:header="567" w:footer="567" w:gutter="0"/>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A590F" w:rsidRDefault="004A590F">
      <w:pPr>
        <w:rPr>
          <w:rFonts w:ascii="TimesLT" w:hAnsi="TimesLT"/>
          <w:sz w:val="26"/>
          <w:lang w:eastAsia="lt-LT"/>
        </w:rPr>
      </w:pPr>
      <w:r>
        <w:rPr>
          <w:rFonts w:ascii="TimesLT" w:hAnsi="TimesLT"/>
          <w:sz w:val="26"/>
          <w:lang w:eastAsia="lt-LT"/>
        </w:rPr>
        <w:separator/>
      </w:r>
    </w:p>
  </w:endnote>
  <w:endnote w:type="continuationSeparator" w:id="0">
    <w:p w:rsidR="004A590F" w:rsidRDefault="004A590F">
      <w:pPr>
        <w:rPr>
          <w:rFonts w:ascii="TimesLT" w:hAnsi="TimesLT"/>
          <w:sz w:val="26"/>
          <w:lang w:eastAsia="lt-LT"/>
        </w:rPr>
      </w:pPr>
      <w:r>
        <w:rPr>
          <w:rFonts w:ascii="TimesLT" w:hAnsi="TimesLT"/>
          <w:sz w:val="26"/>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E2A4C" w:rsidRDefault="000E2A4C">
    <w:pPr>
      <w:tabs>
        <w:tab w:val="center" w:pos="4153"/>
        <w:tab w:val="right" w:pos="8306"/>
      </w:tabs>
      <w:rPr>
        <w:rFonts w:ascii="TimesLT" w:hAnsi="TimesLT"/>
        <w:sz w:val="26"/>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E2A4C" w:rsidRDefault="000E2A4C">
    <w:pPr>
      <w:tabs>
        <w:tab w:val="center" w:pos="4153"/>
        <w:tab w:val="right" w:pos="8306"/>
      </w:tabs>
      <w:rPr>
        <w:rFonts w:ascii="TimesLT" w:hAnsi="TimesLT"/>
        <w:sz w:val="26"/>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E2A4C" w:rsidRDefault="000E2A4C">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E2A4C" w:rsidRDefault="000E2A4C">
    <w:pPr>
      <w:tabs>
        <w:tab w:val="center" w:pos="4153"/>
        <w:tab w:val="right" w:pos="8306"/>
      </w:tabs>
      <w:rPr>
        <w:rFonts w:ascii="TimesLT" w:hAnsi="TimesLT"/>
        <w:sz w:val="26"/>
        <w:lang w:eastAsia="lt-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E2A4C" w:rsidRDefault="000E2A4C">
    <w:pPr>
      <w:tabs>
        <w:tab w:val="center" w:pos="4153"/>
        <w:tab w:val="right" w:pos="8306"/>
      </w:tabs>
      <w:rPr>
        <w:rFonts w:ascii="TimesLT" w:hAnsi="TimesLT"/>
        <w:sz w:val="26"/>
        <w:lang w:eastAsia="lt-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E2A4C" w:rsidRDefault="000E2A4C">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A590F" w:rsidRDefault="004A590F">
      <w:pPr>
        <w:rPr>
          <w:rFonts w:ascii="TimesLT" w:hAnsi="TimesLT"/>
          <w:sz w:val="26"/>
          <w:lang w:eastAsia="lt-LT"/>
        </w:rPr>
      </w:pPr>
      <w:r>
        <w:rPr>
          <w:rFonts w:ascii="TimesLT" w:hAnsi="TimesLT"/>
          <w:sz w:val="26"/>
          <w:lang w:eastAsia="lt-LT"/>
        </w:rPr>
        <w:separator/>
      </w:r>
    </w:p>
  </w:footnote>
  <w:footnote w:type="continuationSeparator" w:id="0">
    <w:p w:rsidR="004A590F" w:rsidRDefault="004A590F">
      <w:pPr>
        <w:rPr>
          <w:rFonts w:ascii="TimesLT" w:hAnsi="TimesLT"/>
          <w:sz w:val="26"/>
          <w:lang w:eastAsia="lt-LT"/>
        </w:rPr>
      </w:pPr>
      <w:r>
        <w:rPr>
          <w:rFonts w:ascii="TimesLT" w:hAnsi="TimesLT"/>
          <w:sz w:val="26"/>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E2A4C" w:rsidRDefault="00000000">
    <w:pPr>
      <w:framePr w:wrap="auto" w:vAnchor="text" w:hAnchor="margin" w:xAlign="center" w:y="1"/>
      <w:tabs>
        <w:tab w:val="center" w:pos="4153"/>
        <w:tab w:val="right" w:pos="8306"/>
      </w:tabs>
      <w:rPr>
        <w:rFonts w:ascii="TimesLT" w:hAnsi="TimesLT"/>
        <w:sz w:val="26"/>
        <w:lang w:eastAsia="lt-LT"/>
      </w:rPr>
    </w:pPr>
    <w:r>
      <w:rPr>
        <w:rFonts w:ascii="TimesLT" w:hAnsi="TimesLT"/>
        <w:sz w:val="26"/>
        <w:lang w:eastAsia="lt-LT"/>
      </w:rPr>
      <w:fldChar w:fldCharType="begin"/>
    </w:r>
    <w:r>
      <w:rPr>
        <w:rFonts w:ascii="TimesLT" w:hAnsi="TimesLT"/>
        <w:sz w:val="26"/>
        <w:lang w:eastAsia="lt-LT"/>
      </w:rPr>
      <w:instrText xml:space="preserve">PAGE  </w:instrText>
    </w:r>
    <w:r>
      <w:rPr>
        <w:rFonts w:ascii="TimesLT" w:hAnsi="TimesLT"/>
        <w:sz w:val="26"/>
        <w:lang w:eastAsia="lt-LT"/>
      </w:rPr>
      <w:fldChar w:fldCharType="separate"/>
    </w:r>
    <w:r>
      <w:rPr>
        <w:rFonts w:ascii="TimesLT" w:hAnsi="TimesLT"/>
        <w:sz w:val="26"/>
        <w:lang w:eastAsia="lt-LT"/>
      </w:rPr>
      <w:t>1</w:t>
    </w:r>
    <w:r>
      <w:rPr>
        <w:rFonts w:ascii="TimesLT" w:hAnsi="TimesLT"/>
        <w:sz w:val="26"/>
        <w:lang w:eastAsia="lt-LT"/>
      </w:rPr>
      <w:fldChar w:fldCharType="end"/>
    </w:r>
  </w:p>
  <w:p w:rsidR="000E2A4C" w:rsidRDefault="000E2A4C">
    <w:pPr>
      <w:tabs>
        <w:tab w:val="center" w:pos="4153"/>
        <w:tab w:val="right" w:pos="8306"/>
      </w:tabs>
      <w:rPr>
        <w:rFonts w:ascii="TimesLT" w:hAnsi="TimesLT"/>
        <w:sz w:val="26"/>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E2A4C" w:rsidRDefault="00000000">
    <w:pPr>
      <w:pStyle w:val="Antrats"/>
      <w:jc w:val="center"/>
    </w:pPr>
    <w:r>
      <w:fldChar w:fldCharType="begin"/>
    </w:r>
    <w:r>
      <w:instrText>PAGE   \* MERGEFORMAT</w:instrText>
    </w:r>
    <w:r>
      <w:fldChar w:fldCharType="separate"/>
    </w:r>
    <w: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E2A4C" w:rsidRDefault="000E2A4C">
    <w:pPr>
      <w:tabs>
        <w:tab w:val="center" w:pos="4153"/>
        <w:tab w:val="right" w:pos="8306"/>
      </w:tabs>
      <w:rPr>
        <w:rFonts w:ascii="TimesLT" w:hAnsi="TimesLT"/>
        <w:sz w:val="26"/>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E2A4C" w:rsidRDefault="00000000">
    <w:pPr>
      <w:framePr w:wrap="auto" w:vAnchor="text" w:hAnchor="margin" w:xAlign="center" w:y="1"/>
      <w:tabs>
        <w:tab w:val="center" w:pos="4153"/>
        <w:tab w:val="right" w:pos="8306"/>
      </w:tabs>
      <w:rPr>
        <w:rFonts w:ascii="TimesLT" w:hAnsi="TimesLT"/>
        <w:sz w:val="26"/>
        <w:lang w:eastAsia="lt-LT"/>
      </w:rPr>
    </w:pPr>
    <w:r>
      <w:rPr>
        <w:rFonts w:ascii="TimesLT" w:hAnsi="TimesLT"/>
        <w:sz w:val="26"/>
        <w:lang w:eastAsia="lt-LT"/>
      </w:rPr>
      <w:fldChar w:fldCharType="begin"/>
    </w:r>
    <w:r>
      <w:rPr>
        <w:rFonts w:ascii="TimesLT" w:hAnsi="TimesLT"/>
        <w:sz w:val="26"/>
        <w:lang w:eastAsia="lt-LT"/>
      </w:rPr>
      <w:instrText xml:space="preserve">PAGE  </w:instrText>
    </w:r>
    <w:r>
      <w:rPr>
        <w:rFonts w:ascii="TimesLT" w:hAnsi="TimesLT"/>
        <w:sz w:val="26"/>
        <w:lang w:eastAsia="lt-LT"/>
      </w:rPr>
      <w:fldChar w:fldCharType="end"/>
    </w:r>
  </w:p>
  <w:p w:rsidR="000E2A4C" w:rsidRDefault="000E2A4C">
    <w:pPr>
      <w:tabs>
        <w:tab w:val="center" w:pos="4153"/>
        <w:tab w:val="right" w:pos="8306"/>
      </w:tabs>
      <w:rPr>
        <w:rFonts w:ascii="TimesLT" w:hAnsi="TimesLT"/>
        <w:sz w:val="26"/>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E2A4C" w:rsidRDefault="000E2A4C">
    <w:pPr>
      <w:tabs>
        <w:tab w:val="center" w:pos="4153"/>
        <w:tab w:val="right" w:pos="8306"/>
      </w:tabs>
      <w:rPr>
        <w:rFonts w:ascii="TimesLT" w:hAnsi="TimesLT"/>
        <w:sz w:val="26"/>
        <w:lang w:eastAsia="lt-L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E2A4C" w:rsidRDefault="000E2A4C">
    <w:pPr>
      <w:tabs>
        <w:tab w:val="center" w:pos="4153"/>
        <w:tab w:val="right" w:pos="8306"/>
      </w:tabs>
      <w:rPr>
        <w:rFonts w:ascii="TimesLT" w:hAnsi="TimesLT"/>
        <w:sz w:val="26"/>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9"/>
    <w:rsid w:val="000E2A4C"/>
    <w:rsid w:val="001A6EB4"/>
    <w:rsid w:val="004A590F"/>
    <w:rsid w:val="006E5559"/>
    <w:rsid w:val="00A14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docId w15:val="{03938CD2-70F5-4AD9-99DC-2A651441A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820215">
      <w:bodyDiv w:val="1"/>
      <w:marLeft w:val="0"/>
      <w:marRight w:val="0"/>
      <w:marTop w:val="0"/>
      <w:marBottom w:val="0"/>
      <w:divBdr>
        <w:top w:val="none" w:sz="0" w:space="0" w:color="auto"/>
        <w:left w:val="none" w:sz="0" w:space="0" w:color="auto"/>
        <w:bottom w:val="none" w:sz="0" w:space="0" w:color="auto"/>
        <w:right w:val="none" w:sz="0" w:space="0" w:color="auto"/>
      </w:divBdr>
    </w:div>
    <w:div w:id="1175417321">
      <w:bodyDiv w:val="1"/>
      <w:marLeft w:val="0"/>
      <w:marRight w:val="0"/>
      <w:marTop w:val="0"/>
      <w:marBottom w:val="0"/>
      <w:divBdr>
        <w:top w:val="none" w:sz="0" w:space="0" w:color="auto"/>
        <w:left w:val="none" w:sz="0" w:space="0" w:color="auto"/>
        <w:bottom w:val="none" w:sz="0" w:space="0" w:color="auto"/>
        <w:right w:val="none" w:sz="0" w:space="0" w:color="auto"/>
      </w:divBdr>
    </w:div>
    <w:div w:id="172262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A3AA1EEF26B5" TargetMode="External"/><Relationship Id="rId18" Type="http://schemas.openxmlformats.org/officeDocument/2006/relationships/footer" Target="footer2.xml"/><Relationship Id="rId26" Type="http://schemas.openxmlformats.org/officeDocument/2006/relationships/hyperlink" Target="https://www.e-tar.lt/portal/legalAct.html?documentId=8ae01b60c20511eba2bad9a0748ee64d" TargetMode="External"/><Relationship Id="rId39" Type="http://schemas.openxmlformats.org/officeDocument/2006/relationships/hyperlink" Target="https://www.e-tar.lt/portal/legalAct.html?documentId=82ab0870cf9f11ed9978886e85107ab2" TargetMode="External"/><Relationship Id="rId21" Type="http://schemas.openxmlformats.org/officeDocument/2006/relationships/hyperlink" Target="https://www.e-tar.lt/portal/legalAct.html?documentId=f12a30a0782111eb9601893677bfd7d8" TargetMode="External"/><Relationship Id="rId34" Type="http://schemas.openxmlformats.org/officeDocument/2006/relationships/hyperlink" Target="https://www.e-tar.lt/portal/legalAct.html?documentId=ce9d79e0bc4b11eea5a28c81c82193a8" TargetMode="External"/><Relationship Id="rId42" Type="http://schemas.openxmlformats.org/officeDocument/2006/relationships/hyperlink" Target="https://www.e-tar.lt/portal/legalAct.html?documentId=f12a30a0782111eb9601893677bfd7d8" TargetMode="External"/><Relationship Id="rId47" Type="http://schemas.openxmlformats.org/officeDocument/2006/relationships/hyperlink" Target="https://www.e-tar.lt/portal/legalAct.html?documentId=2d61d370a82d11e78a4c904b1afa0332" TargetMode="External"/><Relationship Id="rId50" Type="http://schemas.openxmlformats.org/officeDocument/2006/relationships/hyperlink" Target="https://www.e-tar.lt/portal/legalAct.html?documentId=8ae01b60c20511eba2bad9a0748ee64d" TargetMode="External"/><Relationship Id="rId55" Type="http://schemas.openxmlformats.org/officeDocument/2006/relationships/footer" Target="footer4.xml"/><Relationship Id="rId7" Type="http://schemas.openxmlformats.org/officeDocument/2006/relationships/hyperlink" Target="https://www.e-tar.lt/portal/lt/legalAct/TAR.D0CD0966D67F" TargetMode="External"/><Relationship Id="rId2" Type="http://schemas.openxmlformats.org/officeDocument/2006/relationships/settings" Target="settings.xml"/><Relationship Id="rId16" Type="http://schemas.openxmlformats.org/officeDocument/2006/relationships/header" Target="header2.xml"/><Relationship Id="rId29" Type="http://schemas.openxmlformats.org/officeDocument/2006/relationships/hyperlink" Target="https://www.e-tar.lt/portal/legalAct.html?documentId=f12a30a0782111eb9601893677bfd7d8" TargetMode="External"/><Relationship Id="rId11" Type="http://schemas.openxmlformats.org/officeDocument/2006/relationships/hyperlink" Target="https://www.e-tar.lt/portal/lt/legalAct/TAR.E0DDE9E7A2B7" TargetMode="External"/><Relationship Id="rId24" Type="http://schemas.openxmlformats.org/officeDocument/2006/relationships/hyperlink" Target="https://www.e-tar.lt/portal/legalAct.html?documentId=82ab0870cf9f11ed9978886e85107ab2" TargetMode="External"/><Relationship Id="rId32" Type="http://schemas.openxmlformats.org/officeDocument/2006/relationships/hyperlink" Target="https://www.e-tar.lt/portal/legalAct.html?documentId=ce9d79e0bc4b11eea5a28c81c82193a8" TargetMode="External"/><Relationship Id="rId37" Type="http://schemas.openxmlformats.org/officeDocument/2006/relationships/hyperlink" Target="https://www.e-tar.lt/portal/legalAct.html?documentId=8ae01b60c20511eba2bad9a0748ee64d" TargetMode="External"/><Relationship Id="rId40" Type="http://schemas.openxmlformats.org/officeDocument/2006/relationships/hyperlink" Target="https://www.e-tar.lt/portal/legalAct.html?documentId=8ae01b60c20511eba2bad9a0748ee64d" TargetMode="External"/><Relationship Id="rId45" Type="http://schemas.openxmlformats.org/officeDocument/2006/relationships/hyperlink" Target="https://www.e-tar.lt/portal/legalAct.html?documentId=0ca8b620cda511e6a2cac7383cbb90a3" TargetMode="External"/><Relationship Id="rId53" Type="http://schemas.openxmlformats.org/officeDocument/2006/relationships/header" Target="header4.xml"/><Relationship Id="rId58" Type="http://schemas.openxmlformats.org/officeDocument/2006/relationships/footer" Target="footer6.xml"/><Relationship Id="rId5"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e-tar.lt/portal/lt/legalAct/TAR.D5496D69DF98" TargetMode="External"/><Relationship Id="rId14" Type="http://schemas.openxmlformats.org/officeDocument/2006/relationships/hyperlink" Target="https://www.e-tar.lt/portal/lt/legalAct/TAR.B5CCC6EF9C44" TargetMode="External"/><Relationship Id="rId22" Type="http://schemas.openxmlformats.org/officeDocument/2006/relationships/hyperlink" Target="https://www.e-tar.lt/portal/legalAct.html?documentId=82ab0870cf9f11ed9978886e85107ab2" TargetMode="External"/><Relationship Id="rId27" Type="http://schemas.openxmlformats.org/officeDocument/2006/relationships/hyperlink" Target="https://www.e-tar.lt/portal/legalAct.html?documentId=8ae01b60c20511eba2bad9a0748ee64d" TargetMode="External"/><Relationship Id="rId30" Type="http://schemas.openxmlformats.org/officeDocument/2006/relationships/hyperlink" Target="https://www.e-tar.lt/portal/legalAct.html?documentId=f12a30a0782111eb9601893677bfd7d8" TargetMode="External"/><Relationship Id="rId35" Type="http://schemas.openxmlformats.org/officeDocument/2006/relationships/hyperlink" Target="https://www.e-tar.lt/portal/legalAct.html?documentId=82ab0870cf9f11ed9978886e85107ab2" TargetMode="External"/><Relationship Id="rId43" Type="http://schemas.openxmlformats.org/officeDocument/2006/relationships/hyperlink" Target="https://www.e-tar.lt/portal/legalAct.html?documentId=82ab0870cf9f11ed9978886e85107ab2" TargetMode="External"/><Relationship Id="rId48" Type="http://schemas.openxmlformats.org/officeDocument/2006/relationships/hyperlink" Target="https://www.e-tar.lt/portal/legalAct.html?documentId=5fe782e07e8811e8ae2bfd1913d66d57" TargetMode="External"/><Relationship Id="rId56" Type="http://schemas.openxmlformats.org/officeDocument/2006/relationships/footer" Target="footer5.xml"/><Relationship Id="rId8" Type="http://schemas.openxmlformats.org/officeDocument/2006/relationships/hyperlink" Target="https://www.e-tar.lt/portal/lt/legalAct/TAR.CF599A1A6DD5" TargetMode="External"/><Relationship Id="rId51" Type="http://schemas.openxmlformats.org/officeDocument/2006/relationships/hyperlink" Target="https://www.e-tar.lt/portal/legalAct.html?documentId=82ab0870cf9f11ed9978886e85107ab2" TargetMode="External"/><Relationship Id="rId3" Type="http://schemas.openxmlformats.org/officeDocument/2006/relationships/webSettings" Target="webSettings.xml"/><Relationship Id="rId12" Type="http://schemas.openxmlformats.org/officeDocument/2006/relationships/hyperlink" Target="https://www.e-tar.lt/portal/lt/legalAct/TAR.0B5A61B0B28D" TargetMode="External"/><Relationship Id="rId17" Type="http://schemas.openxmlformats.org/officeDocument/2006/relationships/footer" Target="footer1.xml"/><Relationship Id="rId25" Type="http://schemas.openxmlformats.org/officeDocument/2006/relationships/hyperlink" Target="https://www.e-tar.lt/portal/legalAct.html?documentId=ce9d79e0bc4b11eea5a28c81c82193a8" TargetMode="External"/><Relationship Id="rId33" Type="http://schemas.openxmlformats.org/officeDocument/2006/relationships/hyperlink" Target="https://www.e-tar.lt/portal/legalAct.html?documentId=f12a30a0782111eb9601893677bfd7d8" TargetMode="External"/><Relationship Id="rId38" Type="http://schemas.openxmlformats.org/officeDocument/2006/relationships/hyperlink" Target="https://www.e-tar.lt/portal/legalAct.html?documentId=82ab0870cf9f11ed9978886e85107ab2" TargetMode="External"/><Relationship Id="rId46" Type="http://schemas.openxmlformats.org/officeDocument/2006/relationships/hyperlink" Target="https://www.e-tar.lt/portal/legalAct.html?documentId=fa31b6b04a8411e7846ef01bfffb9b64" TargetMode="External"/><Relationship Id="rId59" Type="http://schemas.openxmlformats.org/officeDocument/2006/relationships/fontTable" Target="fontTable.xml"/><Relationship Id="rId20" Type="http://schemas.openxmlformats.org/officeDocument/2006/relationships/footer" Target="footer3.xml"/><Relationship Id="rId41" Type="http://schemas.openxmlformats.org/officeDocument/2006/relationships/hyperlink" Target="https://www.e-tar.lt/portal/legalAct.html?documentId=f12a30a0782111eb9601893677bfd7d8" TargetMode="External"/><Relationship Id="rId54" Type="http://schemas.openxmlformats.org/officeDocument/2006/relationships/header" Target="header5.xm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eader" Target="header1.xml"/><Relationship Id="rId23" Type="http://schemas.openxmlformats.org/officeDocument/2006/relationships/hyperlink" Target="https://www.e-tar.lt/portal/legalAct.html?documentId=ce9d79e0bc4b11eea5a28c81c82193a8" TargetMode="External"/><Relationship Id="rId28" Type="http://schemas.openxmlformats.org/officeDocument/2006/relationships/hyperlink" Target="https://www.e-tar.lt/portal/legalAct.html?documentId=82ab0870cf9f11ed9978886e85107ab2" TargetMode="External"/><Relationship Id="rId36" Type="http://schemas.openxmlformats.org/officeDocument/2006/relationships/hyperlink" Target="https://www.e-tar.lt/portal/legalAct.html?documentId=ce9d79e0bc4b11eea5a28c81c82193a8" TargetMode="External"/><Relationship Id="rId49" Type="http://schemas.openxmlformats.org/officeDocument/2006/relationships/hyperlink" Target="https://www.e-tar.lt/portal/legalAct.html?documentId=f12a30a0782111eb9601893677bfd7d8" TargetMode="External"/><Relationship Id="rId57" Type="http://schemas.openxmlformats.org/officeDocument/2006/relationships/header" Target="header6.xml"/><Relationship Id="rId10" Type="http://schemas.openxmlformats.org/officeDocument/2006/relationships/hyperlink" Target="https://www.e-tar.lt/portal/lt/legalAct/TAR.89CCCC443F04" TargetMode="External"/><Relationship Id="rId31" Type="http://schemas.openxmlformats.org/officeDocument/2006/relationships/hyperlink" Target="https://www.e-tar.lt/portal/legalAct.html?documentId=82ab0870cf9f11ed9978886e85107ab2" TargetMode="External"/><Relationship Id="rId44" Type="http://schemas.openxmlformats.org/officeDocument/2006/relationships/hyperlink" Target="https://www.e-tar.lt/portal/legalAct.html?documentId=ce9d79e0bc4b11eea5a28c81c82193a8" TargetMode="External"/><Relationship Id="rId52" Type="http://schemas.openxmlformats.org/officeDocument/2006/relationships/hyperlink" Target="https://www.e-tar.lt/portal/legalAct.html?documentId=ce9d79e0bc4b11eea5a28c81c82193a8" TargetMode="External"/><Relationship Id="rId6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23147</Words>
  <Characters>13195</Characters>
  <Application>Microsoft Office Word</Application>
  <DocSecurity>0</DocSecurity>
  <Lines>109</Lines>
  <Paragraphs>72</Paragraphs>
  <ScaleCrop>false</ScaleCrop>
  <HeadingPairs>
    <vt:vector size="2" baseType="variant">
      <vt:variant>
        <vt:lpstr>Pavadinimas</vt:lpstr>
      </vt:variant>
      <vt:variant>
        <vt:i4>1</vt:i4>
      </vt:variant>
    </vt:vector>
  </HeadingPairs>
  <TitlesOfParts>
    <vt:vector size="1" baseType="lpstr">
      <vt:lpstr>KAUNO RAJONO SAVIVALDYBĖS</vt:lpstr>
    </vt:vector>
  </TitlesOfParts>
  <Company>Kauno rajono savivaldybe</Company>
  <LinksUpToDate>false</LinksUpToDate>
  <CharactersWithSpaces>36270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Rita Grabauskienė</cp:lastModifiedBy>
  <cp:revision>2</cp:revision>
  <cp:lastPrinted>2009-04-07T10:56:00Z</cp:lastPrinted>
  <dcterms:created xsi:type="dcterms:W3CDTF">2024-07-01T12:12:00Z</dcterms:created>
  <dcterms:modified xsi:type="dcterms:W3CDTF">2024-07-01T12:12:00Z</dcterms:modified>
</cp:coreProperties>
</file>