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E6E" w:rsidRDefault="00B57E6E">
      <w:pPr>
        <w:tabs>
          <w:tab w:val="center" w:pos="4819"/>
          <w:tab w:val="right" w:pos="9638"/>
        </w:tabs>
        <w:rPr>
          <w:rFonts w:ascii="TimesLT" w:hAnsi="TimesLT"/>
          <w:sz w:val="20"/>
          <w:lang w:val="en-GB"/>
        </w:rPr>
      </w:pPr>
    </w:p>
    <w:p w:rsidR="00B57E6E" w:rsidRDefault="00027081" w:rsidP="00027081">
      <w:pPr>
        <w:ind w:left="5103" w:right="-29"/>
        <w:rPr>
          <w:szCs w:val="24"/>
        </w:rPr>
      </w:pPr>
      <w:r>
        <w:rPr>
          <w:szCs w:val="24"/>
        </w:rPr>
        <w:t xml:space="preserve">PATVIRTINTA </w:t>
      </w:r>
    </w:p>
    <w:p w:rsidR="00027081" w:rsidRDefault="00027081" w:rsidP="00027081">
      <w:pPr>
        <w:ind w:left="5103" w:right="-142"/>
        <w:rPr>
          <w:szCs w:val="24"/>
        </w:rPr>
      </w:pPr>
      <w:r>
        <w:rPr>
          <w:szCs w:val="24"/>
        </w:rPr>
        <w:t xml:space="preserve">Lietuvos Respublikos socialinės apsaugos ir </w:t>
      </w:r>
    </w:p>
    <w:p w:rsidR="00B57E6E" w:rsidRDefault="00027081" w:rsidP="00027081">
      <w:pPr>
        <w:ind w:left="5103" w:right="-142"/>
        <w:rPr>
          <w:szCs w:val="24"/>
        </w:rPr>
      </w:pPr>
      <w:r>
        <w:rPr>
          <w:szCs w:val="24"/>
        </w:rPr>
        <w:t xml:space="preserve">darbo ministro </w:t>
      </w:r>
    </w:p>
    <w:p w:rsidR="00B57E6E" w:rsidRDefault="00027081" w:rsidP="00027081">
      <w:pPr>
        <w:ind w:left="5103" w:right="-283"/>
        <w:rPr>
          <w:szCs w:val="24"/>
        </w:rPr>
      </w:pPr>
      <w:r>
        <w:rPr>
          <w:szCs w:val="24"/>
        </w:rPr>
        <w:t>2005 m. birželio 27 d. įsakymu Nr. A1-183</w:t>
      </w:r>
    </w:p>
    <w:p w:rsidR="00027081" w:rsidRDefault="00027081" w:rsidP="00027081">
      <w:pPr>
        <w:ind w:left="5103" w:right="-283"/>
        <w:rPr>
          <w:szCs w:val="24"/>
        </w:rPr>
      </w:pPr>
      <w:r>
        <w:rPr>
          <w:szCs w:val="24"/>
        </w:rPr>
        <w:t xml:space="preserve">(Lietuvos Respublikos socialinės apsaugos ir </w:t>
      </w:r>
    </w:p>
    <w:p w:rsidR="00B57E6E" w:rsidRDefault="00027081" w:rsidP="00027081">
      <w:pPr>
        <w:ind w:left="5103" w:right="-283"/>
        <w:rPr>
          <w:szCs w:val="24"/>
        </w:rPr>
      </w:pPr>
      <w:r>
        <w:rPr>
          <w:szCs w:val="24"/>
        </w:rPr>
        <w:t>darbo ministro</w:t>
      </w:r>
    </w:p>
    <w:p w:rsidR="00027081" w:rsidRDefault="00027081" w:rsidP="00027081">
      <w:pPr>
        <w:ind w:left="5103"/>
      </w:pPr>
      <w:r>
        <w:t xml:space="preserve">2024 m. liepos 31 d. įsakymo Nr. A1-512 </w:t>
      </w:r>
    </w:p>
    <w:p w:rsidR="00B57E6E" w:rsidRDefault="00027081" w:rsidP="00027081">
      <w:pPr>
        <w:ind w:left="5103" w:right="-283"/>
        <w:rPr>
          <w:szCs w:val="24"/>
        </w:rPr>
      </w:pPr>
      <w:r>
        <w:rPr>
          <w:szCs w:val="24"/>
        </w:rPr>
        <w:t>redakcija)</w:t>
      </w:r>
    </w:p>
    <w:p w:rsidR="00B57E6E" w:rsidRDefault="00B57E6E">
      <w:pPr>
        <w:ind w:right="-29"/>
        <w:rPr>
          <w:sz w:val="20"/>
        </w:rPr>
      </w:pPr>
    </w:p>
    <w:p w:rsidR="00B57E6E" w:rsidRDefault="00B57E6E">
      <w:pPr>
        <w:ind w:right="-29" w:firstLine="720"/>
        <w:jc w:val="center"/>
        <w:rPr>
          <w:b/>
          <w:bCs/>
        </w:rPr>
      </w:pPr>
    </w:p>
    <w:p w:rsidR="00B57E6E" w:rsidRDefault="00027081">
      <w:pPr>
        <w:ind w:right="-29" w:firstLine="720"/>
        <w:jc w:val="center"/>
        <w:rPr>
          <w:b/>
          <w:bCs/>
        </w:rPr>
      </w:pPr>
      <w:r>
        <w:rPr>
          <w:b/>
          <w:bCs/>
        </w:rPr>
        <w:t>(</w:t>
      </w:r>
      <w:r>
        <w:rPr>
          <w:b/>
          <w:bCs/>
          <w:color w:val="000000"/>
        </w:rPr>
        <w:t>Prašymo-paraiškos socialinėms paslaugoms gauti SP-8 forma)</w:t>
      </w:r>
    </w:p>
    <w:p w:rsidR="00B57E6E" w:rsidRDefault="00B57E6E">
      <w:pPr>
        <w:ind w:right="-29" w:firstLine="720"/>
        <w:jc w:val="center"/>
        <w:rPr>
          <w:b/>
          <w:bCs/>
        </w:rPr>
      </w:pPr>
    </w:p>
    <w:p w:rsidR="00B57E6E" w:rsidRDefault="00B57E6E">
      <w:pPr>
        <w:ind w:right="-29" w:firstLine="720"/>
        <w:jc w:val="center"/>
        <w:rPr>
          <w:b/>
          <w:bCs/>
        </w:rPr>
      </w:pPr>
    </w:p>
    <w:p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tc>
          <w:tcPr>
            <w:tcW w:w="179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tc>
          <w:tcPr>
            <w:tcW w:w="179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nil"/>
              <w:left w:val="single" w:sz="4" w:space="0" w:color="auto"/>
              <w:bottom w:val="nil"/>
              <w:right w:val="nil"/>
            </w:tcBorders>
          </w:tcPr>
          <w:p w:rsidR="00B57E6E" w:rsidRDefault="00B57E6E">
            <w:pPr>
              <w:rPr>
                <w:szCs w:val="24"/>
              </w:rPr>
            </w:pPr>
          </w:p>
        </w:tc>
        <w:tc>
          <w:tcPr>
            <w:tcW w:w="1366" w:type="dxa"/>
            <w:tcBorders>
              <w:top w:val="nil"/>
              <w:left w:val="nil"/>
              <w:bottom w:val="nil"/>
              <w:right w:val="nil"/>
            </w:tcBorders>
          </w:tcPr>
          <w:p w:rsidR="00B57E6E" w:rsidRDefault="00B57E6E">
            <w:pPr>
              <w:rPr>
                <w:szCs w:val="24"/>
              </w:rPr>
            </w:pPr>
          </w:p>
        </w:tc>
      </w:tr>
    </w:tbl>
    <w:p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tc>
          <w:tcPr>
            <w:tcW w:w="368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5014" w:type="dxa"/>
            <w:tcBorders>
              <w:top w:val="nil"/>
              <w:left w:val="single" w:sz="4" w:space="0" w:color="auto"/>
              <w:bottom w:val="nil"/>
              <w:right w:val="nil"/>
            </w:tcBorders>
          </w:tcPr>
          <w:p w:rsidR="00B57E6E" w:rsidRDefault="00B57E6E">
            <w:pPr>
              <w:rPr>
                <w:szCs w:val="24"/>
              </w:rPr>
            </w:pPr>
          </w:p>
        </w:tc>
      </w:tr>
    </w:tbl>
    <w:p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trPr>
          <w:trHeight w:val="1411"/>
        </w:trPr>
        <w:tc>
          <w:tcPr>
            <w:tcW w:w="4990" w:type="dxa"/>
            <w:tcBorders>
              <w:top w:val="single" w:sz="4" w:space="0" w:color="auto"/>
              <w:left w:val="single" w:sz="4" w:space="0" w:color="auto"/>
              <w:bottom w:val="nil"/>
              <w:right w:val="single" w:sz="4" w:space="0" w:color="auto"/>
            </w:tcBorders>
            <w:shd w:val="clear" w:color="auto" w:fill="auto"/>
          </w:tcPr>
          <w:p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rsidR="00B57E6E" w:rsidRDefault="00B57E6E">
            <w:pPr>
              <w:rPr>
                <w:szCs w:val="24"/>
                <w:vertAlign w:val="superscript"/>
              </w:rPr>
            </w:pPr>
          </w:p>
        </w:tc>
      </w:tr>
      <w:tr w:rsidR="00B57E6E">
        <w:trPr>
          <w:trHeight w:val="1166"/>
        </w:trPr>
        <w:tc>
          <w:tcPr>
            <w:tcW w:w="4990" w:type="dxa"/>
            <w:tcBorders>
              <w:top w:val="single" w:sz="4" w:space="0" w:color="auto"/>
              <w:left w:val="single" w:sz="4" w:space="0" w:color="auto"/>
              <w:bottom w:val="nil"/>
              <w:right w:val="single" w:sz="4" w:space="0" w:color="auto"/>
            </w:tcBorders>
            <w:shd w:val="clear" w:color="auto" w:fill="auto"/>
          </w:tcPr>
          <w:p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rsidR="00B57E6E" w:rsidRDefault="00B57E6E">
            <w:pPr>
              <w:rPr>
                <w:szCs w:val="24"/>
                <w:vertAlign w:val="superscript"/>
              </w:rPr>
            </w:pPr>
          </w:p>
          <w:p w:rsidR="00B57E6E" w:rsidRDefault="00B57E6E">
            <w:pPr>
              <w:rPr>
                <w:szCs w:val="24"/>
                <w:vertAlign w:val="superscript"/>
              </w:rPr>
            </w:pPr>
          </w:p>
        </w:tc>
      </w:tr>
      <w:tr w:rsidR="00B57E6E">
        <w:tc>
          <w:tcPr>
            <w:tcW w:w="4990" w:type="dxa"/>
            <w:tcBorders>
              <w:top w:val="single" w:sz="4" w:space="0" w:color="auto"/>
              <w:left w:val="single" w:sz="4" w:space="0" w:color="auto"/>
              <w:bottom w:val="single" w:sz="4" w:space="0" w:color="auto"/>
              <w:right w:val="single" w:sz="4" w:space="0" w:color="auto"/>
            </w:tcBorders>
          </w:tcPr>
          <w:p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4990" w:type="dxa"/>
            <w:tcBorders>
              <w:top w:val="single" w:sz="4" w:space="0" w:color="auto"/>
              <w:left w:val="single" w:sz="4" w:space="0" w:color="auto"/>
              <w:bottom w:val="single" w:sz="4" w:space="0" w:color="auto"/>
              <w:right w:val="single" w:sz="4" w:space="0" w:color="auto"/>
            </w:tcBorders>
          </w:tcPr>
          <w:p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rsidR="00B57E6E" w:rsidRDefault="00B57E6E">
      <w:pPr>
        <w:spacing w:line="240" w:lineRule="atLeast"/>
        <w:jc w:val="both"/>
      </w:pPr>
    </w:p>
    <w:p w:rsidR="00B57E6E" w:rsidRDefault="00B57E6E">
      <w:pPr>
        <w:spacing w:line="240" w:lineRule="atLeast"/>
        <w:jc w:val="both"/>
      </w:pPr>
    </w:p>
    <w:p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rsidR="00B57E6E" w:rsidRDefault="00B57E6E">
      <w:pPr>
        <w:spacing w:line="240" w:lineRule="atLeast"/>
        <w:jc w:val="both"/>
      </w:pPr>
    </w:p>
    <w:p w:rsidR="00B57E6E" w:rsidRDefault="00027081">
      <w:pPr>
        <w:spacing w:line="240" w:lineRule="atLeast"/>
        <w:rPr>
          <w:szCs w:val="24"/>
        </w:rPr>
      </w:pPr>
      <w:r>
        <w:rPr>
          <w:szCs w:val="24"/>
        </w:rPr>
        <w:t>_____________________________________________________________________________</w:t>
      </w:r>
    </w:p>
    <w:p w:rsidR="00B57E6E" w:rsidRDefault="00027081">
      <w:pPr>
        <w:spacing w:line="240" w:lineRule="atLeast"/>
        <w:jc w:val="center"/>
        <w:rPr>
          <w:sz w:val="16"/>
          <w:szCs w:val="16"/>
        </w:rPr>
      </w:pPr>
      <w:r>
        <w:rPr>
          <w:sz w:val="16"/>
          <w:szCs w:val="16"/>
        </w:rPr>
        <w:t>(vardas, pavardė, ryšys su asmeniu (šeima), telefono ryšio Nr., el. pašto adresas)</w:t>
      </w:r>
    </w:p>
    <w:p w:rsidR="00B57E6E" w:rsidRDefault="00B57E6E">
      <w:pPr>
        <w:spacing w:line="240" w:lineRule="atLeast"/>
        <w:jc w:val="center"/>
        <w:rPr>
          <w:szCs w:val="24"/>
          <w:vertAlign w:val="superscript"/>
        </w:rPr>
      </w:pPr>
    </w:p>
    <w:p w:rsidR="00B57E6E" w:rsidRDefault="00027081">
      <w:pPr>
        <w:ind w:right="-29"/>
        <w:rPr>
          <w:szCs w:val="24"/>
        </w:rPr>
      </w:pPr>
      <w:r>
        <w:rPr>
          <w:szCs w:val="24"/>
        </w:rPr>
        <w:t>_____________________________________________________________________________</w:t>
      </w:r>
    </w:p>
    <w:p w:rsidR="00B57E6E" w:rsidRDefault="00027081">
      <w:pPr>
        <w:ind w:right="-29"/>
        <w:jc w:val="center"/>
        <w:rPr>
          <w:szCs w:val="24"/>
          <w:vertAlign w:val="superscript"/>
        </w:rPr>
      </w:pPr>
      <w:r>
        <w:rPr>
          <w:szCs w:val="24"/>
          <w:vertAlign w:val="superscript"/>
        </w:rPr>
        <w:t>(savivaldybės (seniūnijos), į kurią kreipiamasi, pavadinimas)</w:t>
      </w:r>
    </w:p>
    <w:p w:rsidR="00B57E6E" w:rsidRDefault="00B57E6E">
      <w:pPr>
        <w:ind w:right="-29"/>
        <w:jc w:val="center"/>
        <w:rPr>
          <w:szCs w:val="24"/>
          <w:vertAlign w:val="superscript"/>
        </w:rPr>
      </w:pPr>
    </w:p>
    <w:p w:rsidR="00B57E6E" w:rsidRDefault="00027081">
      <w:pPr>
        <w:ind w:right="-29"/>
        <w:jc w:val="center"/>
        <w:rPr>
          <w:b/>
          <w:caps/>
          <w:szCs w:val="24"/>
        </w:rPr>
      </w:pPr>
      <w:r>
        <w:rPr>
          <w:b/>
          <w:caps/>
          <w:szCs w:val="24"/>
        </w:rPr>
        <w:t>PRAŠYMAS-paraiška SOCIALINĖMS PASLAUGOMS GAUTI</w:t>
      </w:r>
    </w:p>
    <w:p w:rsidR="00B57E6E" w:rsidRDefault="00B57E6E">
      <w:pPr>
        <w:ind w:right="-29"/>
        <w:jc w:val="center"/>
        <w:rPr>
          <w:b/>
          <w:caps/>
          <w:szCs w:val="24"/>
        </w:rPr>
      </w:pPr>
    </w:p>
    <w:p w:rsidR="00B57E6E" w:rsidRDefault="00027081">
      <w:pPr>
        <w:spacing w:line="360" w:lineRule="auto"/>
        <w:jc w:val="center"/>
        <w:rPr>
          <w:szCs w:val="24"/>
        </w:rPr>
      </w:pPr>
      <w:r>
        <w:rPr>
          <w:szCs w:val="24"/>
        </w:rPr>
        <w:t xml:space="preserve">20____ m. _____________________ d. </w:t>
      </w:r>
    </w:p>
    <w:p w:rsidR="00B57E6E" w:rsidRDefault="00B57E6E">
      <w:pPr>
        <w:tabs>
          <w:tab w:val="left" w:pos="142"/>
          <w:tab w:val="left" w:pos="284"/>
        </w:tabs>
        <w:rPr>
          <w:b/>
          <w:szCs w:val="24"/>
        </w:rPr>
      </w:pPr>
    </w:p>
    <w:p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rsidR="00B57E6E" w:rsidRDefault="00B57E6E">
      <w:pPr>
        <w:spacing w:line="276" w:lineRule="auto"/>
        <w:ind w:right="-29"/>
      </w:pPr>
    </w:p>
    <w:p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rsidR="00B57E6E" w:rsidRDefault="00027081">
      <w:pPr>
        <w:ind w:right="-29"/>
        <w:jc w:val="center"/>
        <w:rPr>
          <w:szCs w:val="24"/>
          <w:vertAlign w:val="superscript"/>
        </w:rPr>
      </w:pPr>
      <w:r>
        <w:rPr>
          <w:szCs w:val="24"/>
          <w:vertAlign w:val="superscript"/>
        </w:rPr>
        <w:t>(vardas ir pavardė)</w:t>
      </w:r>
    </w:p>
    <w:p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rsidR="00B57E6E" w:rsidRDefault="00027081">
      <w:pPr>
        <w:tabs>
          <w:tab w:val="left" w:pos="284"/>
        </w:tabs>
        <w:ind w:right="-29"/>
      </w:pPr>
      <w:r>
        <w:t>socialines paslaugas</w:t>
      </w:r>
      <w:r>
        <w:rPr>
          <w:i/>
          <w:iCs/>
        </w:rPr>
        <w:t xml:space="preserve">, </w:t>
      </w:r>
      <w:r>
        <w:t xml:space="preserve">kurios padėtų išspręsti kilusias socialines problemas </w:t>
      </w:r>
    </w:p>
    <w:p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rsidR="00B57E6E" w:rsidRDefault="00027081">
      <w:pPr>
        <w:ind w:right="-29"/>
      </w:pPr>
      <w:r>
        <w:rPr>
          <w:rFonts w:ascii="Webdings" w:eastAsia="Webdings" w:hAnsi="Webdings" w:cs="Webdings"/>
        </w:rPr>
        <w:t></w:t>
      </w:r>
      <w:r>
        <w:t xml:space="preserve"> auginant vaiką (-</w:t>
      </w:r>
      <w:proofErr w:type="spellStart"/>
      <w:r>
        <w:t>us</w:t>
      </w:r>
      <w:proofErr w:type="spellEnd"/>
      <w:r>
        <w:t>);</w:t>
      </w:r>
    </w:p>
    <w:p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rsidR="00B57E6E" w:rsidRDefault="00027081">
      <w:pPr>
        <w:ind w:right="-29"/>
      </w:pPr>
      <w:r>
        <w:rPr>
          <w:rFonts w:ascii="Webdings" w:eastAsia="Webdings" w:hAnsi="Webdings" w:cs="Webdings"/>
        </w:rPr>
        <w:t></w:t>
      </w:r>
      <w:r>
        <w:t xml:space="preserve"> dėl ligos ir (ar) negalios;</w:t>
      </w:r>
    </w:p>
    <w:p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rsidR="00B57E6E" w:rsidRDefault="00027081">
      <w:pPr>
        <w:ind w:right="-29"/>
      </w:pPr>
      <w:r>
        <w:rPr>
          <w:rFonts w:ascii="Webdings" w:eastAsia="Webdings" w:hAnsi="Webdings" w:cs="Webdings"/>
        </w:rPr>
        <w:t></w:t>
      </w:r>
      <w:r>
        <w:t xml:space="preserve"> išgyvenant krizę (pvz.: skyrybos, artimųjų netektis, priklausomybės ar kt.);</w:t>
      </w:r>
    </w:p>
    <w:p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rsidR="00B57E6E" w:rsidRDefault="00027081">
      <w:pPr>
        <w:ind w:right="-29"/>
      </w:pPr>
      <w:r>
        <w:rPr>
          <w:rFonts w:ascii="Webdings" w:eastAsia="Webdings" w:hAnsi="Webdings" w:cs="Webdings"/>
        </w:rPr>
        <w:t></w:t>
      </w:r>
      <w:r>
        <w:t xml:space="preserve"> neturint gyvenamosios vietos, saugios namų aplinkos;</w:t>
      </w:r>
    </w:p>
    <w:p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rsidR="00B57E6E" w:rsidRDefault="00B57E6E">
      <w:pPr>
        <w:ind w:right="-29"/>
      </w:pPr>
    </w:p>
    <w:p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rsidR="00B57E6E" w:rsidRDefault="00027081">
      <w:r>
        <w:t>_____________________________________________________________________________</w:t>
      </w:r>
    </w:p>
    <w:p w:rsidR="00B57E6E" w:rsidRDefault="00027081">
      <w:r>
        <w:t>_____________________________________________________________________________</w:t>
      </w:r>
    </w:p>
    <w:p w:rsidR="00B57E6E" w:rsidRDefault="00B57E6E">
      <w:pPr>
        <w:tabs>
          <w:tab w:val="left" w:pos="540"/>
          <w:tab w:val="left" w:pos="1260"/>
        </w:tabs>
        <w:rPr>
          <w:b/>
          <w:bCs/>
          <w:szCs w:val="24"/>
        </w:rPr>
      </w:pPr>
    </w:p>
    <w:p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w:t>
      </w:r>
      <w:proofErr w:type="spellStart"/>
      <w:r>
        <w:rPr>
          <w:iCs/>
          <w:szCs w:val="24"/>
        </w:rPr>
        <w:t>as</w:t>
      </w:r>
      <w:proofErr w:type="spellEnd"/>
      <w:r>
        <w:rPr>
          <w:iCs/>
          <w:szCs w:val="24"/>
        </w:rPr>
        <w:t>, -ai);</w:t>
      </w:r>
    </w:p>
    <w:p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w:t>
      </w:r>
      <w:proofErr w:type="spellStart"/>
      <w:r>
        <w:rPr>
          <w:iCs/>
          <w:szCs w:val="24"/>
        </w:rPr>
        <w:t>as</w:t>
      </w:r>
      <w:proofErr w:type="spellEnd"/>
      <w:r>
        <w:rPr>
          <w:iCs/>
          <w:szCs w:val="24"/>
        </w:rPr>
        <w:t>, -ai).</w:t>
      </w:r>
    </w:p>
    <w:p w:rsidR="00B57E6E" w:rsidRDefault="00B57E6E">
      <w:pPr>
        <w:tabs>
          <w:tab w:val="left" w:pos="284"/>
          <w:tab w:val="left" w:pos="426"/>
        </w:tabs>
        <w:ind w:right="-29"/>
        <w:jc w:val="both"/>
        <w:rPr>
          <w:iCs/>
          <w:szCs w:val="24"/>
        </w:rPr>
      </w:pPr>
    </w:p>
    <w:p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rsidR="00B57E6E" w:rsidRDefault="00B57E6E">
      <w:pPr>
        <w:tabs>
          <w:tab w:val="left" w:pos="540"/>
          <w:tab w:val="left" w:pos="900"/>
        </w:tabs>
        <w:ind w:right="-29"/>
        <w:jc w:val="both"/>
        <w:rPr>
          <w:iCs/>
          <w:szCs w:val="24"/>
        </w:rPr>
      </w:pPr>
    </w:p>
    <w:p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rsidR="00B57E6E" w:rsidRDefault="00027081">
      <w:pPr>
        <w:tabs>
          <w:tab w:val="left" w:pos="540"/>
          <w:tab w:val="left" w:pos="900"/>
        </w:tabs>
        <w:ind w:right="-29"/>
        <w:jc w:val="both"/>
        <w:rPr>
          <w:iCs/>
          <w:szCs w:val="24"/>
        </w:rPr>
      </w:pPr>
      <w:r>
        <w:rPr>
          <w:iCs/>
          <w:szCs w:val="24"/>
        </w:rPr>
        <w:t> Socialinės paramos šeimai informacinėje sistemoje (toliau – SPIS).</w:t>
      </w:r>
    </w:p>
    <w:p w:rsidR="00B57E6E" w:rsidRDefault="00B57E6E">
      <w:pPr>
        <w:tabs>
          <w:tab w:val="left" w:pos="540"/>
          <w:tab w:val="left" w:pos="900"/>
        </w:tabs>
        <w:ind w:right="-29"/>
        <w:jc w:val="both"/>
        <w:rPr>
          <w:iCs/>
          <w:szCs w:val="24"/>
        </w:rPr>
      </w:pPr>
    </w:p>
    <w:p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rsidR="00B57E6E" w:rsidRDefault="00B57E6E">
      <w:pPr>
        <w:tabs>
          <w:tab w:val="left" w:pos="540"/>
          <w:tab w:val="left" w:pos="900"/>
        </w:tabs>
        <w:ind w:right="-29"/>
        <w:jc w:val="both"/>
        <w:rPr>
          <w:iCs/>
          <w:szCs w:val="24"/>
        </w:rPr>
      </w:pPr>
    </w:p>
    <w:p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rsidR="00B57E6E" w:rsidRDefault="00027081">
      <w:pPr>
        <w:tabs>
          <w:tab w:val="left" w:pos="540"/>
          <w:tab w:val="left" w:pos="900"/>
        </w:tabs>
        <w:ind w:right="-29"/>
        <w:jc w:val="both"/>
      </w:pPr>
      <w:r>
        <w:t>6.2. pranešti savivaldybės administracijai arba socialinių paslaugų teikėjui apie socialinių paslaugų gavimo laikotarpiu įvykusius savo (šeimos) pajamų ir turto pasikeitimus per 30 kalendorinių dienų nuo dienos, kurią jie įvyko.</w:t>
      </w:r>
    </w:p>
    <w:p w:rsidR="00B57E6E" w:rsidRDefault="00B57E6E">
      <w:pPr>
        <w:tabs>
          <w:tab w:val="left" w:pos="540"/>
          <w:tab w:val="left" w:pos="900"/>
        </w:tabs>
        <w:ind w:right="-29"/>
        <w:jc w:val="both"/>
      </w:pPr>
    </w:p>
    <w:p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rsidR="00B57E6E" w:rsidRDefault="00B57E6E">
      <w:pPr>
        <w:tabs>
          <w:tab w:val="left" w:pos="540"/>
          <w:tab w:val="left" w:pos="900"/>
        </w:tabs>
        <w:ind w:right="-29"/>
        <w:jc w:val="both"/>
        <w:rPr>
          <w:iCs/>
          <w:szCs w:val="24"/>
        </w:rPr>
      </w:pPr>
    </w:p>
    <w:p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rsidR="00B57E6E" w:rsidRDefault="00B57E6E">
      <w:pPr>
        <w:ind w:firstLine="62"/>
        <w:jc w:val="both"/>
      </w:pPr>
    </w:p>
    <w:p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rsidR="00B57E6E" w:rsidRDefault="00B57E6E">
      <w:pPr>
        <w:rPr>
          <w:bCs/>
          <w:szCs w:val="24"/>
        </w:rPr>
      </w:pPr>
    </w:p>
    <w:p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rsidR="00B57E6E" w:rsidRDefault="00B57E6E">
      <w:pPr>
        <w:rPr>
          <w:bCs/>
          <w:szCs w:val="24"/>
        </w:rPr>
      </w:pPr>
    </w:p>
    <w:p w:rsidR="00B57E6E" w:rsidRDefault="00027081">
      <w:pPr>
        <w:ind w:firstLine="2598"/>
        <w:rPr>
          <w:bCs/>
          <w:szCs w:val="24"/>
        </w:rPr>
      </w:pPr>
      <w:r>
        <w:rPr>
          <w:bCs/>
          <w:szCs w:val="24"/>
        </w:rPr>
        <w:t>______________</w:t>
      </w:r>
      <w:r>
        <w:rPr>
          <w:bCs/>
          <w:szCs w:val="24"/>
        </w:rPr>
        <w:tab/>
        <w:t xml:space="preserve">          _____________________</w:t>
      </w:r>
    </w:p>
    <w:p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rsidR="00B57E6E" w:rsidRDefault="00B57E6E">
      <w:pPr>
        <w:jc w:val="both"/>
        <w:rPr>
          <w:szCs w:val="24"/>
        </w:rPr>
      </w:pPr>
    </w:p>
    <w:p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rsidR="00B57E6E" w:rsidRDefault="00B57E6E">
      <w:pPr>
        <w:rPr>
          <w:b/>
          <w:szCs w:val="24"/>
        </w:rPr>
      </w:pPr>
    </w:p>
    <w:p w:rsidR="00B57E6E" w:rsidRDefault="00B57E6E">
      <w:pPr>
        <w:jc w:val="center"/>
        <w:rPr>
          <w:b/>
          <w:szCs w:val="24"/>
        </w:rPr>
      </w:pPr>
    </w:p>
    <w:p w:rsidR="00B57E6E" w:rsidRDefault="00027081">
      <w:pPr>
        <w:jc w:val="center"/>
        <w:rPr>
          <w:b/>
          <w:szCs w:val="24"/>
        </w:rPr>
      </w:pPr>
      <w:r>
        <w:rPr>
          <w:b/>
          <w:szCs w:val="24"/>
        </w:rPr>
        <w:t>(PILDO DARBUOTOJAS)</w:t>
      </w:r>
    </w:p>
    <w:p w:rsidR="00B57E6E" w:rsidRDefault="00B57E6E">
      <w:pPr>
        <w:jc w:val="center"/>
        <w:rPr>
          <w:szCs w:val="24"/>
        </w:rPr>
      </w:pPr>
    </w:p>
    <w:p w:rsidR="00B57E6E" w:rsidRDefault="00B57E6E">
      <w:pPr>
        <w:rPr>
          <w:sz w:val="20"/>
        </w:rPr>
      </w:pPr>
    </w:p>
    <w:p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trPr>
          <w:trHeight w:val="159"/>
        </w:trPr>
        <w:tc>
          <w:tcPr>
            <w:tcW w:w="675"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Pr>
        <w:rPr>
          <w:szCs w:val="24"/>
        </w:rPr>
      </w:pPr>
    </w:p>
    <w:p w:rsidR="00B57E6E" w:rsidRDefault="00027081">
      <w:pPr>
        <w:rPr>
          <w:szCs w:val="24"/>
        </w:rPr>
      </w:pPr>
      <w:r>
        <w:rPr>
          <w:szCs w:val="24"/>
        </w:rPr>
        <w:t>Prašymą-paraišką socialinėms paslaugoms gauti priėmė ir Informacinį lapelį įteikė:</w:t>
      </w:r>
    </w:p>
    <w:p w:rsidR="00B57E6E" w:rsidRDefault="00B57E6E">
      <w:pPr>
        <w:rPr>
          <w:szCs w:val="24"/>
        </w:rPr>
      </w:pPr>
    </w:p>
    <w:p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58"/>
        <w:gridCol w:w="6113"/>
      </w:tblGrid>
      <w:tr w:rsidR="00B57E6E">
        <w:tc>
          <w:tcPr>
            <w:tcW w:w="3168" w:type="dxa"/>
            <w:tcBorders>
              <w:top w:val="nil"/>
              <w:left w:val="nil"/>
              <w:bottom w:val="nil"/>
              <w:right w:val="nil"/>
            </w:tcBorders>
          </w:tcPr>
          <w:p w:rsidR="00B57E6E" w:rsidRDefault="00027081">
            <w:pPr>
              <w:rPr>
                <w:szCs w:val="24"/>
              </w:rPr>
            </w:pPr>
            <w:r>
              <w:rPr>
                <w:szCs w:val="24"/>
              </w:rPr>
              <w:t>________________________</w:t>
            </w:r>
          </w:p>
          <w:p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rsidR="00B57E6E" w:rsidRDefault="00B57E6E">
            <w:pPr>
              <w:rPr>
                <w:b/>
                <w:bCs/>
                <w:szCs w:val="24"/>
              </w:rPr>
            </w:pPr>
          </w:p>
        </w:tc>
        <w:tc>
          <w:tcPr>
            <w:tcW w:w="6156" w:type="dxa"/>
            <w:tcBorders>
              <w:top w:val="nil"/>
              <w:left w:val="nil"/>
              <w:bottom w:val="nil"/>
              <w:right w:val="nil"/>
            </w:tcBorders>
          </w:tcPr>
          <w:p w:rsidR="00B57E6E" w:rsidRDefault="00027081">
            <w:pPr>
              <w:rPr>
                <w:szCs w:val="24"/>
              </w:rPr>
            </w:pPr>
            <w:r>
              <w:rPr>
                <w:szCs w:val="24"/>
              </w:rPr>
              <w:t>__________________                ___________________</w:t>
            </w:r>
          </w:p>
          <w:p w:rsidR="00B57E6E" w:rsidRDefault="00027081">
            <w:pPr>
              <w:ind w:firstLine="682"/>
              <w:rPr>
                <w:b/>
                <w:bCs/>
                <w:szCs w:val="24"/>
                <w:vertAlign w:val="superscript"/>
              </w:rPr>
            </w:pPr>
            <w:r>
              <w:rPr>
                <w:szCs w:val="24"/>
                <w:vertAlign w:val="superscript"/>
              </w:rPr>
              <w:t>(parašas)                                                               (vardas ir pavardė)</w:t>
            </w:r>
          </w:p>
        </w:tc>
      </w:tr>
    </w:tbl>
    <w:p w:rsidR="00B57E6E" w:rsidRDefault="00B57E6E">
      <w:pPr>
        <w:rPr>
          <w:szCs w:val="24"/>
        </w:rPr>
      </w:pPr>
    </w:p>
    <w:p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trPr>
          <w:jc w:val="right"/>
        </w:trPr>
        <w:tc>
          <w:tcPr>
            <w:tcW w:w="4684" w:type="dxa"/>
          </w:tcPr>
          <w:p w:rsidR="00B57E6E" w:rsidRDefault="00027081">
            <w:r>
              <w:t>Prašymo-paraiškos socialinėms paslaugoms gauti</w:t>
            </w:r>
          </w:p>
          <w:p w:rsidR="00B57E6E" w:rsidRDefault="00027081">
            <w:r>
              <w:t>priedas</w:t>
            </w:r>
          </w:p>
        </w:tc>
      </w:tr>
    </w:tbl>
    <w:p w:rsidR="00B57E6E" w:rsidRDefault="00B57E6E">
      <w:pPr>
        <w:jc w:val="right"/>
        <w:rPr>
          <w:szCs w:val="24"/>
        </w:rPr>
      </w:pPr>
    </w:p>
    <w:p w:rsidR="00B57E6E" w:rsidRDefault="00027081">
      <w:pPr>
        <w:jc w:val="center"/>
        <w:rPr>
          <w:b/>
          <w:bCs/>
          <w:vertAlign w:val="superscript"/>
        </w:rPr>
      </w:pPr>
      <w:r>
        <w:rPr>
          <w:b/>
          <w:bCs/>
        </w:rPr>
        <w:t xml:space="preserve">INFORMACINIS LAPELIS </w:t>
      </w:r>
    </w:p>
    <w:p w:rsidR="00B57E6E" w:rsidRDefault="00B57E6E">
      <w:pPr>
        <w:jc w:val="center"/>
        <w:rPr>
          <w:szCs w:val="24"/>
        </w:rPr>
      </w:pPr>
    </w:p>
    <w:p w:rsidR="00B57E6E" w:rsidRDefault="00027081">
      <w:pPr>
        <w:jc w:val="center"/>
        <w:rPr>
          <w:szCs w:val="24"/>
        </w:rPr>
      </w:pPr>
      <w:r>
        <w:rPr>
          <w:szCs w:val="24"/>
        </w:rPr>
        <w:t>____________________________________________</w:t>
      </w:r>
    </w:p>
    <w:p w:rsidR="00B57E6E" w:rsidRDefault="00027081">
      <w:pPr>
        <w:jc w:val="center"/>
        <w:rPr>
          <w:szCs w:val="24"/>
          <w:vertAlign w:val="superscript"/>
        </w:rPr>
      </w:pPr>
      <w:r>
        <w:rPr>
          <w:szCs w:val="24"/>
          <w:vertAlign w:val="superscript"/>
        </w:rPr>
        <w:t>(asmens, kuriam įteikiamas lapelis, vardas ir pavardė)</w:t>
      </w:r>
    </w:p>
    <w:p w:rsidR="00B57E6E" w:rsidRDefault="00B57E6E">
      <w:pPr>
        <w:ind w:firstLine="1440"/>
        <w:rPr>
          <w:sz w:val="20"/>
        </w:rPr>
      </w:pPr>
    </w:p>
    <w:p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trPr>
          <w:trHeight w:val="561"/>
        </w:trPr>
        <w:tc>
          <w:tcPr>
            <w:tcW w:w="675"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 xml:space="preserve">Pateikti iki... </w:t>
            </w:r>
            <w:r>
              <w:rPr>
                <w:bCs/>
                <w:i/>
                <w:szCs w:val="24"/>
              </w:rPr>
              <w:t>(metai, mėnuo, diena)</w:t>
            </w: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r>
    </w:tbl>
    <w:p w:rsidR="00B57E6E" w:rsidRDefault="00B57E6E">
      <w:pPr>
        <w:tabs>
          <w:tab w:val="num" w:pos="540"/>
        </w:tabs>
        <w:spacing w:line="320" w:lineRule="atLeast"/>
        <w:rPr>
          <w:szCs w:val="24"/>
        </w:rPr>
      </w:pPr>
    </w:p>
    <w:p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125"/>
        <w:gridCol w:w="3336"/>
        <w:gridCol w:w="612"/>
        <w:gridCol w:w="1889"/>
        <w:gridCol w:w="612"/>
        <w:gridCol w:w="2564"/>
        <w:gridCol w:w="535"/>
      </w:tblGrid>
      <w:tr w:rsidR="00B57E6E">
        <w:trPr>
          <w:gridBefore w:val="1"/>
          <w:gridAfter w:val="1"/>
          <w:wBefore w:w="142" w:type="dxa"/>
          <w:wAfter w:w="612" w:type="dxa"/>
        </w:trPr>
        <w:tc>
          <w:tcPr>
            <w:tcW w:w="2582" w:type="dxa"/>
            <w:vAlign w:val="bottom"/>
          </w:tcPr>
          <w:p w:rsidR="00B57E6E" w:rsidRDefault="00B57E6E">
            <w:pPr>
              <w:spacing w:line="320" w:lineRule="atLeast"/>
              <w:jc w:val="center"/>
              <w:rPr>
                <w:szCs w:val="24"/>
              </w:rPr>
            </w:pPr>
          </w:p>
          <w:p w:rsidR="00B57E6E" w:rsidRDefault="00027081">
            <w:pPr>
              <w:spacing w:line="320" w:lineRule="atLeast"/>
              <w:jc w:val="center"/>
              <w:rPr>
                <w:szCs w:val="24"/>
              </w:rPr>
            </w:pPr>
            <w:r>
              <w:rPr>
                <w:szCs w:val="24"/>
              </w:rPr>
              <w:t>__________________________</w:t>
            </w:r>
          </w:p>
        </w:tc>
        <w:tc>
          <w:tcPr>
            <w:tcW w:w="2589" w:type="dxa"/>
            <w:gridSpan w:val="2"/>
            <w:vAlign w:val="bottom"/>
          </w:tcPr>
          <w:p w:rsidR="00B57E6E" w:rsidRDefault="00027081">
            <w:pPr>
              <w:spacing w:line="320" w:lineRule="atLeast"/>
              <w:jc w:val="center"/>
              <w:rPr>
                <w:szCs w:val="24"/>
              </w:rPr>
            </w:pPr>
            <w:r>
              <w:rPr>
                <w:szCs w:val="24"/>
              </w:rPr>
              <w:t>______________</w:t>
            </w:r>
          </w:p>
        </w:tc>
        <w:tc>
          <w:tcPr>
            <w:tcW w:w="3187" w:type="dxa"/>
            <w:gridSpan w:val="2"/>
            <w:vAlign w:val="bottom"/>
          </w:tcPr>
          <w:p w:rsidR="00B57E6E" w:rsidRDefault="00027081">
            <w:pPr>
              <w:spacing w:line="320" w:lineRule="atLeast"/>
              <w:jc w:val="center"/>
              <w:rPr>
                <w:szCs w:val="24"/>
              </w:rPr>
            </w:pPr>
            <w:r>
              <w:rPr>
                <w:szCs w:val="24"/>
              </w:rPr>
              <w:t>________________________</w:t>
            </w:r>
          </w:p>
        </w:tc>
      </w:tr>
      <w:tr w:rsidR="00B57E6E">
        <w:tc>
          <w:tcPr>
            <w:tcW w:w="3336" w:type="dxa"/>
            <w:gridSpan w:val="3"/>
          </w:tcPr>
          <w:p w:rsidR="00B57E6E" w:rsidRDefault="00027081">
            <w:pPr>
              <w:ind w:firstLine="1240"/>
              <w:jc w:val="both"/>
              <w:rPr>
                <w:szCs w:val="24"/>
                <w:vertAlign w:val="superscript"/>
              </w:rPr>
            </w:pPr>
            <w:r>
              <w:rPr>
                <w:szCs w:val="24"/>
                <w:vertAlign w:val="superscript"/>
              </w:rPr>
              <w:t>(pareigų pavadinimas)</w:t>
            </w:r>
          </w:p>
        </w:tc>
        <w:tc>
          <w:tcPr>
            <w:tcW w:w="2589" w:type="dxa"/>
            <w:gridSpan w:val="2"/>
          </w:tcPr>
          <w:p w:rsidR="00B57E6E" w:rsidRDefault="00027081">
            <w:pPr>
              <w:rPr>
                <w:szCs w:val="24"/>
                <w:vertAlign w:val="superscript"/>
              </w:rPr>
            </w:pPr>
            <w:r>
              <w:rPr>
                <w:szCs w:val="24"/>
                <w:vertAlign w:val="superscript"/>
              </w:rPr>
              <w:t>(parašas)</w:t>
            </w:r>
          </w:p>
        </w:tc>
        <w:tc>
          <w:tcPr>
            <w:tcW w:w="3187" w:type="dxa"/>
            <w:gridSpan w:val="2"/>
          </w:tcPr>
          <w:p w:rsidR="00B57E6E" w:rsidRDefault="00027081">
            <w:pPr>
              <w:ind w:firstLine="248"/>
              <w:rPr>
                <w:szCs w:val="24"/>
                <w:vertAlign w:val="superscript"/>
              </w:rPr>
            </w:pPr>
            <w:r>
              <w:rPr>
                <w:szCs w:val="24"/>
                <w:vertAlign w:val="superscript"/>
              </w:rPr>
              <w:t>(vardas ir pavardė)</w:t>
            </w:r>
          </w:p>
        </w:tc>
      </w:tr>
    </w:tbl>
    <w:p w:rsidR="00B57E6E" w:rsidRDefault="00B57E6E">
      <w:pPr>
        <w:ind w:firstLine="720"/>
        <w:rPr>
          <w:szCs w:val="24"/>
        </w:rPr>
      </w:pPr>
    </w:p>
    <w:p w:rsidR="00B57E6E" w:rsidRDefault="00027081">
      <w:pPr>
        <w:rPr>
          <w:b/>
          <w:szCs w:val="24"/>
        </w:rPr>
      </w:pPr>
      <w:r>
        <w:rPr>
          <w:b/>
          <w:szCs w:val="24"/>
        </w:rPr>
        <w:t>BŪTINA ŽINOTI</w:t>
      </w:r>
    </w:p>
    <w:p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rsidR="00B57E6E" w:rsidRDefault="00027081">
      <w:pPr>
        <w:jc w:val="center"/>
        <w:rPr>
          <w:szCs w:val="24"/>
        </w:rPr>
      </w:pPr>
      <w:r>
        <w:rPr>
          <w:szCs w:val="24"/>
        </w:rPr>
        <w:t>________________________</w:t>
      </w:r>
    </w:p>
    <w:p w:rsidR="00732E9B" w:rsidRDefault="00732E9B">
      <w:pPr>
        <w:jc w:val="center"/>
        <w:rPr>
          <w:szCs w:val="24"/>
        </w:rPr>
      </w:pPr>
    </w:p>
    <w:p w:rsidR="00732E9B" w:rsidRDefault="00732E9B">
      <w:pPr>
        <w:jc w:val="center"/>
        <w:rPr>
          <w:szCs w:val="24"/>
        </w:rPr>
      </w:pPr>
    </w:p>
    <w:p w:rsidR="00732E9B" w:rsidRDefault="00732E9B" w:rsidP="00732E9B">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rsidR="00732E9B" w:rsidRDefault="00732E9B" w:rsidP="00732E9B">
      <w:pPr>
        <w:ind w:left="5529" w:right="-29" w:hanging="284"/>
        <w:rPr>
          <w:sz w:val="18"/>
          <w:szCs w:val="18"/>
        </w:rPr>
      </w:pPr>
      <w:r>
        <w:rPr>
          <w:sz w:val="18"/>
          <w:szCs w:val="18"/>
        </w:rPr>
        <w:t xml:space="preserve">socialinės apsaugos ir darbo ministro </w:t>
      </w:r>
    </w:p>
    <w:p w:rsidR="00732E9B" w:rsidRDefault="00732E9B" w:rsidP="00732E9B">
      <w:pPr>
        <w:ind w:left="5529" w:right="-29" w:hanging="284"/>
        <w:rPr>
          <w:sz w:val="18"/>
          <w:szCs w:val="18"/>
        </w:rPr>
      </w:pPr>
      <w:r>
        <w:rPr>
          <w:sz w:val="18"/>
          <w:szCs w:val="18"/>
        </w:rPr>
        <w:t xml:space="preserve">2005 m. birželio 27 d. įsakymu Nr. A1-183 </w:t>
      </w:r>
    </w:p>
    <w:p w:rsidR="00732E9B" w:rsidRDefault="00732E9B" w:rsidP="00732E9B">
      <w:pPr>
        <w:tabs>
          <w:tab w:val="left" w:pos="6237"/>
        </w:tabs>
        <w:ind w:left="5245" w:right="-29"/>
        <w:rPr>
          <w:sz w:val="18"/>
          <w:szCs w:val="18"/>
        </w:rPr>
      </w:pPr>
      <w:r>
        <w:rPr>
          <w:sz w:val="18"/>
          <w:szCs w:val="18"/>
        </w:rPr>
        <w:t>(Lietuvos Respublikos socialinės apsaugos ir</w:t>
      </w:r>
    </w:p>
    <w:p w:rsidR="00732E9B" w:rsidRDefault="00732E9B" w:rsidP="00732E9B">
      <w:pPr>
        <w:tabs>
          <w:tab w:val="left" w:pos="6237"/>
        </w:tabs>
        <w:ind w:left="5245" w:right="-29"/>
        <w:rPr>
          <w:sz w:val="18"/>
          <w:szCs w:val="18"/>
        </w:rPr>
      </w:pPr>
      <w:r>
        <w:rPr>
          <w:sz w:val="18"/>
          <w:szCs w:val="18"/>
        </w:rPr>
        <w:t>darbo ministro 2024 m. vasario 29 d.  įsakymo</w:t>
      </w:r>
    </w:p>
    <w:p w:rsidR="00732E9B" w:rsidRDefault="00732E9B" w:rsidP="00732E9B">
      <w:pPr>
        <w:tabs>
          <w:tab w:val="left" w:pos="6237"/>
        </w:tabs>
        <w:ind w:left="5245" w:right="-29" w:firstLine="48"/>
        <w:rPr>
          <w:sz w:val="18"/>
          <w:szCs w:val="18"/>
        </w:rPr>
      </w:pPr>
      <w:r>
        <w:rPr>
          <w:sz w:val="18"/>
          <w:szCs w:val="18"/>
        </w:rPr>
        <w:t>Nr. A1-173 redakcija)</w:t>
      </w:r>
    </w:p>
    <w:p w:rsidR="00732E9B" w:rsidRDefault="00732E9B" w:rsidP="00732E9B">
      <w:pPr>
        <w:ind w:left="5529" w:right="-29" w:hanging="284"/>
        <w:jc w:val="right"/>
        <w:rPr>
          <w:sz w:val="20"/>
        </w:rPr>
      </w:pPr>
    </w:p>
    <w:p w:rsidR="00732E9B" w:rsidRDefault="00732E9B" w:rsidP="00732E9B">
      <w:pPr>
        <w:ind w:right="-29"/>
        <w:jc w:val="center"/>
        <w:rPr>
          <w:b/>
          <w:sz w:val="22"/>
        </w:rPr>
      </w:pPr>
      <w:r>
        <w:rPr>
          <w:b/>
          <w:sz w:val="22"/>
        </w:rPr>
        <w:t>(Šeimos (bendrai gyvenančių asmenų) duomenų socialinei paramai gauti SP-1 forma)</w:t>
      </w:r>
    </w:p>
    <w:p w:rsidR="00732E9B" w:rsidRDefault="00732E9B" w:rsidP="00732E9B">
      <w:pPr>
        <w:ind w:right="-29"/>
        <w:jc w:val="center"/>
        <w:rPr>
          <w:b/>
          <w:sz w:val="22"/>
        </w:rPr>
      </w:pPr>
    </w:p>
    <w:p w:rsidR="00732E9B" w:rsidRDefault="00732E9B" w:rsidP="00732E9B">
      <w:pPr>
        <w:ind w:right="-29"/>
      </w:pPr>
      <w:r>
        <w:t>_____________________________________________________________________________</w:t>
      </w:r>
    </w:p>
    <w:p w:rsidR="00732E9B" w:rsidRDefault="00732E9B" w:rsidP="00732E9B">
      <w:pPr>
        <w:ind w:right="-29"/>
        <w:jc w:val="center"/>
        <w:rPr>
          <w:color w:val="000000"/>
        </w:rPr>
      </w:pPr>
      <w:r>
        <w:rPr>
          <w:color w:val="000000"/>
        </w:rPr>
        <w:t>savivaldybės (seniūnijos) pavadinimas</w:t>
      </w:r>
    </w:p>
    <w:p w:rsidR="00732E9B" w:rsidRDefault="00732E9B" w:rsidP="00732E9B">
      <w:pPr>
        <w:jc w:val="center"/>
        <w:rPr>
          <w:b/>
          <w:szCs w:val="24"/>
        </w:rPr>
      </w:pPr>
    </w:p>
    <w:p w:rsidR="00732E9B" w:rsidRDefault="00732E9B" w:rsidP="00732E9B">
      <w:pPr>
        <w:jc w:val="center"/>
        <w:rPr>
          <w:b/>
          <w:szCs w:val="24"/>
        </w:rPr>
      </w:pPr>
      <w:r>
        <w:rPr>
          <w:b/>
          <w:szCs w:val="24"/>
        </w:rPr>
        <w:t xml:space="preserve">ŠEIMOS (BENDRAI GYVENANČIŲ ASMENŲ) DUOMENYS </w:t>
      </w:r>
    </w:p>
    <w:p w:rsidR="00732E9B" w:rsidRDefault="00732E9B" w:rsidP="00732E9B">
      <w:pPr>
        <w:jc w:val="center"/>
        <w:rPr>
          <w:b/>
          <w:szCs w:val="24"/>
        </w:rPr>
      </w:pPr>
      <w:r>
        <w:rPr>
          <w:b/>
          <w:szCs w:val="24"/>
        </w:rPr>
        <w:t xml:space="preserve">SOCIALINEI PARAMAI GAUTI </w:t>
      </w:r>
    </w:p>
    <w:p w:rsidR="00732E9B" w:rsidRDefault="00732E9B" w:rsidP="00732E9B">
      <w:pPr>
        <w:rPr>
          <w:sz w:val="16"/>
        </w:rPr>
      </w:pPr>
    </w:p>
    <w:p w:rsidR="00732E9B" w:rsidRDefault="00732E9B" w:rsidP="00732E9B">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732E9B" w:rsidTr="00D81810">
        <w:trPr>
          <w:trHeight w:val="4432"/>
        </w:trPr>
        <w:tc>
          <w:tcPr>
            <w:tcW w:w="1242" w:type="dxa"/>
            <w:gridSpan w:val="2"/>
          </w:tcPr>
          <w:p w:rsidR="00732E9B" w:rsidRDefault="00732E9B" w:rsidP="00D81810">
            <w:pPr>
              <w:jc w:val="center"/>
              <w:rPr>
                <w:sz w:val="22"/>
              </w:rPr>
            </w:pPr>
            <w:r>
              <w:rPr>
                <w:sz w:val="22"/>
              </w:rPr>
              <w:t>Eil. Nr.</w:t>
            </w:r>
          </w:p>
          <w:p w:rsidR="00732E9B" w:rsidRDefault="00732E9B" w:rsidP="00D81810">
            <w:pPr>
              <w:jc w:val="center"/>
              <w:rPr>
                <w:sz w:val="22"/>
              </w:rPr>
            </w:pPr>
            <w:r>
              <w:rPr>
                <w:sz w:val="22"/>
              </w:rPr>
              <w:t>1.</w:t>
            </w:r>
          </w:p>
        </w:tc>
        <w:tc>
          <w:tcPr>
            <w:tcW w:w="3751" w:type="dxa"/>
            <w:gridSpan w:val="15"/>
          </w:tcPr>
          <w:p w:rsidR="00732E9B" w:rsidRDefault="00732E9B" w:rsidP="00D81810">
            <w:pPr>
              <w:jc w:val="both"/>
              <w:rPr>
                <w:sz w:val="22"/>
              </w:rPr>
            </w:pPr>
            <w:r>
              <w:rPr>
                <w:sz w:val="22"/>
              </w:rPr>
              <w:t>Suaugęs šeimos narys, vaikas arba vaikas, kuriam nustatyta globa (rūpyba)</w:t>
            </w:r>
          </w:p>
        </w:tc>
        <w:tc>
          <w:tcPr>
            <w:tcW w:w="4962" w:type="dxa"/>
            <w:gridSpan w:val="15"/>
          </w:tcPr>
          <w:p w:rsidR="00732E9B" w:rsidRDefault="00732E9B" w:rsidP="00D81810">
            <w:pPr>
              <w:rPr>
                <w:sz w:val="22"/>
              </w:rPr>
            </w:pPr>
            <w:r>
              <w:rPr>
                <w:noProof/>
                <w:sz w:val="22"/>
                <w:lang w:eastAsia="lt-LT"/>
              </w:rPr>
              <mc:AlternateContent>
                <mc:Choice Requires="wps">
                  <w:drawing>
                    <wp:anchor distT="0" distB="0" distL="114300" distR="114300" simplePos="0" relativeHeight="251660288" behindDoc="0" locked="0" layoutInCell="1" allowOverlap="1" wp14:anchorId="3E07327D" wp14:editId="3528BE0D">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16"/>
                                      <w:szCs w:val="16"/>
                                    </w:rPr>
                                  </w:pPr>
                                </w:p>
                                <w:p w:rsidR="00732E9B" w:rsidRDefault="00732E9B" w:rsidP="00732E9B">
                                  <w:pPr>
                                    <w:rPr>
                                      <w:sz w:val="16"/>
                                      <w:szCs w:val="16"/>
                                    </w:rPr>
                                  </w:pPr>
                                </w:p>
                                <w:p w:rsidR="00732E9B" w:rsidRDefault="00732E9B" w:rsidP="00732E9B">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327D" id="_x0000_t202" coordsize="21600,21600" o:spt="202" path="m,l,21600r21600,l21600,xe">
                      <v:stroke joinstyle="miter"/>
                      <v:path gradientshapeok="t" o:connecttype="rect"/>
                    </v:shapetype>
                    <v:shape id="Text Box 71" o:spid="_x0000_s1026" type="#_x0000_t202" style="position:absolute;margin-left:36pt;margin-top:120.2pt;width:162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" stroked="f">
                      <v:textbox inset="0,0,0,0">
                        <w:txbxContent>
                          <w:p w:rsidR="00732E9B" w:rsidRDefault="00732E9B" w:rsidP="00732E9B">
                            <w:pPr>
                              <w:rPr>
                                <w:sz w:val="16"/>
                                <w:szCs w:val="16"/>
                              </w:rPr>
                            </w:pPr>
                          </w:p>
                          <w:p w:rsidR="00732E9B" w:rsidRDefault="00732E9B" w:rsidP="00732E9B">
                            <w:pPr>
                              <w:rPr>
                                <w:sz w:val="16"/>
                                <w:szCs w:val="16"/>
                              </w:rPr>
                            </w:pPr>
                          </w:p>
                          <w:p w:rsidR="00732E9B" w:rsidRDefault="00732E9B" w:rsidP="00732E9B">
                            <w:pPr>
                              <w:rPr>
                                <w:sz w:val="16"/>
                                <w:szCs w:val="16"/>
                              </w:rPr>
                            </w:pPr>
                          </w:p>
                        </w:txbxContent>
                      </v:textbox>
                    </v:shape>
                  </w:pict>
                </mc:Fallback>
              </mc:AlternateContent>
            </w:r>
            <w:r>
              <w:rPr>
                <w:sz w:val="22"/>
              </w:rPr>
              <w:t>Šeimos nario statusas</w:t>
            </w:r>
          </w:p>
          <w:p w:rsidR="00732E9B" w:rsidRDefault="00732E9B" w:rsidP="00D81810">
            <w:pPr>
              <w:rPr>
                <w:sz w:val="22"/>
              </w:rPr>
            </w:pPr>
            <w:r>
              <w:rPr>
                <w:noProof/>
                <w:sz w:val="22"/>
                <w:lang w:eastAsia="lt-LT"/>
              </w:rPr>
              <mc:AlternateContent>
                <mc:Choice Requires="wps">
                  <w:drawing>
                    <wp:anchor distT="0" distB="0" distL="114300" distR="114300" simplePos="0" relativeHeight="251659264" behindDoc="0" locked="0" layoutInCell="1" allowOverlap="1" wp14:anchorId="770FCDFD" wp14:editId="345E57E0">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FCDFD" id="Text Box 37" o:spid="_x0000_s1027" type="#_x0000_t202" style="position:absolute;margin-left:36pt;margin-top:0;width:198.9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" stroked="f">
                      <v:textbox inset="0,0,0,0">
                        <w:txbxContent>
                          <w:p w:rsidR="00732E9B" w:rsidRDefault="00732E9B" w:rsidP="00732E9B">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225DF4AF" wp14:editId="09809BEB">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16"/>
                                        <w:szCs w:val="16"/>
                                      </w:rPr>
                                    </w:pPr>
                                    <w:r>
                                      <w:rPr>
                                        <w:sz w:val="16"/>
                                        <w:szCs w:val="16"/>
                                      </w:rPr>
                                      <w:t>Vaikas, kuriam nustatyta globa (rūpyba)</w:t>
                                    </w:r>
                                  </w:p>
                                  <w:p w:rsidR="00732E9B" w:rsidRDefault="00732E9B" w:rsidP="00732E9B">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16"/>
                                        <w:szCs w:val="16"/>
                                      </w:rPr>
                                    </w:pPr>
                                    <w:r>
                                      <w:rPr>
                                        <w:sz w:val="16"/>
                                        <w:szCs w:val="16"/>
                                      </w:rPr>
                                      <w:t>Vaikas, kuriam nustatyta laikinoji globa (rūpyba) tėvų prašymu dėl laikino jų išvykimo iš Lietuvos</w:t>
                                    </w:r>
                                  </w:p>
                                  <w:p w:rsidR="00732E9B" w:rsidRDefault="00732E9B" w:rsidP="00732E9B">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16"/>
                                        <w:szCs w:val="16"/>
                                      </w:rPr>
                                    </w:pPr>
                                    <w:r>
                                      <w:rPr>
                                        <w:sz w:val="16"/>
                                        <w:szCs w:val="16"/>
                                      </w:rPr>
                                      <w:t>Pilnametis asmuo iki 24 metų, įskaitomas į savo tėvų šeimos sudėtį</w:t>
                                    </w:r>
                                  </w:p>
                                  <w:p w:rsidR="00732E9B" w:rsidRDefault="00732E9B" w:rsidP="00732E9B">
                                    <w:pPr>
                                      <w:rPr>
                                        <w:sz w:val="16"/>
                                        <w:szCs w:val="16"/>
                                      </w:rPr>
                                    </w:pPr>
                                  </w:p>
                                  <w:p w:rsidR="00732E9B" w:rsidRDefault="00732E9B" w:rsidP="00732E9B">
                                    <w:pPr>
                                      <w:rPr>
                                        <w:sz w:val="16"/>
                                        <w:szCs w:val="16"/>
                                      </w:rPr>
                                    </w:pPr>
                                  </w:p>
                                </w:txbxContent>
                              </wps:txbx>
                              <wps:bodyPr rot="0" vert="horz" wrap="square" lIns="0" tIns="0" rIns="0" bIns="0" anchor="t" anchorCtr="0" upright="1">
                                <a:noAutofit/>
                              </wps:bodyPr>
                            </wps:wsp>
                          </wpc:wpc>
                        </a:graphicData>
                      </a:graphic>
                    </wp:inline>
                  </w:drawing>
                </mc:Choice>
                <mc:Fallback>
                  <w:pict>
                    <v:group w14:anchorId="225DF4AF"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rsidR="00732E9B" w:rsidRDefault="00732E9B" w:rsidP="00732E9B">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rsidR="00732E9B" w:rsidRDefault="00732E9B" w:rsidP="00732E9B">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rsidR="00732E9B" w:rsidRDefault="00732E9B" w:rsidP="00732E9B">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rsidR="00732E9B" w:rsidRDefault="00732E9B" w:rsidP="00732E9B">
                              <w:pPr>
                                <w:rPr>
                                  <w:sz w:val="16"/>
                                  <w:szCs w:val="16"/>
                                </w:rPr>
                              </w:pPr>
                              <w:r>
                                <w:rPr>
                                  <w:sz w:val="16"/>
                                  <w:szCs w:val="16"/>
                                </w:rPr>
                                <w:t>Vaikas, kuriam nustatyta globa (rūpyba)</w:t>
                              </w:r>
                            </w:p>
                            <w:p w:rsidR="00732E9B" w:rsidRDefault="00732E9B" w:rsidP="00732E9B">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rsidR="00732E9B" w:rsidRDefault="00732E9B" w:rsidP="00732E9B">
                              <w:pPr>
                                <w:rPr>
                                  <w:sz w:val="16"/>
                                  <w:szCs w:val="16"/>
                                </w:rPr>
                              </w:pPr>
                              <w:r>
                                <w:rPr>
                                  <w:sz w:val="16"/>
                                  <w:szCs w:val="16"/>
                                </w:rPr>
                                <w:t>Vaikas, kuriam nustatyta laikinoji globa (rūpyba) tėvų prašymu dėl laikino jų išvykimo iš Lietuvos</w:t>
                              </w:r>
                            </w:p>
                            <w:p w:rsidR="00732E9B" w:rsidRDefault="00732E9B" w:rsidP="00732E9B">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rsidR="00732E9B" w:rsidRDefault="00732E9B" w:rsidP="00732E9B">
                              <w:pPr>
                                <w:rPr>
                                  <w:sz w:val="16"/>
                                  <w:szCs w:val="16"/>
                                </w:rPr>
                              </w:pPr>
                              <w:r>
                                <w:rPr>
                                  <w:sz w:val="16"/>
                                  <w:szCs w:val="16"/>
                                </w:rPr>
                                <w:t>Pilnametis asmuo iki 24 metų, įskaitomas į savo tėvų šeimos sudėtį</w:t>
                              </w:r>
                            </w:p>
                            <w:p w:rsidR="00732E9B" w:rsidRDefault="00732E9B" w:rsidP="00732E9B">
                              <w:pPr>
                                <w:rPr>
                                  <w:sz w:val="16"/>
                                  <w:szCs w:val="16"/>
                                </w:rPr>
                              </w:pPr>
                            </w:p>
                            <w:p w:rsidR="00732E9B" w:rsidRDefault="00732E9B" w:rsidP="00732E9B">
                              <w:pPr>
                                <w:rPr>
                                  <w:sz w:val="16"/>
                                  <w:szCs w:val="16"/>
                                </w:rPr>
                              </w:pPr>
                            </w:p>
                          </w:txbxContent>
                        </v:textbox>
                      </v:shape>
                      <w10:anchorlock/>
                    </v:group>
                  </w:pict>
                </mc:Fallback>
              </mc:AlternateContent>
            </w:r>
          </w:p>
          <w:p w:rsidR="00732E9B" w:rsidRDefault="00732E9B" w:rsidP="00D81810">
            <w:pPr>
              <w:tabs>
                <w:tab w:val="left" w:pos="900"/>
              </w:tabs>
              <w:rPr>
                <w:sz w:val="22"/>
              </w:rPr>
            </w:pPr>
            <w:r>
              <w:rPr>
                <w:sz w:val="22"/>
              </w:rPr>
              <w:t xml:space="preserve">         </w:t>
            </w:r>
            <w:r>
              <w:rPr>
                <w:sz w:val="16"/>
                <w:szCs w:val="16"/>
              </w:rPr>
              <w:t xml:space="preserve"> </w:t>
            </w:r>
          </w:p>
          <w:p w:rsidR="00732E9B" w:rsidRDefault="00732E9B" w:rsidP="00D81810">
            <w:pPr>
              <w:tabs>
                <w:tab w:val="left" w:pos="900"/>
              </w:tabs>
              <w:rPr>
                <w:sz w:val="22"/>
              </w:rPr>
            </w:pPr>
          </w:p>
          <w:p w:rsidR="00732E9B" w:rsidRDefault="00732E9B" w:rsidP="00D81810">
            <w:pPr>
              <w:rPr>
                <w:sz w:val="16"/>
                <w:szCs w:val="16"/>
              </w:rPr>
            </w:pPr>
            <w:r>
              <w:rPr>
                <w:noProof/>
                <w:sz w:val="22"/>
                <w:lang w:eastAsia="lt-LT"/>
              </w:rPr>
              <mc:AlternateContent>
                <mc:Choice Requires="wps">
                  <w:drawing>
                    <wp:anchor distT="0" distB="0" distL="114300" distR="114300" simplePos="0" relativeHeight="251661312" behindDoc="0" locked="0" layoutInCell="1" allowOverlap="1" wp14:anchorId="25EA3EA5" wp14:editId="2672033B">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A3EA5" id="Text Box 74" o:spid="_x0000_s1042" type="#_x0000_t202" style="position:absolute;margin-left:28.5pt;margin-top:.8pt;width:202.5pt;height:2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" stroked="f">
                      <v:textbox>
                        <w:txbxContent>
                          <w:p w:rsidR="00732E9B" w:rsidRDefault="00732E9B" w:rsidP="00732E9B">
                            <w:pPr>
                              <w:rPr>
                                <w:color w:val="FF0000"/>
                                <w:sz w:val="16"/>
                                <w:szCs w:val="16"/>
                              </w:rPr>
                            </w:pPr>
                          </w:p>
                        </w:txbxContent>
                      </v:textbox>
                    </v:shape>
                  </w:pict>
                </mc:Fallback>
              </mc:AlternateContent>
            </w:r>
            <w:r>
              <w:rPr>
                <w:sz w:val="22"/>
              </w:rPr>
              <w:t xml:space="preserve">         </w:t>
            </w:r>
          </w:p>
          <w:p w:rsidR="00732E9B" w:rsidRDefault="00732E9B" w:rsidP="00D81810">
            <w:pPr>
              <w:rPr>
                <w:sz w:val="16"/>
                <w:szCs w:val="16"/>
              </w:rPr>
            </w:pPr>
          </w:p>
          <w:p w:rsidR="00732E9B" w:rsidRDefault="00732E9B" w:rsidP="00D81810">
            <w:pPr>
              <w:rPr>
                <w:sz w:val="22"/>
              </w:rPr>
            </w:pPr>
            <w:r>
              <w:rPr>
                <w:noProof/>
                <w:sz w:val="16"/>
                <w:szCs w:val="16"/>
                <w:lang w:eastAsia="lt-LT"/>
              </w:rPr>
              <mc:AlternateContent>
                <mc:Choice Requires="wps">
                  <w:drawing>
                    <wp:anchor distT="0" distB="0" distL="114300" distR="114300" simplePos="0" relativeHeight="251662336" behindDoc="0" locked="0" layoutInCell="1" allowOverlap="1" wp14:anchorId="7EF2A640" wp14:editId="3DE0F1D1">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2A640" id="Text Box 77" o:spid="_x0000_s1043" type="#_x0000_t202" style="position:absolute;margin-left:28.5pt;margin-top:5.15pt;width:182.7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" stroked="f">
                      <v:textbox>
                        <w:txbxContent>
                          <w:p w:rsidR="00732E9B" w:rsidRDefault="00732E9B" w:rsidP="00732E9B">
                            <w:pPr>
                              <w:rPr>
                                <w:sz w:val="20"/>
                                <w:lang w:val="en-GB"/>
                              </w:rPr>
                            </w:pPr>
                          </w:p>
                        </w:txbxContent>
                      </v:textbox>
                    </v:shape>
                  </w:pict>
                </mc:Fallback>
              </mc:AlternateContent>
            </w:r>
            <w:r>
              <w:rPr>
                <w:sz w:val="16"/>
                <w:szCs w:val="16"/>
              </w:rPr>
              <w:t xml:space="preserve">  </w:t>
            </w:r>
            <w:r>
              <w:rPr>
                <w:sz w:val="22"/>
              </w:rPr>
              <w:t xml:space="preserve">            </w:t>
            </w:r>
          </w:p>
          <w:p w:rsidR="00732E9B" w:rsidRDefault="00732E9B" w:rsidP="00D81810">
            <w:pPr>
              <w:ind w:firstLine="513"/>
              <w:rPr>
                <w:sz w:val="22"/>
              </w:rPr>
            </w:pPr>
          </w:p>
        </w:tc>
      </w:tr>
      <w:tr w:rsidR="00732E9B" w:rsidTr="00D81810">
        <w:tc>
          <w:tcPr>
            <w:tcW w:w="1235" w:type="dxa"/>
          </w:tcPr>
          <w:p w:rsidR="00732E9B" w:rsidRDefault="00732E9B" w:rsidP="00D81810">
            <w:pPr>
              <w:rPr>
                <w:sz w:val="22"/>
              </w:rPr>
            </w:pPr>
            <w:r>
              <w:rPr>
                <w:sz w:val="22"/>
              </w:rPr>
              <w:t>Vardas</w:t>
            </w:r>
          </w:p>
        </w:tc>
        <w:tc>
          <w:tcPr>
            <w:tcW w:w="281" w:type="dxa"/>
            <w:gridSpan w:val="2"/>
          </w:tcPr>
          <w:p w:rsidR="00732E9B" w:rsidRDefault="00732E9B" w:rsidP="00D81810">
            <w:pPr>
              <w:rPr>
                <w:sz w:val="22"/>
              </w:rPr>
            </w:pPr>
          </w:p>
        </w:tc>
        <w:tc>
          <w:tcPr>
            <w:tcW w:w="280" w:type="dxa"/>
          </w:tcPr>
          <w:p w:rsidR="00732E9B" w:rsidRDefault="00732E9B" w:rsidP="00D81810">
            <w:pPr>
              <w:rPr>
                <w:sz w:val="22"/>
              </w:rPr>
            </w:pPr>
          </w:p>
        </w:tc>
        <w:tc>
          <w:tcPr>
            <w:tcW w:w="338" w:type="dxa"/>
          </w:tcPr>
          <w:p w:rsidR="00732E9B" w:rsidRDefault="00732E9B" w:rsidP="00D81810">
            <w:pPr>
              <w:rPr>
                <w:sz w:val="22"/>
              </w:rPr>
            </w:pPr>
          </w:p>
        </w:tc>
        <w:tc>
          <w:tcPr>
            <w:tcW w:w="271" w:type="dxa"/>
          </w:tcPr>
          <w:p w:rsidR="00732E9B" w:rsidRDefault="00732E9B" w:rsidP="00D81810">
            <w:pPr>
              <w:rPr>
                <w:sz w:val="22"/>
              </w:rPr>
            </w:pP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81" w:type="dxa"/>
          </w:tcPr>
          <w:p w:rsidR="00732E9B" w:rsidRDefault="00732E9B" w:rsidP="00D81810">
            <w:pPr>
              <w:rPr>
                <w:sz w:val="22"/>
              </w:rPr>
            </w:pPr>
          </w:p>
        </w:tc>
        <w:tc>
          <w:tcPr>
            <w:tcW w:w="280" w:type="dxa"/>
            <w:gridSpan w:val="2"/>
          </w:tcPr>
          <w:p w:rsidR="00732E9B" w:rsidRDefault="00732E9B" w:rsidP="00D81810">
            <w:pPr>
              <w:rPr>
                <w:sz w:val="22"/>
              </w:rPr>
            </w:pPr>
          </w:p>
        </w:tc>
        <w:tc>
          <w:tcPr>
            <w:tcW w:w="281" w:type="dxa"/>
          </w:tcPr>
          <w:p w:rsidR="00732E9B" w:rsidRDefault="00732E9B" w:rsidP="00D81810">
            <w:pPr>
              <w:rPr>
                <w:sz w:val="22"/>
              </w:rPr>
            </w:pPr>
          </w:p>
        </w:tc>
        <w:tc>
          <w:tcPr>
            <w:tcW w:w="281" w:type="dxa"/>
          </w:tcPr>
          <w:p w:rsidR="00732E9B" w:rsidRDefault="00732E9B" w:rsidP="00D81810">
            <w:pPr>
              <w:rPr>
                <w:sz w:val="22"/>
              </w:rPr>
            </w:pPr>
          </w:p>
        </w:tc>
        <w:tc>
          <w:tcPr>
            <w:tcW w:w="294" w:type="dxa"/>
          </w:tcPr>
          <w:p w:rsidR="00732E9B" w:rsidRDefault="00732E9B" w:rsidP="00D81810">
            <w:pPr>
              <w:rPr>
                <w:sz w:val="22"/>
              </w:rPr>
            </w:pPr>
          </w:p>
        </w:tc>
        <w:tc>
          <w:tcPr>
            <w:tcW w:w="294" w:type="dxa"/>
          </w:tcPr>
          <w:p w:rsidR="00732E9B" w:rsidRDefault="00732E9B" w:rsidP="00D81810">
            <w:pPr>
              <w:rPr>
                <w:sz w:val="22"/>
              </w:rPr>
            </w:pPr>
          </w:p>
        </w:tc>
        <w:tc>
          <w:tcPr>
            <w:tcW w:w="295" w:type="dxa"/>
          </w:tcPr>
          <w:p w:rsidR="00732E9B" w:rsidRDefault="00732E9B" w:rsidP="00D81810">
            <w:pPr>
              <w:rPr>
                <w:sz w:val="22"/>
              </w:rPr>
            </w:pPr>
          </w:p>
        </w:tc>
        <w:tc>
          <w:tcPr>
            <w:tcW w:w="281" w:type="dxa"/>
            <w:gridSpan w:val="2"/>
          </w:tcPr>
          <w:p w:rsidR="00732E9B" w:rsidRDefault="00732E9B" w:rsidP="00D81810">
            <w:pPr>
              <w:rPr>
                <w:sz w:val="22"/>
              </w:rPr>
            </w:pP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65" w:type="dxa"/>
          </w:tcPr>
          <w:p w:rsidR="00732E9B" w:rsidRDefault="00732E9B" w:rsidP="00D81810">
            <w:pPr>
              <w:rPr>
                <w:sz w:val="22"/>
              </w:rPr>
            </w:pPr>
          </w:p>
        </w:tc>
        <w:tc>
          <w:tcPr>
            <w:tcW w:w="304" w:type="dxa"/>
          </w:tcPr>
          <w:p w:rsidR="00732E9B" w:rsidRDefault="00732E9B" w:rsidP="00D81810">
            <w:pPr>
              <w:rPr>
                <w:sz w:val="22"/>
              </w:rPr>
            </w:pPr>
          </w:p>
        </w:tc>
        <w:tc>
          <w:tcPr>
            <w:tcW w:w="236" w:type="dxa"/>
          </w:tcPr>
          <w:p w:rsidR="00732E9B" w:rsidRDefault="00732E9B" w:rsidP="00D81810">
            <w:pPr>
              <w:rPr>
                <w:sz w:val="22"/>
              </w:rPr>
            </w:pPr>
          </w:p>
        </w:tc>
        <w:tc>
          <w:tcPr>
            <w:tcW w:w="236" w:type="dxa"/>
          </w:tcPr>
          <w:p w:rsidR="00732E9B" w:rsidRDefault="00732E9B" w:rsidP="00D81810">
            <w:pPr>
              <w:rPr>
                <w:sz w:val="22"/>
              </w:rPr>
            </w:pPr>
          </w:p>
        </w:tc>
        <w:tc>
          <w:tcPr>
            <w:tcW w:w="325" w:type="dxa"/>
          </w:tcPr>
          <w:p w:rsidR="00732E9B" w:rsidRDefault="00732E9B" w:rsidP="00D81810">
            <w:pPr>
              <w:rPr>
                <w:sz w:val="22"/>
              </w:rPr>
            </w:pP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81" w:type="dxa"/>
          </w:tcPr>
          <w:p w:rsidR="00732E9B" w:rsidRDefault="00732E9B" w:rsidP="00D81810">
            <w:pPr>
              <w:rPr>
                <w:sz w:val="22"/>
              </w:rPr>
            </w:pP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81" w:type="dxa"/>
          </w:tcPr>
          <w:p w:rsidR="00732E9B" w:rsidRDefault="00732E9B" w:rsidP="00D81810">
            <w:pPr>
              <w:rPr>
                <w:sz w:val="22"/>
              </w:rPr>
            </w:pPr>
          </w:p>
        </w:tc>
        <w:tc>
          <w:tcPr>
            <w:tcW w:w="1086" w:type="dxa"/>
          </w:tcPr>
          <w:p w:rsidR="00732E9B" w:rsidRDefault="00732E9B" w:rsidP="00D81810">
            <w:pPr>
              <w:rPr>
                <w:sz w:val="22"/>
              </w:rPr>
            </w:pPr>
          </w:p>
        </w:tc>
      </w:tr>
      <w:tr w:rsidR="00732E9B" w:rsidTr="00D81810">
        <w:tc>
          <w:tcPr>
            <w:tcW w:w="1235" w:type="dxa"/>
          </w:tcPr>
          <w:p w:rsidR="00732E9B" w:rsidRDefault="00732E9B" w:rsidP="00D81810">
            <w:pPr>
              <w:rPr>
                <w:sz w:val="22"/>
              </w:rPr>
            </w:pPr>
            <w:r>
              <w:rPr>
                <w:sz w:val="22"/>
              </w:rPr>
              <w:t>Pavardė</w:t>
            </w:r>
          </w:p>
        </w:tc>
        <w:tc>
          <w:tcPr>
            <w:tcW w:w="281" w:type="dxa"/>
            <w:gridSpan w:val="2"/>
          </w:tcPr>
          <w:p w:rsidR="00732E9B" w:rsidRDefault="00732E9B" w:rsidP="00D81810">
            <w:pPr>
              <w:rPr>
                <w:sz w:val="22"/>
              </w:rPr>
            </w:pPr>
          </w:p>
        </w:tc>
        <w:tc>
          <w:tcPr>
            <w:tcW w:w="280" w:type="dxa"/>
          </w:tcPr>
          <w:p w:rsidR="00732E9B" w:rsidRDefault="00732E9B" w:rsidP="00D81810">
            <w:pPr>
              <w:rPr>
                <w:sz w:val="22"/>
              </w:rPr>
            </w:pPr>
          </w:p>
        </w:tc>
        <w:tc>
          <w:tcPr>
            <w:tcW w:w="338" w:type="dxa"/>
          </w:tcPr>
          <w:p w:rsidR="00732E9B" w:rsidRDefault="00732E9B" w:rsidP="00D81810">
            <w:pPr>
              <w:rPr>
                <w:sz w:val="22"/>
              </w:rPr>
            </w:pPr>
          </w:p>
        </w:tc>
        <w:tc>
          <w:tcPr>
            <w:tcW w:w="271" w:type="dxa"/>
          </w:tcPr>
          <w:p w:rsidR="00732E9B" w:rsidRDefault="00732E9B" w:rsidP="00D81810">
            <w:pPr>
              <w:rPr>
                <w:sz w:val="22"/>
              </w:rPr>
            </w:pP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81" w:type="dxa"/>
          </w:tcPr>
          <w:p w:rsidR="00732E9B" w:rsidRDefault="00732E9B" w:rsidP="00D81810">
            <w:pPr>
              <w:rPr>
                <w:sz w:val="22"/>
              </w:rPr>
            </w:pPr>
          </w:p>
        </w:tc>
        <w:tc>
          <w:tcPr>
            <w:tcW w:w="280" w:type="dxa"/>
            <w:gridSpan w:val="2"/>
          </w:tcPr>
          <w:p w:rsidR="00732E9B" w:rsidRDefault="00732E9B" w:rsidP="00D81810">
            <w:pPr>
              <w:rPr>
                <w:sz w:val="22"/>
              </w:rPr>
            </w:pPr>
          </w:p>
        </w:tc>
        <w:tc>
          <w:tcPr>
            <w:tcW w:w="281" w:type="dxa"/>
          </w:tcPr>
          <w:p w:rsidR="00732E9B" w:rsidRDefault="00732E9B" w:rsidP="00D81810">
            <w:pPr>
              <w:rPr>
                <w:sz w:val="22"/>
              </w:rPr>
            </w:pPr>
          </w:p>
        </w:tc>
        <w:tc>
          <w:tcPr>
            <w:tcW w:w="281" w:type="dxa"/>
          </w:tcPr>
          <w:p w:rsidR="00732E9B" w:rsidRDefault="00732E9B" w:rsidP="00D81810">
            <w:pPr>
              <w:rPr>
                <w:sz w:val="22"/>
              </w:rPr>
            </w:pPr>
          </w:p>
        </w:tc>
        <w:tc>
          <w:tcPr>
            <w:tcW w:w="294" w:type="dxa"/>
          </w:tcPr>
          <w:p w:rsidR="00732E9B" w:rsidRDefault="00732E9B" w:rsidP="00D81810">
            <w:pPr>
              <w:rPr>
                <w:sz w:val="22"/>
              </w:rPr>
            </w:pPr>
          </w:p>
        </w:tc>
        <w:tc>
          <w:tcPr>
            <w:tcW w:w="294" w:type="dxa"/>
          </w:tcPr>
          <w:p w:rsidR="00732E9B" w:rsidRDefault="00732E9B" w:rsidP="00D81810">
            <w:pPr>
              <w:rPr>
                <w:sz w:val="22"/>
              </w:rPr>
            </w:pPr>
          </w:p>
        </w:tc>
        <w:tc>
          <w:tcPr>
            <w:tcW w:w="295" w:type="dxa"/>
          </w:tcPr>
          <w:p w:rsidR="00732E9B" w:rsidRDefault="00732E9B" w:rsidP="00D81810">
            <w:pPr>
              <w:rPr>
                <w:sz w:val="22"/>
              </w:rPr>
            </w:pPr>
          </w:p>
        </w:tc>
        <w:tc>
          <w:tcPr>
            <w:tcW w:w="281" w:type="dxa"/>
            <w:gridSpan w:val="2"/>
          </w:tcPr>
          <w:p w:rsidR="00732E9B" w:rsidRDefault="00732E9B" w:rsidP="00D81810">
            <w:pPr>
              <w:rPr>
                <w:sz w:val="22"/>
              </w:rPr>
            </w:pP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65" w:type="dxa"/>
          </w:tcPr>
          <w:p w:rsidR="00732E9B" w:rsidRDefault="00732E9B" w:rsidP="00D81810">
            <w:pPr>
              <w:rPr>
                <w:sz w:val="22"/>
              </w:rPr>
            </w:pPr>
          </w:p>
        </w:tc>
        <w:tc>
          <w:tcPr>
            <w:tcW w:w="304" w:type="dxa"/>
          </w:tcPr>
          <w:p w:rsidR="00732E9B" w:rsidRDefault="00732E9B" w:rsidP="00D81810">
            <w:pPr>
              <w:rPr>
                <w:sz w:val="22"/>
              </w:rPr>
            </w:pPr>
          </w:p>
        </w:tc>
        <w:tc>
          <w:tcPr>
            <w:tcW w:w="236" w:type="dxa"/>
          </w:tcPr>
          <w:p w:rsidR="00732E9B" w:rsidRDefault="00732E9B" w:rsidP="00D81810">
            <w:pPr>
              <w:rPr>
                <w:sz w:val="22"/>
              </w:rPr>
            </w:pPr>
          </w:p>
        </w:tc>
        <w:tc>
          <w:tcPr>
            <w:tcW w:w="236" w:type="dxa"/>
          </w:tcPr>
          <w:p w:rsidR="00732E9B" w:rsidRDefault="00732E9B" w:rsidP="00D81810">
            <w:pPr>
              <w:rPr>
                <w:sz w:val="22"/>
              </w:rPr>
            </w:pPr>
          </w:p>
        </w:tc>
        <w:tc>
          <w:tcPr>
            <w:tcW w:w="325" w:type="dxa"/>
          </w:tcPr>
          <w:p w:rsidR="00732E9B" w:rsidRDefault="00732E9B" w:rsidP="00D81810">
            <w:pPr>
              <w:rPr>
                <w:sz w:val="22"/>
              </w:rPr>
            </w:pP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81" w:type="dxa"/>
          </w:tcPr>
          <w:p w:rsidR="00732E9B" w:rsidRDefault="00732E9B" w:rsidP="00D81810">
            <w:pPr>
              <w:rPr>
                <w:sz w:val="22"/>
              </w:rPr>
            </w:pP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81" w:type="dxa"/>
          </w:tcPr>
          <w:p w:rsidR="00732E9B" w:rsidRDefault="00732E9B" w:rsidP="00D81810">
            <w:pPr>
              <w:rPr>
                <w:sz w:val="22"/>
              </w:rPr>
            </w:pPr>
          </w:p>
        </w:tc>
        <w:tc>
          <w:tcPr>
            <w:tcW w:w="1086" w:type="dxa"/>
          </w:tcPr>
          <w:p w:rsidR="00732E9B" w:rsidRDefault="00732E9B" w:rsidP="00D81810">
            <w:pPr>
              <w:rPr>
                <w:sz w:val="22"/>
              </w:rPr>
            </w:pPr>
          </w:p>
        </w:tc>
      </w:tr>
      <w:tr w:rsidR="00732E9B" w:rsidTr="00D81810">
        <w:trPr>
          <w:gridAfter w:val="13"/>
          <w:wAfter w:w="4421" w:type="dxa"/>
          <w:trHeight w:val="270"/>
        </w:trPr>
        <w:tc>
          <w:tcPr>
            <w:tcW w:w="2405" w:type="dxa"/>
            <w:gridSpan w:val="6"/>
          </w:tcPr>
          <w:p w:rsidR="00732E9B" w:rsidRDefault="00732E9B" w:rsidP="00D81810">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rsidR="00732E9B" w:rsidRDefault="00732E9B" w:rsidP="00D81810">
            <w:pPr>
              <w:rPr>
                <w:sz w:val="22"/>
              </w:rPr>
            </w:pPr>
          </w:p>
        </w:tc>
        <w:tc>
          <w:tcPr>
            <w:tcW w:w="280" w:type="dxa"/>
          </w:tcPr>
          <w:p w:rsidR="00732E9B" w:rsidRDefault="00732E9B" w:rsidP="00D81810">
            <w:pPr>
              <w:rPr>
                <w:sz w:val="22"/>
              </w:rPr>
            </w:pPr>
          </w:p>
        </w:tc>
        <w:tc>
          <w:tcPr>
            <w:tcW w:w="281" w:type="dxa"/>
          </w:tcPr>
          <w:p w:rsidR="00732E9B" w:rsidRDefault="00732E9B" w:rsidP="00D81810">
            <w:pPr>
              <w:rPr>
                <w:sz w:val="22"/>
              </w:rPr>
            </w:pPr>
          </w:p>
        </w:tc>
        <w:tc>
          <w:tcPr>
            <w:tcW w:w="280" w:type="dxa"/>
            <w:gridSpan w:val="2"/>
          </w:tcPr>
          <w:p w:rsidR="00732E9B" w:rsidRDefault="00732E9B" w:rsidP="00D81810">
            <w:pPr>
              <w:rPr>
                <w:sz w:val="22"/>
              </w:rPr>
            </w:pPr>
          </w:p>
        </w:tc>
        <w:tc>
          <w:tcPr>
            <w:tcW w:w="281" w:type="dxa"/>
          </w:tcPr>
          <w:p w:rsidR="00732E9B" w:rsidRDefault="00732E9B" w:rsidP="00D81810">
            <w:pPr>
              <w:rPr>
                <w:sz w:val="22"/>
              </w:rPr>
            </w:pPr>
          </w:p>
        </w:tc>
        <w:tc>
          <w:tcPr>
            <w:tcW w:w="281" w:type="dxa"/>
          </w:tcPr>
          <w:p w:rsidR="00732E9B" w:rsidRDefault="00732E9B" w:rsidP="00D81810">
            <w:pPr>
              <w:rPr>
                <w:sz w:val="22"/>
              </w:rPr>
            </w:pPr>
          </w:p>
        </w:tc>
        <w:tc>
          <w:tcPr>
            <w:tcW w:w="294" w:type="dxa"/>
          </w:tcPr>
          <w:p w:rsidR="00732E9B" w:rsidRDefault="00732E9B" w:rsidP="00D81810">
            <w:pPr>
              <w:rPr>
                <w:sz w:val="22"/>
              </w:rPr>
            </w:pPr>
          </w:p>
        </w:tc>
        <w:tc>
          <w:tcPr>
            <w:tcW w:w="294" w:type="dxa"/>
          </w:tcPr>
          <w:p w:rsidR="00732E9B" w:rsidRDefault="00732E9B" w:rsidP="00D81810">
            <w:pPr>
              <w:rPr>
                <w:sz w:val="22"/>
              </w:rPr>
            </w:pPr>
          </w:p>
        </w:tc>
        <w:tc>
          <w:tcPr>
            <w:tcW w:w="295" w:type="dxa"/>
          </w:tcPr>
          <w:p w:rsidR="00732E9B" w:rsidRDefault="00732E9B" w:rsidP="00D81810">
            <w:pPr>
              <w:rPr>
                <w:sz w:val="22"/>
              </w:rPr>
            </w:pPr>
          </w:p>
        </w:tc>
        <w:tc>
          <w:tcPr>
            <w:tcW w:w="281" w:type="dxa"/>
            <w:gridSpan w:val="2"/>
          </w:tcPr>
          <w:p w:rsidR="00732E9B" w:rsidRDefault="00732E9B" w:rsidP="00D81810">
            <w:pPr>
              <w:rPr>
                <w:sz w:val="22"/>
              </w:rPr>
            </w:pPr>
          </w:p>
        </w:tc>
        <w:tc>
          <w:tcPr>
            <w:tcW w:w="281" w:type="dxa"/>
          </w:tcPr>
          <w:p w:rsidR="00732E9B" w:rsidRDefault="00732E9B" w:rsidP="00D81810">
            <w:pPr>
              <w:rPr>
                <w:sz w:val="22"/>
              </w:rPr>
            </w:pPr>
          </w:p>
        </w:tc>
      </w:tr>
      <w:tr w:rsidR="00732E9B" w:rsidTr="00D81810">
        <w:tc>
          <w:tcPr>
            <w:tcW w:w="3292" w:type="dxa"/>
            <w:gridSpan w:val="10"/>
          </w:tcPr>
          <w:p w:rsidR="00732E9B" w:rsidRDefault="00732E9B" w:rsidP="00D81810">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rsidR="00732E9B" w:rsidRDefault="00732E9B" w:rsidP="00D81810">
            <w:pPr>
              <w:rPr>
                <w:sz w:val="22"/>
              </w:rPr>
            </w:pPr>
          </w:p>
        </w:tc>
      </w:tr>
      <w:tr w:rsidR="00732E9B" w:rsidTr="00D81810">
        <w:tc>
          <w:tcPr>
            <w:tcW w:w="3292" w:type="dxa"/>
            <w:gridSpan w:val="10"/>
            <w:shd w:val="clear" w:color="auto" w:fill="auto"/>
          </w:tcPr>
          <w:p w:rsidR="00732E9B" w:rsidRDefault="00732E9B" w:rsidP="00D81810">
            <w:pPr>
              <w:jc w:val="both"/>
              <w:rPr>
                <w:sz w:val="28"/>
                <w:highlight w:val="green"/>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22"/>
          </w:tcPr>
          <w:p w:rsidR="00732E9B" w:rsidRDefault="00732E9B" w:rsidP="00D81810">
            <w:pPr>
              <w:rPr>
                <w:sz w:val="22"/>
              </w:rPr>
            </w:pPr>
          </w:p>
        </w:tc>
      </w:tr>
      <w:tr w:rsidR="00732E9B" w:rsidTr="00D81810">
        <w:tc>
          <w:tcPr>
            <w:tcW w:w="3292" w:type="dxa"/>
            <w:gridSpan w:val="10"/>
          </w:tcPr>
          <w:p w:rsidR="00732E9B" w:rsidRDefault="00732E9B" w:rsidP="00D81810">
            <w:pPr>
              <w:rPr>
                <w:sz w:val="28"/>
              </w:rPr>
            </w:pPr>
            <w:r>
              <w:rPr>
                <w:sz w:val="22"/>
              </w:rPr>
              <w:t>Telefono ryšio Nr.</w:t>
            </w:r>
          </w:p>
        </w:tc>
        <w:tc>
          <w:tcPr>
            <w:tcW w:w="6663" w:type="dxa"/>
            <w:gridSpan w:val="22"/>
          </w:tcPr>
          <w:p w:rsidR="00732E9B" w:rsidRDefault="00732E9B" w:rsidP="00D81810">
            <w:pPr>
              <w:rPr>
                <w:sz w:val="22"/>
              </w:rPr>
            </w:pPr>
          </w:p>
        </w:tc>
      </w:tr>
    </w:tbl>
    <w:p w:rsidR="00732E9B" w:rsidRDefault="00732E9B" w:rsidP="00732E9B">
      <w:pPr>
        <w:ind w:right="-28"/>
        <w:jc w:val="both"/>
        <w:rPr>
          <w:sz w:val="16"/>
          <w:szCs w:val="16"/>
        </w:rPr>
      </w:pPr>
    </w:p>
    <w:p w:rsidR="00732E9B" w:rsidRDefault="00732E9B" w:rsidP="00732E9B">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732E9B" w:rsidTr="00D81810">
        <w:trPr>
          <w:gridAfter w:val="1"/>
          <w:wAfter w:w="126" w:type="dxa"/>
          <w:trHeight w:val="1219"/>
        </w:trPr>
        <w:tc>
          <w:tcPr>
            <w:tcW w:w="879" w:type="dxa"/>
            <w:tcBorders>
              <w:left w:val="single" w:sz="4" w:space="0" w:color="auto"/>
              <w:bottom w:val="single" w:sz="4" w:space="0" w:color="auto"/>
            </w:tcBorders>
          </w:tcPr>
          <w:p w:rsidR="00732E9B" w:rsidRDefault="00732E9B" w:rsidP="00D81810">
            <w:pPr>
              <w:jc w:val="center"/>
              <w:rPr>
                <w:sz w:val="22"/>
              </w:rPr>
            </w:pPr>
            <w:r>
              <w:rPr>
                <w:sz w:val="22"/>
              </w:rPr>
              <w:t>Eil. Nr.</w:t>
            </w:r>
          </w:p>
          <w:p w:rsidR="00732E9B" w:rsidRDefault="00732E9B" w:rsidP="00D81810">
            <w:pPr>
              <w:jc w:val="center"/>
              <w:rPr>
                <w:sz w:val="22"/>
              </w:rPr>
            </w:pPr>
            <w:r>
              <w:rPr>
                <w:sz w:val="22"/>
              </w:rPr>
              <w:t>2.</w:t>
            </w:r>
          </w:p>
        </w:tc>
        <w:tc>
          <w:tcPr>
            <w:tcW w:w="4203" w:type="dxa"/>
            <w:gridSpan w:val="26"/>
            <w:tcBorders>
              <w:bottom w:val="single" w:sz="4" w:space="0" w:color="auto"/>
            </w:tcBorders>
          </w:tcPr>
          <w:p w:rsidR="00732E9B" w:rsidRDefault="00732E9B" w:rsidP="00D81810">
            <w:pPr>
              <w:rPr>
                <w:sz w:val="22"/>
              </w:rPr>
            </w:pPr>
            <w:r>
              <w:rPr>
                <w:sz w:val="22"/>
              </w:rPr>
              <w:t>Suaugęs šeimos narys</w:t>
            </w:r>
          </w:p>
          <w:p w:rsidR="00732E9B" w:rsidRDefault="00732E9B" w:rsidP="00D81810">
            <w:pPr>
              <w:rPr>
                <w:sz w:val="22"/>
              </w:rPr>
            </w:pPr>
            <w:r>
              <w:rPr>
                <w:noProof/>
                <w:sz w:val="22"/>
                <w:lang w:eastAsia="lt-LT"/>
              </w:rPr>
              <mc:AlternateContent>
                <mc:Choice Requires="wpc">
                  <w:drawing>
                    <wp:inline distT="0" distB="0" distL="0" distR="0" wp14:anchorId="79A9AF78" wp14:editId="7DBD98E8">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20"/>
                                      </w:rPr>
                                    </w:pPr>
                                  </w:p>
                                </w:txbxContent>
                              </wps:txbx>
                              <wps:bodyPr rot="0" vert="horz" wrap="square" lIns="0" tIns="0" rIns="0" bIns="0" anchor="t" anchorCtr="0" upright="1">
                                <a:noAutofit/>
                              </wps:bodyPr>
                            </wps:wsp>
                          </wpc:wpc>
                        </a:graphicData>
                      </a:graphic>
                    </wp:inline>
                  </w:drawing>
                </mc:Choice>
                <mc:Fallback>
                  <w:pict>
                    <v:group w14:anchorId="79A9AF78"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rsidR="00732E9B" w:rsidRDefault="00732E9B" w:rsidP="00732E9B">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732E9B" w:rsidRDefault="00732E9B" w:rsidP="00732E9B">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rsidR="00732E9B" w:rsidRDefault="00732E9B" w:rsidP="00D81810">
            <w:pPr>
              <w:rPr>
                <w:sz w:val="22"/>
              </w:rPr>
            </w:pPr>
            <w:r>
              <w:rPr>
                <w:sz w:val="22"/>
              </w:rPr>
              <w:t>Šeimos nario statusas</w:t>
            </w:r>
          </w:p>
          <w:p w:rsidR="00732E9B" w:rsidRDefault="00732E9B" w:rsidP="00D81810">
            <w:pPr>
              <w:rPr>
                <w:sz w:val="22"/>
              </w:rPr>
            </w:pPr>
            <w:r>
              <w:rPr>
                <w:noProof/>
                <w:sz w:val="22"/>
                <w:lang w:eastAsia="lt-LT"/>
              </w:rPr>
              <mc:AlternateContent>
                <mc:Choice Requires="wpc">
                  <w:drawing>
                    <wp:inline distT="0" distB="0" distL="0" distR="0" wp14:anchorId="6DA00878" wp14:editId="2F71DE1A">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2E9B" w:rsidRDefault="00732E9B" w:rsidP="00732E9B">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6DA00878"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E3HK7b1&#10;AgAAagwAAA4AAAAAAAAAAAAAAAAALgIAAGRycy9lMm9Eb2MueG1sUEsBAi0AFAAGAAgAAAAhAOGq&#10;KG3cAAAABAEAAA8AAAAAAAAAAAAAAAAATwUAAGRycy9kb3ducmV2LnhtbFBLBQYAAAAABAAEAPMA&#10;AABYBg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rsidR="00732E9B" w:rsidRDefault="00732E9B" w:rsidP="00732E9B">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rsidR="00732E9B" w:rsidRDefault="00732E9B" w:rsidP="00732E9B">
                              <w:pPr>
                                <w:rPr>
                                  <w:sz w:val="20"/>
                                </w:rPr>
                              </w:pPr>
                              <w:r>
                                <w:rPr>
                                  <w:sz w:val="20"/>
                                </w:rPr>
                                <w:t>Sugyventinis ar sugyventinė</w:t>
                              </w:r>
                            </w:p>
                          </w:txbxContent>
                        </v:textbox>
                      </v:shape>
                      <w10:anchorlock/>
                    </v:group>
                  </w:pict>
                </mc:Fallback>
              </mc:AlternateContent>
            </w:r>
          </w:p>
        </w:tc>
      </w:tr>
      <w:tr w:rsidR="00732E9B" w:rsidTr="00D81810">
        <w:trPr>
          <w:gridAfter w:val="1"/>
          <w:wAfter w:w="126" w:type="dxa"/>
        </w:trPr>
        <w:tc>
          <w:tcPr>
            <w:tcW w:w="1235" w:type="dxa"/>
            <w:gridSpan w:val="2"/>
            <w:tcBorders>
              <w:left w:val="single" w:sz="4" w:space="0" w:color="auto"/>
              <w:bottom w:val="single" w:sz="4" w:space="0" w:color="auto"/>
            </w:tcBorders>
          </w:tcPr>
          <w:p w:rsidR="00732E9B" w:rsidRDefault="00732E9B" w:rsidP="00D81810">
            <w:pPr>
              <w:rPr>
                <w:sz w:val="22"/>
              </w:rPr>
            </w:pPr>
            <w:r>
              <w:rPr>
                <w:sz w:val="22"/>
              </w:rPr>
              <w:t>Vardas</w:t>
            </w:r>
          </w:p>
        </w:tc>
        <w:tc>
          <w:tcPr>
            <w:tcW w:w="281" w:type="dxa"/>
            <w:tcBorders>
              <w:bottom w:val="single" w:sz="4" w:space="0" w:color="auto"/>
            </w:tcBorders>
          </w:tcPr>
          <w:p w:rsidR="00732E9B" w:rsidRDefault="00732E9B" w:rsidP="00D81810">
            <w:pPr>
              <w:rPr>
                <w:sz w:val="22"/>
              </w:rPr>
            </w:pPr>
          </w:p>
        </w:tc>
        <w:tc>
          <w:tcPr>
            <w:tcW w:w="280" w:type="dxa"/>
            <w:tcBorders>
              <w:bottom w:val="single" w:sz="4" w:space="0" w:color="auto"/>
            </w:tcBorders>
          </w:tcPr>
          <w:p w:rsidR="00732E9B" w:rsidRDefault="00732E9B" w:rsidP="00D81810">
            <w:pPr>
              <w:rPr>
                <w:sz w:val="22"/>
              </w:rPr>
            </w:pPr>
          </w:p>
        </w:tc>
        <w:tc>
          <w:tcPr>
            <w:tcW w:w="326" w:type="dxa"/>
            <w:tcBorders>
              <w:bottom w:val="single" w:sz="4" w:space="0" w:color="auto"/>
            </w:tcBorders>
          </w:tcPr>
          <w:p w:rsidR="00732E9B" w:rsidRDefault="00732E9B" w:rsidP="00D81810">
            <w:pPr>
              <w:rPr>
                <w:sz w:val="22"/>
              </w:rPr>
            </w:pPr>
          </w:p>
        </w:tc>
        <w:tc>
          <w:tcPr>
            <w:tcW w:w="380" w:type="dxa"/>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0" w:type="dxa"/>
            <w:gridSpan w:val="2"/>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0" w:type="dxa"/>
            <w:gridSpan w:val="3"/>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94" w:type="dxa"/>
            <w:gridSpan w:val="2"/>
          </w:tcPr>
          <w:p w:rsidR="00732E9B" w:rsidRDefault="00732E9B" w:rsidP="00D81810">
            <w:pPr>
              <w:rPr>
                <w:sz w:val="22"/>
              </w:rPr>
            </w:pPr>
          </w:p>
        </w:tc>
        <w:tc>
          <w:tcPr>
            <w:tcW w:w="294" w:type="dxa"/>
            <w:gridSpan w:val="2"/>
          </w:tcPr>
          <w:p w:rsidR="00732E9B" w:rsidRDefault="00732E9B" w:rsidP="00D81810">
            <w:pPr>
              <w:rPr>
                <w:sz w:val="22"/>
              </w:rPr>
            </w:pPr>
          </w:p>
        </w:tc>
        <w:tc>
          <w:tcPr>
            <w:tcW w:w="295" w:type="dxa"/>
            <w:gridSpan w:val="2"/>
          </w:tcPr>
          <w:p w:rsidR="00732E9B" w:rsidRDefault="00732E9B" w:rsidP="00D81810">
            <w:pPr>
              <w:rPr>
                <w:sz w:val="22"/>
              </w:rPr>
            </w:pPr>
          </w:p>
        </w:tc>
        <w:tc>
          <w:tcPr>
            <w:tcW w:w="281" w:type="dxa"/>
            <w:gridSpan w:val="3"/>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0" w:type="dxa"/>
            <w:gridSpan w:val="2"/>
            <w:tcBorders>
              <w:bottom w:val="single" w:sz="4" w:space="0" w:color="auto"/>
            </w:tcBorders>
          </w:tcPr>
          <w:p w:rsidR="00732E9B" w:rsidRDefault="00732E9B" w:rsidP="00D81810">
            <w:pPr>
              <w:rPr>
                <w:sz w:val="22"/>
              </w:rPr>
            </w:pPr>
          </w:p>
        </w:tc>
        <w:tc>
          <w:tcPr>
            <w:tcW w:w="265" w:type="dxa"/>
            <w:tcBorders>
              <w:bottom w:val="single" w:sz="4" w:space="0" w:color="auto"/>
            </w:tcBorders>
          </w:tcPr>
          <w:p w:rsidR="00732E9B" w:rsidRDefault="00732E9B" w:rsidP="00D81810">
            <w:pPr>
              <w:rPr>
                <w:sz w:val="22"/>
              </w:rPr>
            </w:pPr>
          </w:p>
        </w:tc>
        <w:tc>
          <w:tcPr>
            <w:tcW w:w="304" w:type="dxa"/>
            <w:tcBorders>
              <w:bottom w:val="single" w:sz="4" w:space="0" w:color="auto"/>
            </w:tcBorders>
          </w:tcPr>
          <w:p w:rsidR="00732E9B" w:rsidRDefault="00732E9B" w:rsidP="00D81810">
            <w:pPr>
              <w:rPr>
                <w:sz w:val="22"/>
              </w:rPr>
            </w:pPr>
          </w:p>
        </w:tc>
        <w:tc>
          <w:tcPr>
            <w:tcW w:w="290" w:type="dxa"/>
            <w:tcBorders>
              <w:bottom w:val="single" w:sz="4" w:space="0" w:color="auto"/>
            </w:tcBorders>
          </w:tcPr>
          <w:p w:rsidR="00732E9B" w:rsidRDefault="00732E9B" w:rsidP="00D81810">
            <w:pPr>
              <w:rPr>
                <w:sz w:val="22"/>
              </w:rPr>
            </w:pPr>
          </w:p>
        </w:tc>
        <w:tc>
          <w:tcPr>
            <w:tcW w:w="271" w:type="dxa"/>
            <w:tcBorders>
              <w:bottom w:val="single" w:sz="4" w:space="0" w:color="auto"/>
            </w:tcBorders>
          </w:tcPr>
          <w:p w:rsidR="00732E9B" w:rsidRDefault="00732E9B" w:rsidP="00D81810">
            <w:pPr>
              <w:rPr>
                <w:sz w:val="22"/>
              </w:rPr>
            </w:pPr>
          </w:p>
        </w:tc>
        <w:tc>
          <w:tcPr>
            <w:tcW w:w="281" w:type="dxa"/>
            <w:tcBorders>
              <w:bottom w:val="single" w:sz="4" w:space="0" w:color="auto"/>
            </w:tcBorders>
          </w:tcPr>
          <w:p w:rsidR="00732E9B" w:rsidRDefault="00732E9B" w:rsidP="00D81810">
            <w:pPr>
              <w:rPr>
                <w:sz w:val="22"/>
              </w:rPr>
            </w:pPr>
          </w:p>
        </w:tc>
        <w:tc>
          <w:tcPr>
            <w:tcW w:w="236" w:type="dxa"/>
            <w:tcBorders>
              <w:bottom w:val="single" w:sz="4" w:space="0" w:color="auto"/>
            </w:tcBorders>
          </w:tcPr>
          <w:p w:rsidR="00732E9B" w:rsidRDefault="00732E9B" w:rsidP="00D81810">
            <w:pPr>
              <w:rPr>
                <w:sz w:val="22"/>
              </w:rPr>
            </w:pPr>
          </w:p>
        </w:tc>
        <w:tc>
          <w:tcPr>
            <w:tcW w:w="280" w:type="dxa"/>
            <w:tcBorders>
              <w:bottom w:val="single" w:sz="4" w:space="0" w:color="auto"/>
            </w:tcBorders>
          </w:tcPr>
          <w:p w:rsidR="00732E9B" w:rsidRDefault="00732E9B" w:rsidP="00D81810">
            <w:pPr>
              <w:rPr>
                <w:sz w:val="22"/>
              </w:rPr>
            </w:pPr>
          </w:p>
        </w:tc>
        <w:tc>
          <w:tcPr>
            <w:tcW w:w="281" w:type="dxa"/>
            <w:tcBorders>
              <w:bottom w:val="single" w:sz="4" w:space="0" w:color="auto"/>
            </w:tcBorders>
          </w:tcPr>
          <w:p w:rsidR="00732E9B" w:rsidRDefault="00732E9B" w:rsidP="00D81810">
            <w:pPr>
              <w:rPr>
                <w:sz w:val="22"/>
              </w:rPr>
            </w:pPr>
          </w:p>
        </w:tc>
        <w:tc>
          <w:tcPr>
            <w:tcW w:w="281" w:type="dxa"/>
            <w:tcBorders>
              <w:bottom w:val="single" w:sz="4" w:space="0" w:color="auto"/>
            </w:tcBorders>
          </w:tcPr>
          <w:p w:rsidR="00732E9B" w:rsidRDefault="00732E9B" w:rsidP="00D81810">
            <w:pPr>
              <w:rPr>
                <w:sz w:val="22"/>
              </w:rPr>
            </w:pPr>
          </w:p>
        </w:tc>
        <w:tc>
          <w:tcPr>
            <w:tcW w:w="280" w:type="dxa"/>
            <w:gridSpan w:val="2"/>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957" w:type="dxa"/>
            <w:tcBorders>
              <w:bottom w:val="single" w:sz="4" w:space="0" w:color="auto"/>
              <w:right w:val="single" w:sz="4" w:space="0" w:color="auto"/>
            </w:tcBorders>
          </w:tcPr>
          <w:p w:rsidR="00732E9B" w:rsidRDefault="00732E9B" w:rsidP="00D81810">
            <w:pPr>
              <w:rPr>
                <w:sz w:val="22"/>
              </w:rPr>
            </w:pPr>
          </w:p>
        </w:tc>
      </w:tr>
      <w:tr w:rsidR="00732E9B" w:rsidTr="00D81810">
        <w:trPr>
          <w:gridAfter w:val="1"/>
          <w:wAfter w:w="126" w:type="dxa"/>
        </w:trPr>
        <w:tc>
          <w:tcPr>
            <w:tcW w:w="1235" w:type="dxa"/>
            <w:gridSpan w:val="2"/>
            <w:tcBorders>
              <w:left w:val="single" w:sz="4" w:space="0" w:color="auto"/>
              <w:bottom w:val="single" w:sz="4" w:space="0" w:color="auto"/>
            </w:tcBorders>
          </w:tcPr>
          <w:p w:rsidR="00732E9B" w:rsidRDefault="00732E9B" w:rsidP="00D81810">
            <w:pPr>
              <w:rPr>
                <w:sz w:val="22"/>
              </w:rPr>
            </w:pPr>
            <w:r>
              <w:rPr>
                <w:sz w:val="22"/>
              </w:rPr>
              <w:t>Pavardė</w:t>
            </w:r>
          </w:p>
        </w:tc>
        <w:tc>
          <w:tcPr>
            <w:tcW w:w="281" w:type="dxa"/>
            <w:tcBorders>
              <w:bottom w:val="single" w:sz="4" w:space="0" w:color="auto"/>
            </w:tcBorders>
          </w:tcPr>
          <w:p w:rsidR="00732E9B" w:rsidRDefault="00732E9B" w:rsidP="00D81810">
            <w:pPr>
              <w:rPr>
                <w:sz w:val="22"/>
              </w:rPr>
            </w:pPr>
          </w:p>
        </w:tc>
        <w:tc>
          <w:tcPr>
            <w:tcW w:w="280" w:type="dxa"/>
            <w:tcBorders>
              <w:bottom w:val="single" w:sz="4" w:space="0" w:color="auto"/>
            </w:tcBorders>
          </w:tcPr>
          <w:p w:rsidR="00732E9B" w:rsidRDefault="00732E9B" w:rsidP="00D81810">
            <w:pPr>
              <w:rPr>
                <w:sz w:val="22"/>
              </w:rPr>
            </w:pPr>
          </w:p>
        </w:tc>
        <w:tc>
          <w:tcPr>
            <w:tcW w:w="326" w:type="dxa"/>
            <w:tcBorders>
              <w:bottom w:val="single" w:sz="4" w:space="0" w:color="auto"/>
            </w:tcBorders>
          </w:tcPr>
          <w:p w:rsidR="00732E9B" w:rsidRDefault="00732E9B" w:rsidP="00D81810">
            <w:pPr>
              <w:rPr>
                <w:sz w:val="22"/>
              </w:rPr>
            </w:pPr>
          </w:p>
        </w:tc>
        <w:tc>
          <w:tcPr>
            <w:tcW w:w="380" w:type="dxa"/>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0" w:type="dxa"/>
            <w:gridSpan w:val="2"/>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0" w:type="dxa"/>
            <w:gridSpan w:val="3"/>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94" w:type="dxa"/>
            <w:gridSpan w:val="2"/>
          </w:tcPr>
          <w:p w:rsidR="00732E9B" w:rsidRDefault="00732E9B" w:rsidP="00D81810">
            <w:pPr>
              <w:rPr>
                <w:sz w:val="22"/>
              </w:rPr>
            </w:pPr>
          </w:p>
        </w:tc>
        <w:tc>
          <w:tcPr>
            <w:tcW w:w="294" w:type="dxa"/>
            <w:gridSpan w:val="2"/>
          </w:tcPr>
          <w:p w:rsidR="00732E9B" w:rsidRDefault="00732E9B" w:rsidP="00D81810">
            <w:pPr>
              <w:rPr>
                <w:sz w:val="22"/>
              </w:rPr>
            </w:pPr>
          </w:p>
        </w:tc>
        <w:tc>
          <w:tcPr>
            <w:tcW w:w="295" w:type="dxa"/>
            <w:gridSpan w:val="2"/>
          </w:tcPr>
          <w:p w:rsidR="00732E9B" w:rsidRDefault="00732E9B" w:rsidP="00D81810">
            <w:pPr>
              <w:rPr>
                <w:sz w:val="22"/>
              </w:rPr>
            </w:pPr>
          </w:p>
        </w:tc>
        <w:tc>
          <w:tcPr>
            <w:tcW w:w="281" w:type="dxa"/>
            <w:gridSpan w:val="3"/>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0" w:type="dxa"/>
            <w:gridSpan w:val="2"/>
            <w:tcBorders>
              <w:bottom w:val="single" w:sz="4" w:space="0" w:color="auto"/>
            </w:tcBorders>
          </w:tcPr>
          <w:p w:rsidR="00732E9B" w:rsidRDefault="00732E9B" w:rsidP="00D81810">
            <w:pPr>
              <w:rPr>
                <w:sz w:val="22"/>
              </w:rPr>
            </w:pPr>
          </w:p>
        </w:tc>
        <w:tc>
          <w:tcPr>
            <w:tcW w:w="265" w:type="dxa"/>
            <w:tcBorders>
              <w:bottom w:val="single" w:sz="4" w:space="0" w:color="auto"/>
            </w:tcBorders>
          </w:tcPr>
          <w:p w:rsidR="00732E9B" w:rsidRDefault="00732E9B" w:rsidP="00D81810">
            <w:pPr>
              <w:rPr>
                <w:sz w:val="22"/>
              </w:rPr>
            </w:pPr>
          </w:p>
        </w:tc>
        <w:tc>
          <w:tcPr>
            <w:tcW w:w="304" w:type="dxa"/>
            <w:tcBorders>
              <w:bottom w:val="single" w:sz="4" w:space="0" w:color="auto"/>
            </w:tcBorders>
          </w:tcPr>
          <w:p w:rsidR="00732E9B" w:rsidRDefault="00732E9B" w:rsidP="00D81810">
            <w:pPr>
              <w:rPr>
                <w:sz w:val="22"/>
              </w:rPr>
            </w:pPr>
          </w:p>
        </w:tc>
        <w:tc>
          <w:tcPr>
            <w:tcW w:w="290" w:type="dxa"/>
            <w:tcBorders>
              <w:bottom w:val="single" w:sz="4" w:space="0" w:color="auto"/>
            </w:tcBorders>
          </w:tcPr>
          <w:p w:rsidR="00732E9B" w:rsidRDefault="00732E9B" w:rsidP="00D81810">
            <w:pPr>
              <w:rPr>
                <w:sz w:val="22"/>
              </w:rPr>
            </w:pPr>
          </w:p>
        </w:tc>
        <w:tc>
          <w:tcPr>
            <w:tcW w:w="271" w:type="dxa"/>
            <w:tcBorders>
              <w:bottom w:val="single" w:sz="4" w:space="0" w:color="auto"/>
            </w:tcBorders>
          </w:tcPr>
          <w:p w:rsidR="00732E9B" w:rsidRDefault="00732E9B" w:rsidP="00D81810">
            <w:pPr>
              <w:rPr>
                <w:sz w:val="22"/>
              </w:rPr>
            </w:pPr>
          </w:p>
        </w:tc>
        <w:tc>
          <w:tcPr>
            <w:tcW w:w="281" w:type="dxa"/>
            <w:tcBorders>
              <w:bottom w:val="single" w:sz="4" w:space="0" w:color="auto"/>
            </w:tcBorders>
          </w:tcPr>
          <w:p w:rsidR="00732E9B" w:rsidRDefault="00732E9B" w:rsidP="00D81810">
            <w:pPr>
              <w:rPr>
                <w:sz w:val="22"/>
              </w:rPr>
            </w:pPr>
          </w:p>
        </w:tc>
        <w:tc>
          <w:tcPr>
            <w:tcW w:w="236" w:type="dxa"/>
            <w:tcBorders>
              <w:bottom w:val="single" w:sz="4" w:space="0" w:color="auto"/>
            </w:tcBorders>
          </w:tcPr>
          <w:p w:rsidR="00732E9B" w:rsidRDefault="00732E9B" w:rsidP="00D81810">
            <w:pPr>
              <w:rPr>
                <w:sz w:val="22"/>
              </w:rPr>
            </w:pPr>
          </w:p>
        </w:tc>
        <w:tc>
          <w:tcPr>
            <w:tcW w:w="280" w:type="dxa"/>
            <w:tcBorders>
              <w:bottom w:val="single" w:sz="4" w:space="0" w:color="auto"/>
            </w:tcBorders>
          </w:tcPr>
          <w:p w:rsidR="00732E9B" w:rsidRDefault="00732E9B" w:rsidP="00D81810">
            <w:pPr>
              <w:rPr>
                <w:sz w:val="22"/>
              </w:rPr>
            </w:pPr>
          </w:p>
        </w:tc>
        <w:tc>
          <w:tcPr>
            <w:tcW w:w="281" w:type="dxa"/>
            <w:tcBorders>
              <w:bottom w:val="single" w:sz="4" w:space="0" w:color="auto"/>
            </w:tcBorders>
          </w:tcPr>
          <w:p w:rsidR="00732E9B" w:rsidRDefault="00732E9B" w:rsidP="00D81810">
            <w:pPr>
              <w:rPr>
                <w:sz w:val="22"/>
              </w:rPr>
            </w:pPr>
          </w:p>
        </w:tc>
        <w:tc>
          <w:tcPr>
            <w:tcW w:w="281" w:type="dxa"/>
            <w:tcBorders>
              <w:bottom w:val="single" w:sz="4" w:space="0" w:color="auto"/>
            </w:tcBorders>
          </w:tcPr>
          <w:p w:rsidR="00732E9B" w:rsidRDefault="00732E9B" w:rsidP="00D81810">
            <w:pPr>
              <w:rPr>
                <w:sz w:val="22"/>
              </w:rPr>
            </w:pPr>
          </w:p>
        </w:tc>
        <w:tc>
          <w:tcPr>
            <w:tcW w:w="280" w:type="dxa"/>
            <w:gridSpan w:val="2"/>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957" w:type="dxa"/>
            <w:tcBorders>
              <w:bottom w:val="single" w:sz="4" w:space="0" w:color="auto"/>
              <w:right w:val="single" w:sz="4" w:space="0" w:color="auto"/>
            </w:tcBorders>
          </w:tcPr>
          <w:p w:rsidR="00732E9B" w:rsidRDefault="00732E9B" w:rsidP="00D81810">
            <w:pPr>
              <w:rPr>
                <w:sz w:val="22"/>
              </w:rPr>
            </w:pPr>
          </w:p>
        </w:tc>
      </w:tr>
      <w:tr w:rsidR="00732E9B" w:rsidTr="00D81810">
        <w:trPr>
          <w:gridAfter w:val="3"/>
          <w:wAfter w:w="1336" w:type="dxa"/>
          <w:trHeight w:val="270"/>
        </w:trPr>
        <w:tc>
          <w:tcPr>
            <w:tcW w:w="2509" w:type="dxa"/>
            <w:gridSpan w:val="7"/>
            <w:tcBorders>
              <w:left w:val="single" w:sz="4" w:space="0" w:color="auto"/>
              <w:bottom w:val="single" w:sz="4" w:space="0" w:color="auto"/>
            </w:tcBorders>
          </w:tcPr>
          <w:p w:rsidR="00732E9B" w:rsidRDefault="00732E9B" w:rsidP="00D81810">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rsidR="00732E9B" w:rsidRDefault="00732E9B" w:rsidP="00D81810">
            <w:pPr>
              <w:rPr>
                <w:sz w:val="22"/>
              </w:rPr>
            </w:pPr>
          </w:p>
        </w:tc>
        <w:tc>
          <w:tcPr>
            <w:tcW w:w="280" w:type="dxa"/>
            <w:gridSpan w:val="2"/>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0" w:type="dxa"/>
            <w:gridSpan w:val="3"/>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94" w:type="dxa"/>
            <w:gridSpan w:val="2"/>
            <w:tcBorders>
              <w:bottom w:val="single" w:sz="4" w:space="0" w:color="auto"/>
            </w:tcBorders>
          </w:tcPr>
          <w:p w:rsidR="00732E9B" w:rsidRDefault="00732E9B" w:rsidP="00D81810">
            <w:pPr>
              <w:rPr>
                <w:sz w:val="22"/>
              </w:rPr>
            </w:pPr>
          </w:p>
        </w:tc>
        <w:tc>
          <w:tcPr>
            <w:tcW w:w="294" w:type="dxa"/>
            <w:gridSpan w:val="2"/>
            <w:tcBorders>
              <w:bottom w:val="single" w:sz="4" w:space="0" w:color="auto"/>
            </w:tcBorders>
          </w:tcPr>
          <w:p w:rsidR="00732E9B" w:rsidRDefault="00732E9B" w:rsidP="00D81810">
            <w:pPr>
              <w:rPr>
                <w:sz w:val="22"/>
              </w:rPr>
            </w:pPr>
          </w:p>
        </w:tc>
        <w:tc>
          <w:tcPr>
            <w:tcW w:w="295" w:type="dxa"/>
            <w:gridSpan w:val="2"/>
            <w:tcBorders>
              <w:bottom w:val="single" w:sz="4" w:space="0" w:color="auto"/>
            </w:tcBorders>
          </w:tcPr>
          <w:p w:rsidR="00732E9B" w:rsidRDefault="00732E9B" w:rsidP="00D81810">
            <w:pPr>
              <w:rPr>
                <w:sz w:val="22"/>
              </w:rPr>
            </w:pPr>
          </w:p>
        </w:tc>
        <w:tc>
          <w:tcPr>
            <w:tcW w:w="281" w:type="dxa"/>
            <w:gridSpan w:val="3"/>
            <w:tcBorders>
              <w:bottom w:val="single" w:sz="4" w:space="0" w:color="auto"/>
            </w:tcBorders>
          </w:tcPr>
          <w:p w:rsidR="00732E9B" w:rsidRDefault="00732E9B" w:rsidP="00D81810">
            <w:pPr>
              <w:rPr>
                <w:sz w:val="22"/>
              </w:rPr>
            </w:pPr>
          </w:p>
        </w:tc>
        <w:tc>
          <w:tcPr>
            <w:tcW w:w="281" w:type="dxa"/>
            <w:gridSpan w:val="2"/>
            <w:tcBorders>
              <w:bottom w:val="single" w:sz="4" w:space="0" w:color="auto"/>
            </w:tcBorders>
          </w:tcPr>
          <w:p w:rsidR="00732E9B" w:rsidRDefault="00732E9B" w:rsidP="00D81810">
            <w:pPr>
              <w:rPr>
                <w:sz w:val="22"/>
              </w:rPr>
            </w:pPr>
          </w:p>
        </w:tc>
        <w:tc>
          <w:tcPr>
            <w:tcW w:w="2785" w:type="dxa"/>
            <w:gridSpan w:val="11"/>
            <w:tcBorders>
              <w:top w:val="single" w:sz="4" w:space="0" w:color="auto"/>
              <w:left w:val="single" w:sz="4" w:space="0" w:color="auto"/>
              <w:bottom w:val="nil"/>
              <w:right w:val="nil"/>
            </w:tcBorders>
          </w:tcPr>
          <w:p w:rsidR="00732E9B" w:rsidRDefault="00732E9B" w:rsidP="00D81810">
            <w:pPr>
              <w:jc w:val="right"/>
              <w:rPr>
                <w:sz w:val="22"/>
              </w:rPr>
            </w:pPr>
          </w:p>
        </w:tc>
        <w:tc>
          <w:tcPr>
            <w:tcW w:w="285" w:type="dxa"/>
            <w:gridSpan w:val="2"/>
            <w:tcBorders>
              <w:top w:val="single" w:sz="4" w:space="0" w:color="auto"/>
              <w:left w:val="nil"/>
              <w:bottom w:val="nil"/>
              <w:right w:val="nil"/>
            </w:tcBorders>
          </w:tcPr>
          <w:p w:rsidR="00732E9B" w:rsidRDefault="00732E9B" w:rsidP="00D81810">
            <w:pPr>
              <w:rPr>
                <w:sz w:val="22"/>
              </w:rPr>
            </w:pPr>
          </w:p>
        </w:tc>
      </w:tr>
      <w:tr w:rsidR="00732E9B" w:rsidTr="00D81810">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rsidR="00732E9B" w:rsidRDefault="00732E9B" w:rsidP="00D81810">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rsidR="00732E9B" w:rsidRDefault="00732E9B" w:rsidP="00D81810">
            <w:pPr>
              <w:rPr>
                <w:sz w:val="22"/>
              </w:rPr>
            </w:pPr>
          </w:p>
        </w:tc>
      </w:tr>
      <w:tr w:rsidR="00732E9B" w:rsidTr="00D81810">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rsidR="00732E9B" w:rsidRDefault="00732E9B" w:rsidP="00D81810">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rsidR="00732E9B" w:rsidRDefault="00732E9B" w:rsidP="00D81810">
            <w:pPr>
              <w:rPr>
                <w:sz w:val="22"/>
              </w:rPr>
            </w:pPr>
          </w:p>
        </w:tc>
      </w:tr>
    </w:tbl>
    <w:p w:rsidR="00732E9B" w:rsidRDefault="00732E9B" w:rsidP="00732E9B">
      <w:pPr>
        <w:ind w:right="-28"/>
        <w:jc w:val="both"/>
        <w:rPr>
          <w:i/>
          <w:sz w:val="20"/>
        </w:rPr>
      </w:pPr>
    </w:p>
    <w:p w:rsidR="00732E9B" w:rsidRDefault="00732E9B" w:rsidP="0073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732E9B" w:rsidRDefault="00732E9B" w:rsidP="00732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rsidR="00732E9B" w:rsidRDefault="00732E9B" w:rsidP="00732E9B">
      <w:pPr>
        <w:rPr>
          <w:sz w:val="22"/>
          <w:szCs w:val="22"/>
        </w:rPr>
      </w:pPr>
      <w:r>
        <w:rPr>
          <w:sz w:val="22"/>
          <w:szCs w:val="22"/>
        </w:rPr>
        <w:t>PRIDEDAMA. (Šeimos (bendrai gyvenančių asmenų) duomenų socialinei paramai gauti SP-1 formos priedas), ______ lapų.</w:t>
      </w:r>
    </w:p>
    <w:p w:rsidR="00732E9B" w:rsidRDefault="00732E9B" w:rsidP="00732E9B">
      <w:pPr>
        <w:rPr>
          <w:sz w:val="16"/>
        </w:rPr>
      </w:pPr>
    </w:p>
    <w:p w:rsidR="00732E9B" w:rsidRDefault="00732E9B" w:rsidP="00732E9B">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rsidR="00732E9B" w:rsidRDefault="00732E9B" w:rsidP="00732E9B">
      <w:pPr>
        <w:ind w:firstLine="689"/>
        <w:rPr>
          <w:sz w:val="20"/>
        </w:rPr>
      </w:pPr>
      <w:r>
        <w:rPr>
          <w:sz w:val="20"/>
        </w:rPr>
        <w:t>________________</w:t>
      </w:r>
    </w:p>
    <w:p w:rsidR="00732E9B" w:rsidRDefault="00732E9B" w:rsidP="00732E9B">
      <w:pPr>
        <w:ind w:firstLine="1197"/>
        <w:rPr>
          <w:sz w:val="22"/>
          <w:szCs w:val="22"/>
        </w:rPr>
      </w:pPr>
      <w:r>
        <w:rPr>
          <w:sz w:val="22"/>
          <w:szCs w:val="22"/>
        </w:rPr>
        <w:t>(data)</w:t>
      </w:r>
    </w:p>
    <w:p w:rsidR="00732E9B" w:rsidRDefault="00732E9B" w:rsidP="00732E9B">
      <w:pPr>
        <w:rPr>
          <w:sz w:val="22"/>
          <w:szCs w:val="22"/>
        </w:rPr>
      </w:pPr>
    </w:p>
    <w:p w:rsidR="00732E9B" w:rsidRDefault="00732E9B" w:rsidP="00732E9B">
      <w:pPr>
        <w:jc w:val="center"/>
        <w:rPr>
          <w:color w:val="FF0000"/>
          <w:sz w:val="18"/>
          <w:szCs w:val="18"/>
        </w:rPr>
      </w:pPr>
      <w:r>
        <w:rPr>
          <w:sz w:val="22"/>
          <w:szCs w:val="22"/>
        </w:rPr>
        <w:t>________________</w:t>
      </w:r>
    </w:p>
    <w:p w:rsidR="00732E9B" w:rsidRDefault="00732E9B" w:rsidP="00732E9B">
      <w:pPr>
        <w:rPr>
          <w:sz w:val="18"/>
          <w:szCs w:val="18"/>
        </w:rPr>
        <w:sectPr w:rsidR="00732E9B">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851" w:left="1701" w:header="425" w:footer="851" w:gutter="0"/>
          <w:cols w:space="1296"/>
          <w:titlePg/>
        </w:sectPr>
      </w:pPr>
    </w:p>
    <w:p w:rsidR="00732E9B" w:rsidRDefault="00732E9B" w:rsidP="00732E9B">
      <w:pPr>
        <w:tabs>
          <w:tab w:val="center" w:pos="4819"/>
          <w:tab w:val="right" w:pos="9638"/>
        </w:tabs>
        <w:jc w:val="center"/>
        <w:rPr>
          <w:sz w:val="20"/>
          <w:lang w:val="en-GB"/>
        </w:rPr>
      </w:pPr>
    </w:p>
    <w:p w:rsidR="00732E9B" w:rsidRDefault="00732E9B" w:rsidP="00732E9B">
      <w:pPr>
        <w:tabs>
          <w:tab w:val="center" w:pos="4819"/>
          <w:tab w:val="right" w:pos="9638"/>
        </w:tabs>
        <w:rPr>
          <w:sz w:val="20"/>
          <w:lang w:val="en-GB"/>
        </w:rPr>
      </w:pPr>
    </w:p>
    <w:p w:rsidR="00732E9B" w:rsidRDefault="00732E9B" w:rsidP="00732E9B">
      <w:pPr>
        <w:ind w:left="5529"/>
        <w:rPr>
          <w:sz w:val="18"/>
          <w:szCs w:val="18"/>
        </w:rPr>
      </w:pPr>
      <w:r>
        <w:rPr>
          <w:sz w:val="18"/>
          <w:szCs w:val="18"/>
        </w:rPr>
        <w:t>Šeimos (bendrai gyvenančių asmenų) duomenų socialinei paramai gauti SP-1 formos priedas</w:t>
      </w:r>
    </w:p>
    <w:p w:rsidR="00732E9B" w:rsidRDefault="00732E9B" w:rsidP="00732E9B">
      <w:pPr>
        <w:ind w:left="5529"/>
        <w:rPr>
          <w:sz w:val="18"/>
          <w:szCs w:val="18"/>
        </w:rPr>
      </w:pPr>
    </w:p>
    <w:p w:rsidR="00732E9B" w:rsidRDefault="00732E9B" w:rsidP="00732E9B">
      <w:pPr>
        <w:jc w:val="center"/>
        <w:rPr>
          <w:b/>
          <w:sz w:val="22"/>
          <w:szCs w:val="22"/>
        </w:rPr>
      </w:pPr>
    </w:p>
    <w:p w:rsidR="00732E9B" w:rsidRDefault="00732E9B" w:rsidP="00732E9B">
      <w:pPr>
        <w:jc w:val="center"/>
        <w:rPr>
          <w:b/>
          <w:sz w:val="22"/>
          <w:szCs w:val="22"/>
        </w:rPr>
      </w:pPr>
      <w:r>
        <w:rPr>
          <w:b/>
          <w:sz w:val="22"/>
          <w:szCs w:val="22"/>
        </w:rPr>
        <w:t xml:space="preserve">DUOMENYS APIE VAIKUS (ASMENIS) </w:t>
      </w:r>
    </w:p>
    <w:p w:rsidR="00732E9B" w:rsidRDefault="00732E9B" w:rsidP="00732E9B">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732E9B" w:rsidTr="00D81810">
        <w:tc>
          <w:tcPr>
            <w:tcW w:w="959" w:type="dxa"/>
            <w:tcBorders>
              <w:left w:val="single" w:sz="4" w:space="0" w:color="auto"/>
              <w:bottom w:val="single" w:sz="4" w:space="0" w:color="auto"/>
              <w:right w:val="single" w:sz="4" w:space="0" w:color="auto"/>
            </w:tcBorders>
            <w:vAlign w:val="center"/>
          </w:tcPr>
          <w:p w:rsidR="00732E9B" w:rsidRDefault="00732E9B" w:rsidP="00D81810">
            <w:pPr>
              <w:jc w:val="center"/>
              <w:rPr>
                <w:sz w:val="22"/>
                <w:szCs w:val="22"/>
              </w:rPr>
            </w:pPr>
            <w:r>
              <w:rPr>
                <w:sz w:val="22"/>
                <w:szCs w:val="22"/>
              </w:rPr>
              <w:t>Eil. Nr.</w:t>
            </w:r>
          </w:p>
          <w:p w:rsidR="00732E9B" w:rsidRDefault="00732E9B" w:rsidP="00D81810">
            <w:pPr>
              <w:rPr>
                <w:sz w:val="22"/>
                <w:szCs w:val="22"/>
              </w:rPr>
            </w:pPr>
            <w:r>
              <w:rPr>
                <w:sz w:val="22"/>
                <w:szCs w:val="22"/>
              </w:rPr>
              <w:t>____</w:t>
            </w:r>
          </w:p>
          <w:p w:rsidR="00732E9B" w:rsidRDefault="00732E9B" w:rsidP="00D81810">
            <w:pPr>
              <w:rPr>
                <w:sz w:val="22"/>
                <w:szCs w:val="22"/>
              </w:rPr>
            </w:pPr>
          </w:p>
        </w:tc>
        <w:tc>
          <w:tcPr>
            <w:tcW w:w="9100" w:type="dxa"/>
            <w:gridSpan w:val="32"/>
            <w:tcBorders>
              <w:left w:val="single" w:sz="4" w:space="0" w:color="auto"/>
              <w:bottom w:val="single" w:sz="4" w:space="0" w:color="auto"/>
              <w:right w:val="single" w:sz="4" w:space="0" w:color="auto"/>
            </w:tcBorders>
            <w:vAlign w:val="center"/>
          </w:tcPr>
          <w:p w:rsidR="00732E9B" w:rsidRDefault="00732E9B" w:rsidP="00D81810">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732E9B" w:rsidTr="00D81810">
        <w:trPr>
          <w:gridAfter w:val="15"/>
          <w:wAfter w:w="4421" w:type="dxa"/>
        </w:trPr>
        <w:tc>
          <w:tcPr>
            <w:tcW w:w="2405" w:type="dxa"/>
            <w:gridSpan w:val="6"/>
            <w:tcBorders>
              <w:left w:val="single" w:sz="4" w:space="0" w:color="auto"/>
              <w:bottom w:val="single" w:sz="4" w:space="0" w:color="auto"/>
              <w:right w:val="single" w:sz="4" w:space="0" w:color="auto"/>
            </w:tcBorders>
          </w:tcPr>
          <w:p w:rsidR="00732E9B" w:rsidRDefault="00732E9B" w:rsidP="00D81810">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gridSpan w:val="2"/>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36" w:type="dxa"/>
            <w:tcBorders>
              <w:right w:val="single" w:sz="4" w:space="0" w:color="auto"/>
            </w:tcBorders>
            <w:shd w:val="clear" w:color="auto" w:fill="auto"/>
          </w:tcPr>
          <w:p w:rsidR="00732E9B" w:rsidRDefault="00732E9B" w:rsidP="00D81810">
            <w:pPr>
              <w:rPr>
                <w:sz w:val="22"/>
                <w:szCs w:val="22"/>
              </w:rPr>
            </w:pPr>
          </w:p>
        </w:tc>
        <w:tc>
          <w:tcPr>
            <w:tcW w:w="352" w:type="dxa"/>
            <w:tcBorders>
              <w:right w:val="single" w:sz="4" w:space="0" w:color="auto"/>
            </w:tcBorders>
            <w:shd w:val="clear" w:color="auto" w:fill="auto"/>
          </w:tcPr>
          <w:p w:rsidR="00732E9B" w:rsidRDefault="00732E9B" w:rsidP="00D81810">
            <w:pPr>
              <w:rPr>
                <w:sz w:val="22"/>
                <w:szCs w:val="22"/>
              </w:rPr>
            </w:pPr>
          </w:p>
        </w:tc>
      </w:tr>
      <w:tr w:rsidR="00732E9B" w:rsidTr="00D81810">
        <w:tc>
          <w:tcPr>
            <w:tcW w:w="1235" w:type="dxa"/>
            <w:gridSpan w:val="2"/>
            <w:tcBorders>
              <w:left w:val="single" w:sz="4" w:space="0" w:color="auto"/>
              <w:bottom w:val="single" w:sz="4" w:space="0" w:color="auto"/>
            </w:tcBorders>
          </w:tcPr>
          <w:p w:rsidR="00732E9B" w:rsidRDefault="00732E9B" w:rsidP="00D81810">
            <w:pPr>
              <w:rPr>
                <w:sz w:val="22"/>
                <w:szCs w:val="22"/>
              </w:rPr>
            </w:pPr>
            <w:r>
              <w:rPr>
                <w:sz w:val="22"/>
                <w:szCs w:val="22"/>
              </w:rPr>
              <w:t>Vardas</w:t>
            </w:r>
          </w:p>
        </w:tc>
        <w:tc>
          <w:tcPr>
            <w:tcW w:w="236" w:type="dxa"/>
            <w:tcBorders>
              <w:right w:val="single" w:sz="4" w:space="0" w:color="auto"/>
            </w:tcBorders>
            <w:shd w:val="clear" w:color="auto" w:fill="auto"/>
          </w:tcPr>
          <w:p w:rsidR="00732E9B" w:rsidRDefault="00732E9B" w:rsidP="00D81810">
            <w:pPr>
              <w:rPr>
                <w:sz w:val="22"/>
                <w:szCs w:val="22"/>
              </w:rPr>
            </w:pPr>
          </w:p>
        </w:tc>
        <w:tc>
          <w:tcPr>
            <w:tcW w:w="316" w:type="dxa"/>
            <w:tcBorders>
              <w:right w:val="single" w:sz="4" w:space="0" w:color="auto"/>
            </w:tcBorders>
            <w:shd w:val="clear" w:color="auto" w:fill="auto"/>
          </w:tcPr>
          <w:p w:rsidR="00732E9B" w:rsidRDefault="00732E9B" w:rsidP="00D81810">
            <w:pPr>
              <w:rPr>
                <w:sz w:val="22"/>
                <w:szCs w:val="22"/>
              </w:rPr>
            </w:pPr>
          </w:p>
        </w:tc>
        <w:tc>
          <w:tcPr>
            <w:tcW w:w="327" w:type="dxa"/>
            <w:tcBorders>
              <w:right w:val="single" w:sz="4" w:space="0" w:color="auto"/>
            </w:tcBorders>
            <w:shd w:val="clear" w:color="auto" w:fill="auto"/>
          </w:tcPr>
          <w:p w:rsidR="00732E9B" w:rsidRDefault="00732E9B" w:rsidP="00D81810">
            <w:pPr>
              <w:rPr>
                <w:sz w:val="22"/>
                <w:szCs w:val="22"/>
              </w:rPr>
            </w:pPr>
          </w:p>
        </w:tc>
        <w:tc>
          <w:tcPr>
            <w:tcW w:w="291"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gridSpan w:val="2"/>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36" w:type="dxa"/>
            <w:tcBorders>
              <w:right w:val="single" w:sz="4" w:space="0" w:color="auto"/>
            </w:tcBorders>
            <w:shd w:val="clear" w:color="auto" w:fill="auto"/>
          </w:tcPr>
          <w:p w:rsidR="00732E9B" w:rsidRDefault="00732E9B" w:rsidP="00D81810">
            <w:pPr>
              <w:rPr>
                <w:sz w:val="22"/>
                <w:szCs w:val="22"/>
              </w:rPr>
            </w:pPr>
          </w:p>
        </w:tc>
        <w:tc>
          <w:tcPr>
            <w:tcW w:w="352"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306" w:type="dxa"/>
            <w:tcBorders>
              <w:right w:val="single" w:sz="4" w:space="0" w:color="auto"/>
            </w:tcBorders>
            <w:shd w:val="clear" w:color="auto" w:fill="auto"/>
          </w:tcPr>
          <w:p w:rsidR="00732E9B" w:rsidRDefault="00732E9B" w:rsidP="00D81810">
            <w:pPr>
              <w:rPr>
                <w:sz w:val="22"/>
                <w:szCs w:val="22"/>
              </w:rPr>
            </w:pPr>
          </w:p>
        </w:tc>
      </w:tr>
      <w:tr w:rsidR="00732E9B" w:rsidTr="00D81810">
        <w:tc>
          <w:tcPr>
            <w:tcW w:w="1235" w:type="dxa"/>
            <w:gridSpan w:val="2"/>
            <w:tcBorders>
              <w:left w:val="single" w:sz="4" w:space="0" w:color="auto"/>
              <w:bottom w:val="single" w:sz="4" w:space="0" w:color="auto"/>
            </w:tcBorders>
          </w:tcPr>
          <w:p w:rsidR="00732E9B" w:rsidRDefault="00732E9B" w:rsidP="00D81810">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1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27" w:type="dxa"/>
            <w:tcBorders>
              <w:bottom w:val="single" w:sz="4" w:space="0" w:color="auto"/>
              <w:right w:val="single" w:sz="4" w:space="0" w:color="auto"/>
            </w:tcBorders>
            <w:shd w:val="clear" w:color="auto" w:fill="auto"/>
          </w:tcPr>
          <w:p w:rsidR="00732E9B" w:rsidRDefault="00732E9B" w:rsidP="00D81810">
            <w:pPr>
              <w:ind w:hanging="54"/>
              <w:rPr>
                <w:sz w:val="22"/>
                <w:szCs w:val="22"/>
              </w:rPr>
            </w:pPr>
          </w:p>
        </w:tc>
        <w:tc>
          <w:tcPr>
            <w:tcW w:w="291"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06" w:type="dxa"/>
            <w:tcBorders>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rsidR="00732E9B" w:rsidRDefault="00732E9B" w:rsidP="00D81810">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rsidR="00732E9B" w:rsidRDefault="00732E9B" w:rsidP="00D81810">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rsidR="00732E9B" w:rsidRDefault="00732E9B" w:rsidP="00D81810">
            <w:pPr>
              <w:rPr>
                <w:sz w:val="22"/>
                <w:szCs w:val="22"/>
              </w:rPr>
            </w:pPr>
          </w:p>
        </w:tc>
      </w:tr>
    </w:tbl>
    <w:p w:rsidR="00732E9B" w:rsidRDefault="00732E9B" w:rsidP="00732E9B">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732E9B" w:rsidTr="00D81810">
        <w:tc>
          <w:tcPr>
            <w:tcW w:w="959" w:type="dxa"/>
            <w:tcBorders>
              <w:left w:val="single" w:sz="4" w:space="0" w:color="auto"/>
              <w:bottom w:val="single" w:sz="4" w:space="0" w:color="auto"/>
              <w:right w:val="single" w:sz="4" w:space="0" w:color="auto"/>
            </w:tcBorders>
            <w:vAlign w:val="center"/>
          </w:tcPr>
          <w:p w:rsidR="00732E9B" w:rsidRDefault="00732E9B" w:rsidP="00D81810">
            <w:pPr>
              <w:jc w:val="center"/>
              <w:rPr>
                <w:sz w:val="22"/>
                <w:szCs w:val="22"/>
              </w:rPr>
            </w:pPr>
            <w:r>
              <w:rPr>
                <w:sz w:val="22"/>
                <w:szCs w:val="22"/>
              </w:rPr>
              <w:t>Eil. Nr.</w:t>
            </w:r>
          </w:p>
          <w:p w:rsidR="00732E9B" w:rsidRDefault="00732E9B" w:rsidP="00D81810">
            <w:pPr>
              <w:jc w:val="center"/>
              <w:rPr>
                <w:sz w:val="22"/>
                <w:szCs w:val="22"/>
              </w:rPr>
            </w:pPr>
            <w:r>
              <w:rPr>
                <w:sz w:val="22"/>
                <w:szCs w:val="22"/>
              </w:rPr>
              <w:t>____</w:t>
            </w:r>
          </w:p>
          <w:p w:rsidR="00732E9B" w:rsidRDefault="00732E9B" w:rsidP="00D81810">
            <w:pPr>
              <w:rPr>
                <w:sz w:val="22"/>
                <w:szCs w:val="22"/>
              </w:rPr>
            </w:pPr>
          </w:p>
        </w:tc>
        <w:tc>
          <w:tcPr>
            <w:tcW w:w="9101" w:type="dxa"/>
            <w:gridSpan w:val="32"/>
            <w:tcBorders>
              <w:left w:val="single" w:sz="4" w:space="0" w:color="auto"/>
              <w:bottom w:val="single" w:sz="4" w:space="0" w:color="auto"/>
              <w:right w:val="single" w:sz="4" w:space="0" w:color="auto"/>
            </w:tcBorders>
            <w:vAlign w:val="center"/>
          </w:tcPr>
          <w:p w:rsidR="00732E9B" w:rsidRDefault="00732E9B" w:rsidP="00D81810">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732E9B" w:rsidTr="00D81810">
        <w:trPr>
          <w:gridAfter w:val="15"/>
          <w:wAfter w:w="4557" w:type="dxa"/>
        </w:trPr>
        <w:tc>
          <w:tcPr>
            <w:tcW w:w="2270" w:type="dxa"/>
            <w:gridSpan w:val="6"/>
            <w:tcBorders>
              <w:left w:val="single" w:sz="4" w:space="0" w:color="auto"/>
              <w:bottom w:val="single" w:sz="4" w:space="0" w:color="auto"/>
              <w:right w:val="single" w:sz="4" w:space="0" w:color="auto"/>
            </w:tcBorders>
          </w:tcPr>
          <w:p w:rsidR="00732E9B" w:rsidRDefault="00732E9B" w:rsidP="00D81810">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gridSpan w:val="2"/>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36" w:type="dxa"/>
            <w:tcBorders>
              <w:right w:val="single" w:sz="4" w:space="0" w:color="auto"/>
            </w:tcBorders>
            <w:shd w:val="clear" w:color="auto" w:fill="auto"/>
          </w:tcPr>
          <w:p w:rsidR="00732E9B" w:rsidRDefault="00732E9B" w:rsidP="00D81810">
            <w:pPr>
              <w:rPr>
                <w:sz w:val="22"/>
                <w:szCs w:val="22"/>
              </w:rPr>
            </w:pPr>
          </w:p>
        </w:tc>
        <w:tc>
          <w:tcPr>
            <w:tcW w:w="352" w:type="dxa"/>
            <w:tcBorders>
              <w:right w:val="single" w:sz="4" w:space="0" w:color="auto"/>
            </w:tcBorders>
            <w:shd w:val="clear" w:color="auto" w:fill="auto"/>
          </w:tcPr>
          <w:p w:rsidR="00732E9B" w:rsidRDefault="00732E9B" w:rsidP="00D81810">
            <w:pPr>
              <w:rPr>
                <w:sz w:val="22"/>
                <w:szCs w:val="22"/>
              </w:rPr>
            </w:pPr>
          </w:p>
        </w:tc>
      </w:tr>
      <w:tr w:rsidR="00732E9B" w:rsidTr="00D81810">
        <w:tc>
          <w:tcPr>
            <w:tcW w:w="1235" w:type="dxa"/>
            <w:gridSpan w:val="2"/>
            <w:tcBorders>
              <w:left w:val="single" w:sz="4" w:space="0" w:color="auto"/>
              <w:bottom w:val="single" w:sz="4" w:space="0" w:color="auto"/>
            </w:tcBorders>
          </w:tcPr>
          <w:p w:rsidR="00732E9B" w:rsidRDefault="00732E9B" w:rsidP="00D81810">
            <w:pPr>
              <w:rPr>
                <w:sz w:val="22"/>
                <w:szCs w:val="22"/>
              </w:rPr>
            </w:pPr>
            <w:r>
              <w:rPr>
                <w:sz w:val="22"/>
                <w:szCs w:val="22"/>
              </w:rPr>
              <w:t>Vardas</w:t>
            </w:r>
          </w:p>
        </w:tc>
        <w:tc>
          <w:tcPr>
            <w:tcW w:w="236" w:type="dxa"/>
            <w:tcBorders>
              <w:right w:val="single" w:sz="4" w:space="0" w:color="auto"/>
            </w:tcBorders>
            <w:shd w:val="clear" w:color="auto" w:fill="auto"/>
          </w:tcPr>
          <w:p w:rsidR="00732E9B" w:rsidRDefault="00732E9B" w:rsidP="00D81810">
            <w:pPr>
              <w:rPr>
                <w:sz w:val="22"/>
                <w:szCs w:val="22"/>
              </w:rPr>
            </w:pPr>
          </w:p>
        </w:tc>
        <w:tc>
          <w:tcPr>
            <w:tcW w:w="236" w:type="dxa"/>
            <w:tcBorders>
              <w:right w:val="single" w:sz="4" w:space="0" w:color="auto"/>
            </w:tcBorders>
            <w:shd w:val="clear" w:color="auto" w:fill="auto"/>
          </w:tcPr>
          <w:p w:rsidR="00732E9B" w:rsidRDefault="00732E9B" w:rsidP="00D81810">
            <w:pPr>
              <w:rPr>
                <w:sz w:val="22"/>
                <w:szCs w:val="22"/>
              </w:rPr>
            </w:pPr>
          </w:p>
        </w:tc>
        <w:tc>
          <w:tcPr>
            <w:tcW w:w="273" w:type="dxa"/>
            <w:tcBorders>
              <w:right w:val="single" w:sz="4" w:space="0" w:color="auto"/>
            </w:tcBorders>
            <w:shd w:val="clear" w:color="auto" w:fill="auto"/>
          </w:tcPr>
          <w:p w:rsidR="00732E9B" w:rsidRDefault="00732E9B" w:rsidP="00D81810">
            <w:pPr>
              <w:rPr>
                <w:sz w:val="22"/>
                <w:szCs w:val="22"/>
              </w:rPr>
            </w:pPr>
          </w:p>
        </w:tc>
        <w:tc>
          <w:tcPr>
            <w:tcW w:w="290"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gridSpan w:val="2"/>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36" w:type="dxa"/>
            <w:tcBorders>
              <w:right w:val="single" w:sz="4" w:space="0" w:color="auto"/>
            </w:tcBorders>
            <w:shd w:val="clear" w:color="auto" w:fill="auto"/>
          </w:tcPr>
          <w:p w:rsidR="00732E9B" w:rsidRDefault="00732E9B" w:rsidP="00D81810">
            <w:pPr>
              <w:rPr>
                <w:sz w:val="22"/>
                <w:szCs w:val="22"/>
              </w:rPr>
            </w:pPr>
          </w:p>
        </w:tc>
        <w:tc>
          <w:tcPr>
            <w:tcW w:w="352"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442" w:type="dxa"/>
            <w:tcBorders>
              <w:right w:val="single" w:sz="4" w:space="0" w:color="auto"/>
            </w:tcBorders>
            <w:shd w:val="clear" w:color="auto" w:fill="auto"/>
          </w:tcPr>
          <w:p w:rsidR="00732E9B" w:rsidRDefault="00732E9B" w:rsidP="00D81810">
            <w:pPr>
              <w:rPr>
                <w:sz w:val="22"/>
                <w:szCs w:val="22"/>
              </w:rPr>
            </w:pPr>
          </w:p>
        </w:tc>
      </w:tr>
      <w:tr w:rsidR="00732E9B" w:rsidTr="00D81810">
        <w:tc>
          <w:tcPr>
            <w:tcW w:w="1235" w:type="dxa"/>
            <w:gridSpan w:val="2"/>
            <w:tcBorders>
              <w:left w:val="single" w:sz="4" w:space="0" w:color="auto"/>
              <w:bottom w:val="single" w:sz="4" w:space="0" w:color="auto"/>
            </w:tcBorders>
          </w:tcPr>
          <w:p w:rsidR="00732E9B" w:rsidRDefault="00732E9B" w:rsidP="00D81810">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7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0"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442" w:type="dxa"/>
            <w:tcBorders>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rsidR="00732E9B" w:rsidRDefault="00732E9B" w:rsidP="00D81810">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rsidR="00732E9B" w:rsidRDefault="00732E9B" w:rsidP="00D81810">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rsidR="00732E9B" w:rsidRDefault="00732E9B" w:rsidP="00D81810">
            <w:pPr>
              <w:rPr>
                <w:sz w:val="22"/>
                <w:szCs w:val="22"/>
              </w:rPr>
            </w:pPr>
          </w:p>
        </w:tc>
      </w:tr>
    </w:tbl>
    <w:p w:rsidR="00732E9B" w:rsidRDefault="00732E9B" w:rsidP="00732E9B">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732E9B" w:rsidTr="00D81810">
        <w:tc>
          <w:tcPr>
            <w:tcW w:w="959" w:type="dxa"/>
            <w:tcBorders>
              <w:left w:val="single" w:sz="4" w:space="0" w:color="auto"/>
              <w:bottom w:val="single" w:sz="4" w:space="0" w:color="auto"/>
              <w:right w:val="single" w:sz="4" w:space="0" w:color="auto"/>
            </w:tcBorders>
            <w:vAlign w:val="center"/>
          </w:tcPr>
          <w:p w:rsidR="00732E9B" w:rsidRDefault="00732E9B" w:rsidP="00D81810">
            <w:pPr>
              <w:jc w:val="center"/>
              <w:rPr>
                <w:sz w:val="22"/>
                <w:szCs w:val="22"/>
              </w:rPr>
            </w:pPr>
            <w:r>
              <w:rPr>
                <w:sz w:val="22"/>
                <w:szCs w:val="22"/>
              </w:rPr>
              <w:t>Eil. Nr.</w:t>
            </w:r>
          </w:p>
          <w:p w:rsidR="00732E9B" w:rsidRDefault="00732E9B" w:rsidP="00D81810">
            <w:pPr>
              <w:jc w:val="center"/>
              <w:rPr>
                <w:sz w:val="22"/>
                <w:szCs w:val="22"/>
              </w:rPr>
            </w:pPr>
            <w:r>
              <w:rPr>
                <w:sz w:val="22"/>
                <w:szCs w:val="22"/>
              </w:rPr>
              <w:t>____</w:t>
            </w:r>
          </w:p>
          <w:p w:rsidR="00732E9B" w:rsidRDefault="00732E9B" w:rsidP="00D81810">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732E9B" w:rsidRDefault="00732E9B" w:rsidP="00D81810">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732E9B" w:rsidTr="00D81810">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rsidR="00732E9B" w:rsidRDefault="00732E9B" w:rsidP="00D81810">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rsidR="00732E9B" w:rsidRDefault="00732E9B" w:rsidP="00D81810">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33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rPr>
          <w:gridAfter w:val="1"/>
          <w:wAfter w:w="16" w:type="dxa"/>
        </w:trPr>
        <w:tc>
          <w:tcPr>
            <w:tcW w:w="1235" w:type="dxa"/>
            <w:gridSpan w:val="2"/>
            <w:tcBorders>
              <w:top w:val="single" w:sz="4" w:space="0" w:color="auto"/>
              <w:left w:val="single" w:sz="4" w:space="0" w:color="auto"/>
              <w:bottom w:val="single" w:sz="4" w:space="0" w:color="auto"/>
            </w:tcBorders>
          </w:tcPr>
          <w:p w:rsidR="00732E9B" w:rsidRDefault="00732E9B" w:rsidP="00D81810">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73"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327"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33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c>
          <w:tcPr>
            <w:tcW w:w="299" w:type="dxa"/>
            <w:tcBorders>
              <w:top w:val="single" w:sz="4" w:space="0" w:color="auto"/>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732E9B" w:rsidRDefault="00732E9B" w:rsidP="00D81810">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rsidR="00732E9B" w:rsidRDefault="00732E9B" w:rsidP="00D81810">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732E9B" w:rsidRDefault="00732E9B" w:rsidP="00D81810">
            <w:pPr>
              <w:rPr>
                <w:sz w:val="22"/>
                <w:szCs w:val="22"/>
              </w:rPr>
            </w:pPr>
          </w:p>
        </w:tc>
      </w:tr>
    </w:tbl>
    <w:p w:rsidR="00732E9B" w:rsidRDefault="00732E9B" w:rsidP="00732E9B">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732E9B" w:rsidTr="00D81810">
        <w:tc>
          <w:tcPr>
            <w:tcW w:w="959" w:type="dxa"/>
            <w:tcBorders>
              <w:left w:val="single" w:sz="4" w:space="0" w:color="auto"/>
              <w:bottom w:val="single" w:sz="4" w:space="0" w:color="auto"/>
              <w:right w:val="single" w:sz="4" w:space="0" w:color="auto"/>
            </w:tcBorders>
            <w:vAlign w:val="center"/>
          </w:tcPr>
          <w:p w:rsidR="00732E9B" w:rsidRDefault="00732E9B" w:rsidP="00D81810">
            <w:pPr>
              <w:jc w:val="center"/>
              <w:rPr>
                <w:sz w:val="22"/>
                <w:szCs w:val="22"/>
              </w:rPr>
            </w:pPr>
            <w:r>
              <w:rPr>
                <w:sz w:val="22"/>
                <w:szCs w:val="22"/>
              </w:rPr>
              <w:t>Eil. Nr.</w:t>
            </w:r>
          </w:p>
          <w:p w:rsidR="00732E9B" w:rsidRDefault="00732E9B" w:rsidP="00D81810">
            <w:pPr>
              <w:jc w:val="center"/>
              <w:rPr>
                <w:sz w:val="22"/>
                <w:szCs w:val="22"/>
              </w:rPr>
            </w:pPr>
            <w:r>
              <w:rPr>
                <w:sz w:val="22"/>
                <w:szCs w:val="22"/>
              </w:rPr>
              <w:t>____</w:t>
            </w:r>
          </w:p>
          <w:p w:rsidR="00732E9B" w:rsidRDefault="00732E9B" w:rsidP="00D81810">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732E9B" w:rsidRDefault="00732E9B" w:rsidP="00D81810">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732E9B" w:rsidTr="00D81810">
        <w:trPr>
          <w:gridAfter w:val="16"/>
          <w:wAfter w:w="4430" w:type="dxa"/>
        </w:trPr>
        <w:tc>
          <w:tcPr>
            <w:tcW w:w="2405" w:type="dxa"/>
            <w:gridSpan w:val="6"/>
            <w:tcBorders>
              <w:left w:val="single" w:sz="4" w:space="0" w:color="auto"/>
              <w:bottom w:val="single" w:sz="4" w:space="0" w:color="auto"/>
              <w:right w:val="single" w:sz="4" w:space="0" w:color="auto"/>
            </w:tcBorders>
          </w:tcPr>
          <w:p w:rsidR="00732E9B" w:rsidRDefault="00732E9B" w:rsidP="00D81810">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rPr>
          <w:gridAfter w:val="1"/>
          <w:wAfter w:w="16" w:type="dxa"/>
        </w:trPr>
        <w:tc>
          <w:tcPr>
            <w:tcW w:w="1235" w:type="dxa"/>
            <w:gridSpan w:val="2"/>
            <w:tcBorders>
              <w:left w:val="single" w:sz="4" w:space="0" w:color="auto"/>
              <w:bottom w:val="single" w:sz="4" w:space="0" w:color="auto"/>
            </w:tcBorders>
          </w:tcPr>
          <w:p w:rsidR="00732E9B" w:rsidRDefault="00732E9B" w:rsidP="00D81810">
            <w:pPr>
              <w:rPr>
                <w:sz w:val="22"/>
                <w:szCs w:val="22"/>
              </w:rPr>
            </w:pPr>
            <w:r>
              <w:rPr>
                <w:sz w:val="22"/>
                <w:szCs w:val="22"/>
              </w:rPr>
              <w:t>Vardas</w:t>
            </w: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7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7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88"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9" w:type="dxa"/>
            <w:tcBorders>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rPr>
          <w:gridAfter w:val="1"/>
          <w:wAfter w:w="16" w:type="dxa"/>
        </w:trPr>
        <w:tc>
          <w:tcPr>
            <w:tcW w:w="1235" w:type="dxa"/>
            <w:gridSpan w:val="2"/>
            <w:tcBorders>
              <w:left w:val="single" w:sz="4" w:space="0" w:color="auto"/>
              <w:bottom w:val="single" w:sz="4" w:space="0" w:color="auto"/>
            </w:tcBorders>
          </w:tcPr>
          <w:p w:rsidR="00732E9B" w:rsidRDefault="00732E9B" w:rsidP="00D81810">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7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7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88"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9" w:type="dxa"/>
            <w:tcBorders>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732E9B" w:rsidRDefault="00732E9B" w:rsidP="00D81810">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rsidR="00732E9B" w:rsidRDefault="00732E9B" w:rsidP="00D81810">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732E9B" w:rsidRDefault="00732E9B" w:rsidP="00D81810">
            <w:pPr>
              <w:rPr>
                <w:sz w:val="22"/>
                <w:szCs w:val="22"/>
              </w:rPr>
            </w:pPr>
          </w:p>
        </w:tc>
      </w:tr>
    </w:tbl>
    <w:p w:rsidR="00732E9B" w:rsidRDefault="00732E9B" w:rsidP="00732E9B">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732E9B" w:rsidTr="00D81810">
        <w:tc>
          <w:tcPr>
            <w:tcW w:w="959" w:type="dxa"/>
            <w:tcBorders>
              <w:left w:val="single" w:sz="4" w:space="0" w:color="auto"/>
              <w:bottom w:val="single" w:sz="4" w:space="0" w:color="auto"/>
              <w:right w:val="single" w:sz="4" w:space="0" w:color="auto"/>
            </w:tcBorders>
            <w:vAlign w:val="center"/>
          </w:tcPr>
          <w:p w:rsidR="00732E9B" w:rsidRDefault="00732E9B" w:rsidP="00D81810">
            <w:pPr>
              <w:jc w:val="center"/>
              <w:rPr>
                <w:sz w:val="22"/>
                <w:szCs w:val="22"/>
              </w:rPr>
            </w:pPr>
            <w:r>
              <w:rPr>
                <w:sz w:val="22"/>
                <w:szCs w:val="22"/>
              </w:rPr>
              <w:t>Eil. Nr.</w:t>
            </w:r>
          </w:p>
          <w:p w:rsidR="00732E9B" w:rsidRDefault="00732E9B" w:rsidP="00D81810">
            <w:pPr>
              <w:jc w:val="center"/>
              <w:rPr>
                <w:sz w:val="22"/>
                <w:szCs w:val="22"/>
              </w:rPr>
            </w:pPr>
            <w:r>
              <w:rPr>
                <w:sz w:val="22"/>
                <w:szCs w:val="22"/>
              </w:rPr>
              <w:t>____</w:t>
            </w:r>
          </w:p>
          <w:p w:rsidR="00732E9B" w:rsidRDefault="00732E9B" w:rsidP="00D81810">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732E9B" w:rsidRDefault="00732E9B" w:rsidP="00D81810">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732E9B" w:rsidTr="00D81810">
        <w:trPr>
          <w:gridAfter w:val="1"/>
          <w:wAfter w:w="16" w:type="dxa"/>
        </w:trPr>
        <w:tc>
          <w:tcPr>
            <w:tcW w:w="2405" w:type="dxa"/>
            <w:gridSpan w:val="6"/>
            <w:tcBorders>
              <w:left w:val="single" w:sz="4" w:space="0" w:color="auto"/>
              <w:bottom w:val="single" w:sz="4" w:space="0" w:color="auto"/>
              <w:right w:val="single" w:sz="4" w:space="0" w:color="auto"/>
            </w:tcBorders>
          </w:tcPr>
          <w:p w:rsidR="00732E9B" w:rsidRDefault="00732E9B" w:rsidP="00D81810">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gridSpan w:val="2"/>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36" w:type="dxa"/>
            <w:tcBorders>
              <w:right w:val="single" w:sz="4" w:space="0" w:color="auto"/>
            </w:tcBorders>
            <w:shd w:val="clear" w:color="auto" w:fill="auto"/>
          </w:tcPr>
          <w:p w:rsidR="00732E9B" w:rsidRDefault="00732E9B" w:rsidP="00D81810">
            <w:pPr>
              <w:rPr>
                <w:sz w:val="22"/>
                <w:szCs w:val="22"/>
              </w:rPr>
            </w:pPr>
          </w:p>
        </w:tc>
        <w:tc>
          <w:tcPr>
            <w:tcW w:w="352" w:type="dxa"/>
            <w:tcBorders>
              <w:right w:val="single" w:sz="4" w:space="0" w:color="auto"/>
            </w:tcBorders>
            <w:shd w:val="clear" w:color="auto" w:fill="auto"/>
          </w:tcPr>
          <w:p w:rsidR="00732E9B" w:rsidRDefault="00732E9B" w:rsidP="00D81810">
            <w:pPr>
              <w:rPr>
                <w:sz w:val="22"/>
                <w:szCs w:val="22"/>
              </w:rPr>
            </w:pPr>
          </w:p>
        </w:tc>
        <w:tc>
          <w:tcPr>
            <w:tcW w:w="4414" w:type="dxa"/>
            <w:gridSpan w:val="15"/>
            <w:shd w:val="clear" w:color="auto" w:fill="auto"/>
          </w:tcPr>
          <w:p w:rsidR="00732E9B" w:rsidRDefault="00732E9B" w:rsidP="00D81810">
            <w:pPr>
              <w:rPr>
                <w:sz w:val="22"/>
                <w:szCs w:val="22"/>
              </w:rPr>
            </w:pPr>
          </w:p>
        </w:tc>
      </w:tr>
      <w:tr w:rsidR="00732E9B" w:rsidTr="00D81810">
        <w:trPr>
          <w:gridAfter w:val="1"/>
          <w:wAfter w:w="16" w:type="dxa"/>
        </w:trPr>
        <w:tc>
          <w:tcPr>
            <w:tcW w:w="1235" w:type="dxa"/>
            <w:gridSpan w:val="2"/>
            <w:tcBorders>
              <w:left w:val="single" w:sz="4" w:space="0" w:color="auto"/>
              <w:bottom w:val="single" w:sz="4" w:space="0" w:color="auto"/>
            </w:tcBorders>
          </w:tcPr>
          <w:p w:rsidR="00732E9B" w:rsidRDefault="00732E9B" w:rsidP="00D81810">
            <w:pPr>
              <w:rPr>
                <w:sz w:val="22"/>
                <w:szCs w:val="22"/>
              </w:rPr>
            </w:pPr>
            <w:r>
              <w:rPr>
                <w:sz w:val="22"/>
                <w:szCs w:val="22"/>
              </w:rPr>
              <w:t>Vardas</w:t>
            </w:r>
          </w:p>
        </w:tc>
        <w:tc>
          <w:tcPr>
            <w:tcW w:w="236" w:type="dxa"/>
            <w:tcBorders>
              <w:right w:val="single" w:sz="4" w:space="0" w:color="auto"/>
            </w:tcBorders>
            <w:shd w:val="clear" w:color="auto" w:fill="auto"/>
          </w:tcPr>
          <w:p w:rsidR="00732E9B" w:rsidRDefault="00732E9B" w:rsidP="00D81810">
            <w:pPr>
              <w:rPr>
                <w:sz w:val="22"/>
                <w:szCs w:val="22"/>
              </w:rPr>
            </w:pPr>
          </w:p>
        </w:tc>
        <w:tc>
          <w:tcPr>
            <w:tcW w:w="284" w:type="dxa"/>
            <w:tcBorders>
              <w:right w:val="single" w:sz="4" w:space="0" w:color="auto"/>
            </w:tcBorders>
            <w:shd w:val="clear" w:color="auto" w:fill="auto"/>
          </w:tcPr>
          <w:p w:rsidR="00732E9B" w:rsidRDefault="00732E9B" w:rsidP="00D81810">
            <w:pPr>
              <w:rPr>
                <w:sz w:val="22"/>
                <w:szCs w:val="22"/>
              </w:rPr>
            </w:pPr>
          </w:p>
        </w:tc>
        <w:tc>
          <w:tcPr>
            <w:tcW w:w="284" w:type="dxa"/>
            <w:tcBorders>
              <w:right w:val="single" w:sz="4" w:space="0" w:color="auto"/>
            </w:tcBorders>
            <w:shd w:val="clear" w:color="auto" w:fill="auto"/>
          </w:tcPr>
          <w:p w:rsidR="00732E9B" w:rsidRDefault="00732E9B" w:rsidP="00D81810">
            <w:pPr>
              <w:rPr>
                <w:sz w:val="22"/>
                <w:szCs w:val="22"/>
              </w:rPr>
            </w:pPr>
          </w:p>
        </w:tc>
        <w:tc>
          <w:tcPr>
            <w:tcW w:w="366"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gridSpan w:val="2"/>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36" w:type="dxa"/>
            <w:tcBorders>
              <w:right w:val="single" w:sz="4" w:space="0" w:color="auto"/>
            </w:tcBorders>
            <w:shd w:val="clear" w:color="auto" w:fill="auto"/>
          </w:tcPr>
          <w:p w:rsidR="00732E9B" w:rsidRDefault="00732E9B" w:rsidP="00D81810">
            <w:pPr>
              <w:rPr>
                <w:sz w:val="22"/>
                <w:szCs w:val="22"/>
              </w:rPr>
            </w:pPr>
          </w:p>
        </w:tc>
        <w:tc>
          <w:tcPr>
            <w:tcW w:w="352"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3"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4" w:type="dxa"/>
            <w:tcBorders>
              <w:right w:val="single" w:sz="4" w:space="0" w:color="auto"/>
            </w:tcBorders>
            <w:shd w:val="clear" w:color="auto" w:fill="auto"/>
          </w:tcPr>
          <w:p w:rsidR="00732E9B" w:rsidRDefault="00732E9B" w:rsidP="00D81810">
            <w:pPr>
              <w:rPr>
                <w:sz w:val="22"/>
                <w:szCs w:val="22"/>
              </w:rPr>
            </w:pPr>
          </w:p>
        </w:tc>
        <w:tc>
          <w:tcPr>
            <w:tcW w:w="299" w:type="dxa"/>
            <w:tcBorders>
              <w:right w:val="single" w:sz="4" w:space="0" w:color="auto"/>
            </w:tcBorders>
            <w:shd w:val="clear" w:color="auto" w:fill="auto"/>
          </w:tcPr>
          <w:p w:rsidR="00732E9B" w:rsidRDefault="00732E9B" w:rsidP="00D81810">
            <w:pPr>
              <w:rPr>
                <w:sz w:val="22"/>
                <w:szCs w:val="22"/>
              </w:rPr>
            </w:pPr>
          </w:p>
        </w:tc>
      </w:tr>
      <w:tr w:rsidR="00732E9B" w:rsidTr="00D81810">
        <w:trPr>
          <w:gridAfter w:val="1"/>
          <w:wAfter w:w="16" w:type="dxa"/>
        </w:trPr>
        <w:tc>
          <w:tcPr>
            <w:tcW w:w="1235" w:type="dxa"/>
            <w:gridSpan w:val="2"/>
            <w:tcBorders>
              <w:left w:val="single" w:sz="4" w:space="0" w:color="auto"/>
              <w:bottom w:val="single" w:sz="4" w:space="0" w:color="auto"/>
            </w:tcBorders>
          </w:tcPr>
          <w:p w:rsidR="00732E9B" w:rsidRDefault="00732E9B" w:rsidP="00D81810">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8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8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6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gridSpan w:val="2"/>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36"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352"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3"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4" w:type="dxa"/>
            <w:tcBorders>
              <w:bottom w:val="single" w:sz="4" w:space="0" w:color="auto"/>
              <w:right w:val="single" w:sz="4" w:space="0" w:color="auto"/>
            </w:tcBorders>
            <w:shd w:val="clear" w:color="auto" w:fill="auto"/>
          </w:tcPr>
          <w:p w:rsidR="00732E9B" w:rsidRDefault="00732E9B" w:rsidP="00D81810">
            <w:pPr>
              <w:rPr>
                <w:sz w:val="22"/>
                <w:szCs w:val="22"/>
              </w:rPr>
            </w:pPr>
          </w:p>
        </w:tc>
        <w:tc>
          <w:tcPr>
            <w:tcW w:w="299" w:type="dxa"/>
            <w:tcBorders>
              <w:bottom w:val="single" w:sz="4" w:space="0" w:color="auto"/>
              <w:right w:val="single" w:sz="4" w:space="0" w:color="auto"/>
            </w:tcBorders>
            <w:shd w:val="clear" w:color="auto" w:fill="auto"/>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732E9B" w:rsidRDefault="00732E9B" w:rsidP="00D81810">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732E9B" w:rsidRDefault="00732E9B" w:rsidP="00D81810">
            <w:pPr>
              <w:rPr>
                <w:sz w:val="22"/>
                <w:szCs w:val="22"/>
              </w:rPr>
            </w:pPr>
          </w:p>
        </w:tc>
      </w:tr>
      <w:tr w:rsidR="00732E9B" w:rsidTr="00D81810">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rsidR="00732E9B" w:rsidRDefault="00732E9B" w:rsidP="00D81810">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732E9B" w:rsidRDefault="00732E9B" w:rsidP="00D81810">
            <w:pPr>
              <w:rPr>
                <w:sz w:val="22"/>
                <w:szCs w:val="22"/>
              </w:rPr>
            </w:pPr>
          </w:p>
        </w:tc>
      </w:tr>
    </w:tbl>
    <w:p w:rsidR="00732E9B" w:rsidRDefault="00732E9B" w:rsidP="00732E9B">
      <w:pPr>
        <w:rPr>
          <w:sz w:val="20"/>
        </w:rPr>
      </w:pPr>
    </w:p>
    <w:p w:rsidR="00732E9B" w:rsidRDefault="00732E9B" w:rsidP="00732E9B">
      <w:pPr>
        <w:tabs>
          <w:tab w:val="center" w:pos="4153"/>
          <w:tab w:val="right" w:pos="8306"/>
        </w:tabs>
        <w:rPr>
          <w:i/>
          <w:sz w:val="20"/>
        </w:rPr>
      </w:pPr>
    </w:p>
    <w:p w:rsidR="00732E9B" w:rsidRDefault="00732E9B" w:rsidP="00732E9B">
      <w:pPr>
        <w:ind w:firstLine="4320"/>
        <w:rPr>
          <w:sz w:val="20"/>
        </w:rPr>
      </w:pPr>
      <w:r>
        <w:rPr>
          <w:sz w:val="20"/>
        </w:rPr>
        <w:t>_________________</w:t>
      </w:r>
    </w:p>
    <w:p w:rsidR="00732E9B" w:rsidRDefault="00732E9B">
      <w:pPr>
        <w:jc w:val="center"/>
        <w:rPr>
          <w:szCs w:val="24"/>
        </w:rPr>
      </w:pPr>
    </w:p>
    <w:p w:rsidR="00732E9B" w:rsidRDefault="00732E9B">
      <w:pPr>
        <w:jc w:val="center"/>
        <w:rPr>
          <w:szCs w:val="24"/>
        </w:rPr>
      </w:pPr>
    </w:p>
    <w:p w:rsidR="00042F14" w:rsidRPr="00042F14" w:rsidRDefault="00042F14" w:rsidP="00042F14">
      <w:pPr>
        <w:ind w:left="5103"/>
      </w:pPr>
      <w:r w:rsidRPr="00042F14">
        <w:t>PATVIRTINTA</w:t>
      </w:r>
    </w:p>
    <w:p w:rsidR="00042F14" w:rsidRPr="00042F14" w:rsidRDefault="00042F14" w:rsidP="00042F14">
      <w:pPr>
        <w:ind w:left="5103"/>
      </w:pPr>
      <w:r w:rsidRPr="00042F14">
        <w:t>Lietuvos Respublikos socialinės apsaugos ir darbo ministro</w:t>
      </w:r>
    </w:p>
    <w:p w:rsidR="00042F14" w:rsidRPr="00042F14" w:rsidRDefault="00042F14" w:rsidP="00042F14">
      <w:pPr>
        <w:ind w:left="5103"/>
      </w:pPr>
      <w:r w:rsidRPr="00042F14">
        <w:t>2005 m. birželio 27 d. įsakymu Nr. A1-183</w:t>
      </w:r>
    </w:p>
    <w:p w:rsidR="00042F14" w:rsidRPr="00042F14" w:rsidRDefault="00042F14" w:rsidP="00042F14">
      <w:pPr>
        <w:ind w:left="5103"/>
      </w:pPr>
      <w:r w:rsidRPr="00042F14">
        <w:t xml:space="preserve">(Lietuvos Respublikos socialinės apsaugos ir </w:t>
      </w:r>
    </w:p>
    <w:p w:rsidR="00042F14" w:rsidRPr="00042F14" w:rsidRDefault="00042F14" w:rsidP="00042F14">
      <w:pPr>
        <w:ind w:left="5103"/>
      </w:pPr>
      <w:r w:rsidRPr="00042F14">
        <w:t>darbo ministro</w:t>
      </w:r>
    </w:p>
    <w:p w:rsidR="00042F14" w:rsidRPr="00042F14" w:rsidRDefault="00042F14" w:rsidP="00042F14">
      <w:pPr>
        <w:ind w:left="5103"/>
      </w:pPr>
      <w:r w:rsidRPr="00042F14">
        <w:t xml:space="preserve">2024 m. liepos 31 d. įsakymo Nr. A1-512 </w:t>
      </w:r>
    </w:p>
    <w:p w:rsidR="00042F14" w:rsidRPr="00042F14" w:rsidRDefault="00042F14" w:rsidP="00042F14">
      <w:pPr>
        <w:ind w:left="5103"/>
      </w:pPr>
      <w:r w:rsidRPr="00042F14">
        <w:t>redakcija)</w:t>
      </w:r>
    </w:p>
    <w:p w:rsidR="00042F14" w:rsidRPr="00042F14" w:rsidRDefault="00042F14" w:rsidP="00042F14">
      <w:pPr>
        <w:tabs>
          <w:tab w:val="left" w:leader="underscore" w:pos="5073"/>
        </w:tabs>
      </w:pPr>
    </w:p>
    <w:p w:rsidR="00042F14" w:rsidRPr="00042F14" w:rsidRDefault="00042F14" w:rsidP="00042F14">
      <w:pPr>
        <w:ind w:right="-29"/>
        <w:jc w:val="center"/>
        <w:rPr>
          <w:b/>
          <w:szCs w:val="24"/>
        </w:rPr>
      </w:pPr>
      <w:r w:rsidRPr="00042F14">
        <w:rPr>
          <w:b/>
          <w:szCs w:val="24"/>
        </w:rPr>
        <w:t>(Duomenų apie asmens ir jo šeimos narių veiklos pobūdį ir socialinę padėtį SP-2 forma)</w:t>
      </w:r>
    </w:p>
    <w:p w:rsidR="00042F14" w:rsidRPr="00042F14" w:rsidRDefault="00042F14" w:rsidP="00042F14">
      <w:pPr>
        <w:ind w:right="-29"/>
        <w:jc w:val="center"/>
        <w:rPr>
          <w:b/>
          <w:szCs w:val="24"/>
        </w:rPr>
      </w:pPr>
    </w:p>
    <w:p w:rsidR="00042F14" w:rsidRPr="00042F14" w:rsidRDefault="00042F14" w:rsidP="00042F14">
      <w:pPr>
        <w:tabs>
          <w:tab w:val="left" w:leader="underscore" w:pos="5073"/>
        </w:tabs>
        <w:jc w:val="center"/>
      </w:pPr>
      <w:r w:rsidRPr="00042F14">
        <w:t>___________________________________________________</w:t>
      </w:r>
    </w:p>
    <w:p w:rsidR="00042F14" w:rsidRPr="00042F14" w:rsidRDefault="00042F14" w:rsidP="00042F14">
      <w:pPr>
        <w:jc w:val="center"/>
        <w:rPr>
          <w:sz w:val="20"/>
        </w:rPr>
      </w:pPr>
      <w:r w:rsidRPr="00042F14">
        <w:rPr>
          <w:sz w:val="20"/>
        </w:rPr>
        <w:t>(asmens, pildančio formą, vardas ir pavardė)</w:t>
      </w:r>
    </w:p>
    <w:p w:rsidR="00042F14" w:rsidRPr="00042F14" w:rsidRDefault="00042F14" w:rsidP="00042F14">
      <w:pPr>
        <w:jc w:val="center"/>
      </w:pPr>
    </w:p>
    <w:p w:rsidR="00042F14" w:rsidRPr="00042F14" w:rsidRDefault="00042F14" w:rsidP="00042F14">
      <w:pPr>
        <w:jc w:val="center"/>
        <w:rPr>
          <w:b/>
        </w:rPr>
      </w:pPr>
      <w:r w:rsidRPr="00042F14">
        <w:rPr>
          <w:b/>
        </w:rPr>
        <w:t xml:space="preserve">DUOMENYS APIE ASMENS IR JO ŠEIMOS NARIŲ VEIKLOS POBŪDĮ IR </w:t>
      </w:r>
    </w:p>
    <w:p w:rsidR="00042F14" w:rsidRPr="00042F14" w:rsidRDefault="00042F14" w:rsidP="00042F14">
      <w:pPr>
        <w:jc w:val="center"/>
        <w:rPr>
          <w:b/>
        </w:rPr>
      </w:pPr>
      <w:r w:rsidRPr="00042F14">
        <w:rPr>
          <w:b/>
        </w:rPr>
        <w:t>SOCIALINĘ PADĖTĮ</w:t>
      </w:r>
    </w:p>
    <w:p w:rsidR="00042F14" w:rsidRPr="00042F14" w:rsidRDefault="00042F14" w:rsidP="00042F14">
      <w:pPr>
        <w:tabs>
          <w:tab w:val="left" w:leader="underscore" w:pos="2280"/>
        </w:tabs>
        <w:jc w:val="center"/>
        <w:rPr>
          <w:bCs/>
        </w:rPr>
      </w:pPr>
      <w:r w:rsidRPr="00042F14">
        <w:rPr>
          <w:bCs/>
        </w:rPr>
        <w:t>________________________</w:t>
      </w:r>
    </w:p>
    <w:p w:rsidR="00042F14" w:rsidRPr="00042F14" w:rsidRDefault="00042F14" w:rsidP="00042F14">
      <w:pPr>
        <w:jc w:val="center"/>
        <w:rPr>
          <w:sz w:val="20"/>
        </w:rPr>
      </w:pPr>
      <w:r w:rsidRPr="00042F14">
        <w:rPr>
          <w:sz w:val="20"/>
        </w:rPr>
        <w:t>(data)</w:t>
      </w:r>
    </w:p>
    <w:p w:rsidR="00042F14" w:rsidRPr="00042F14" w:rsidRDefault="00042F14" w:rsidP="00042F14">
      <w:pPr>
        <w:ind w:firstLine="709"/>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3260"/>
        <w:gridCol w:w="3292"/>
      </w:tblGrid>
      <w:tr w:rsidR="00042F14" w:rsidRPr="00042F14" w:rsidTr="00D81810">
        <w:tc>
          <w:tcPr>
            <w:tcW w:w="3085" w:type="dxa"/>
          </w:tcPr>
          <w:p w:rsidR="00042F14" w:rsidRPr="00042F14" w:rsidRDefault="00042F14" w:rsidP="00042F14">
            <w:pPr>
              <w:jc w:val="center"/>
              <w:rPr>
                <w:szCs w:val="24"/>
              </w:rPr>
            </w:pPr>
            <w:r w:rsidRPr="00042F14">
              <w:rPr>
                <w:szCs w:val="24"/>
              </w:rPr>
              <w:t xml:space="preserve">Asmens eilės Nr. </w:t>
            </w:r>
          </w:p>
          <w:p w:rsidR="00042F14" w:rsidRPr="00042F14" w:rsidRDefault="00042F14" w:rsidP="00042F14">
            <w:pPr>
              <w:jc w:val="center"/>
              <w:rPr>
                <w:szCs w:val="24"/>
                <w:highlight w:val="yellow"/>
              </w:rPr>
            </w:pPr>
            <w:r w:rsidRPr="00042F14">
              <w:rPr>
                <w:szCs w:val="24"/>
              </w:rPr>
              <w:t>SP-1 formoje arba asmens vardas ir pavardė</w:t>
            </w:r>
          </w:p>
        </w:tc>
        <w:tc>
          <w:tcPr>
            <w:tcW w:w="3260" w:type="dxa"/>
          </w:tcPr>
          <w:p w:rsidR="00042F14" w:rsidRPr="00042F14" w:rsidRDefault="00042F14" w:rsidP="00042F14">
            <w:pPr>
              <w:jc w:val="center"/>
              <w:rPr>
                <w:szCs w:val="24"/>
              </w:rPr>
            </w:pPr>
            <w:r w:rsidRPr="00042F14">
              <w:rPr>
                <w:szCs w:val="24"/>
              </w:rPr>
              <w:t>Asmens veiklos pobūdis (nurodomas Nr. iš toliau pateiktos lentelės)</w:t>
            </w:r>
          </w:p>
        </w:tc>
        <w:tc>
          <w:tcPr>
            <w:tcW w:w="3292" w:type="dxa"/>
            <w:tcBorders>
              <w:bottom w:val="single" w:sz="4" w:space="0" w:color="auto"/>
            </w:tcBorders>
          </w:tcPr>
          <w:p w:rsidR="00042F14" w:rsidRPr="00042F14" w:rsidRDefault="00042F14" w:rsidP="00042F14">
            <w:pPr>
              <w:jc w:val="center"/>
              <w:rPr>
                <w:szCs w:val="24"/>
              </w:rPr>
            </w:pPr>
            <w:r w:rsidRPr="00042F14">
              <w:rPr>
                <w:szCs w:val="24"/>
              </w:rPr>
              <w:t>Asmens socialinė grupė (nurodomas Nr. iš toliau pateiktos lentelės)</w:t>
            </w:r>
          </w:p>
        </w:tc>
      </w:tr>
      <w:tr w:rsidR="00042F14" w:rsidRPr="00042F14" w:rsidTr="00D81810">
        <w:tc>
          <w:tcPr>
            <w:tcW w:w="3085" w:type="dxa"/>
          </w:tcPr>
          <w:p w:rsidR="00042F14" w:rsidRPr="00042F14" w:rsidRDefault="00042F14" w:rsidP="00042F14">
            <w:pPr>
              <w:rPr>
                <w:szCs w:val="24"/>
              </w:rPr>
            </w:pPr>
          </w:p>
        </w:tc>
        <w:tc>
          <w:tcPr>
            <w:tcW w:w="3260" w:type="dxa"/>
            <w:tcBorders>
              <w:right w:val="single" w:sz="4" w:space="0" w:color="auto"/>
            </w:tcBorders>
          </w:tcPr>
          <w:p w:rsidR="00042F14" w:rsidRPr="00042F14" w:rsidRDefault="00042F14" w:rsidP="00042F14">
            <w:pPr>
              <w:rPr>
                <w:szCs w:val="24"/>
              </w:rPr>
            </w:pPr>
          </w:p>
        </w:tc>
        <w:tc>
          <w:tcPr>
            <w:tcW w:w="3292" w:type="dxa"/>
            <w:tcBorders>
              <w:top w:val="single" w:sz="4" w:space="0" w:color="auto"/>
              <w:left w:val="single" w:sz="4" w:space="0" w:color="auto"/>
              <w:bottom w:val="single" w:sz="4" w:space="0" w:color="auto"/>
              <w:right w:val="single" w:sz="4" w:space="0" w:color="auto"/>
            </w:tcBorders>
          </w:tcPr>
          <w:p w:rsidR="00042F14" w:rsidRPr="00042F14" w:rsidRDefault="00042F14" w:rsidP="00042F14">
            <w:pPr>
              <w:rPr>
                <w:szCs w:val="24"/>
              </w:rPr>
            </w:pPr>
          </w:p>
        </w:tc>
      </w:tr>
      <w:tr w:rsidR="00042F14" w:rsidRPr="00042F14" w:rsidTr="00D81810">
        <w:tc>
          <w:tcPr>
            <w:tcW w:w="3085" w:type="dxa"/>
          </w:tcPr>
          <w:p w:rsidR="00042F14" w:rsidRPr="00042F14" w:rsidRDefault="00042F14" w:rsidP="00042F14">
            <w:pPr>
              <w:rPr>
                <w:szCs w:val="24"/>
              </w:rPr>
            </w:pPr>
          </w:p>
        </w:tc>
        <w:tc>
          <w:tcPr>
            <w:tcW w:w="3260" w:type="dxa"/>
            <w:tcBorders>
              <w:right w:val="single" w:sz="4" w:space="0" w:color="auto"/>
            </w:tcBorders>
          </w:tcPr>
          <w:p w:rsidR="00042F14" w:rsidRPr="00042F14" w:rsidRDefault="00042F14" w:rsidP="00042F14">
            <w:pPr>
              <w:rPr>
                <w:szCs w:val="24"/>
              </w:rPr>
            </w:pPr>
          </w:p>
        </w:tc>
        <w:tc>
          <w:tcPr>
            <w:tcW w:w="3292" w:type="dxa"/>
            <w:tcBorders>
              <w:top w:val="single" w:sz="4" w:space="0" w:color="auto"/>
              <w:left w:val="single" w:sz="4" w:space="0" w:color="auto"/>
              <w:bottom w:val="single" w:sz="4" w:space="0" w:color="auto"/>
              <w:right w:val="single" w:sz="4" w:space="0" w:color="auto"/>
            </w:tcBorders>
          </w:tcPr>
          <w:p w:rsidR="00042F14" w:rsidRPr="00042F14" w:rsidRDefault="00042F14" w:rsidP="00042F14">
            <w:pPr>
              <w:rPr>
                <w:szCs w:val="24"/>
              </w:rPr>
            </w:pPr>
          </w:p>
        </w:tc>
      </w:tr>
      <w:tr w:rsidR="00042F14" w:rsidRPr="00042F14" w:rsidTr="00D81810">
        <w:tc>
          <w:tcPr>
            <w:tcW w:w="3085" w:type="dxa"/>
          </w:tcPr>
          <w:p w:rsidR="00042F14" w:rsidRPr="00042F14" w:rsidRDefault="00042F14" w:rsidP="00042F14">
            <w:pPr>
              <w:rPr>
                <w:szCs w:val="24"/>
              </w:rPr>
            </w:pPr>
          </w:p>
        </w:tc>
        <w:tc>
          <w:tcPr>
            <w:tcW w:w="3260" w:type="dxa"/>
            <w:tcBorders>
              <w:right w:val="single" w:sz="4" w:space="0" w:color="auto"/>
            </w:tcBorders>
          </w:tcPr>
          <w:p w:rsidR="00042F14" w:rsidRPr="00042F14" w:rsidRDefault="00042F14" w:rsidP="00042F14">
            <w:pPr>
              <w:rPr>
                <w:szCs w:val="24"/>
              </w:rPr>
            </w:pPr>
          </w:p>
        </w:tc>
        <w:tc>
          <w:tcPr>
            <w:tcW w:w="3292" w:type="dxa"/>
            <w:tcBorders>
              <w:top w:val="single" w:sz="4" w:space="0" w:color="auto"/>
              <w:left w:val="single" w:sz="4" w:space="0" w:color="auto"/>
              <w:bottom w:val="single" w:sz="4" w:space="0" w:color="auto"/>
              <w:right w:val="single" w:sz="4" w:space="0" w:color="auto"/>
            </w:tcBorders>
          </w:tcPr>
          <w:p w:rsidR="00042F14" w:rsidRPr="00042F14" w:rsidRDefault="00042F14" w:rsidP="00042F14">
            <w:pPr>
              <w:rPr>
                <w:szCs w:val="24"/>
              </w:rPr>
            </w:pPr>
          </w:p>
        </w:tc>
      </w:tr>
      <w:tr w:rsidR="00042F14" w:rsidRPr="00042F14" w:rsidTr="00D81810">
        <w:tc>
          <w:tcPr>
            <w:tcW w:w="3085" w:type="dxa"/>
          </w:tcPr>
          <w:p w:rsidR="00042F14" w:rsidRPr="00042F14" w:rsidRDefault="00042F14" w:rsidP="00042F14">
            <w:pPr>
              <w:rPr>
                <w:szCs w:val="24"/>
              </w:rPr>
            </w:pPr>
          </w:p>
        </w:tc>
        <w:tc>
          <w:tcPr>
            <w:tcW w:w="3260" w:type="dxa"/>
            <w:tcBorders>
              <w:right w:val="single" w:sz="4" w:space="0" w:color="auto"/>
            </w:tcBorders>
          </w:tcPr>
          <w:p w:rsidR="00042F14" w:rsidRPr="00042F14" w:rsidRDefault="00042F14" w:rsidP="00042F14">
            <w:pPr>
              <w:rPr>
                <w:szCs w:val="24"/>
              </w:rPr>
            </w:pPr>
          </w:p>
        </w:tc>
        <w:tc>
          <w:tcPr>
            <w:tcW w:w="3292" w:type="dxa"/>
            <w:tcBorders>
              <w:top w:val="single" w:sz="4" w:space="0" w:color="auto"/>
              <w:left w:val="single" w:sz="4" w:space="0" w:color="auto"/>
              <w:bottom w:val="single" w:sz="4" w:space="0" w:color="auto"/>
              <w:right w:val="single" w:sz="4" w:space="0" w:color="auto"/>
            </w:tcBorders>
          </w:tcPr>
          <w:p w:rsidR="00042F14" w:rsidRPr="00042F14" w:rsidRDefault="00042F14" w:rsidP="00042F14">
            <w:pPr>
              <w:rPr>
                <w:szCs w:val="24"/>
              </w:rPr>
            </w:pPr>
          </w:p>
        </w:tc>
      </w:tr>
    </w:tbl>
    <w:p w:rsidR="00042F14" w:rsidRPr="00042F14" w:rsidRDefault="00042F14" w:rsidP="00042F14">
      <w:pPr>
        <w:ind w:firstLine="709"/>
        <w:jc w:val="both"/>
        <w:rPr>
          <w:b/>
        </w:rPr>
      </w:pPr>
    </w:p>
    <w:p w:rsidR="00042F14" w:rsidRPr="00042F14" w:rsidRDefault="00042F14" w:rsidP="00042F14">
      <w:pPr>
        <w:ind w:left="284" w:hanging="284"/>
        <w:jc w:val="both"/>
        <w:rPr>
          <w:b/>
        </w:rPr>
      </w:pPr>
      <w:r w:rsidRPr="00042F14">
        <w:rPr>
          <w:b/>
        </w:rPr>
        <w:t>1.</w:t>
      </w:r>
      <w:r w:rsidRPr="00042F14">
        <w:rPr>
          <w:b/>
        </w:rPr>
        <w:tab/>
        <w:t>Asmens veiklos pobūdis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7"/>
        <w:gridCol w:w="1120"/>
      </w:tblGrid>
      <w:tr w:rsidR="00042F14" w:rsidRPr="00042F14" w:rsidTr="00D81810">
        <w:trPr>
          <w:trHeight w:val="170"/>
        </w:trPr>
        <w:tc>
          <w:tcPr>
            <w:tcW w:w="8568" w:type="dxa"/>
          </w:tcPr>
          <w:p w:rsidR="00042F14" w:rsidRPr="00042F14" w:rsidRDefault="00042F14" w:rsidP="00042F14">
            <w:pPr>
              <w:rPr>
                <w:szCs w:val="24"/>
              </w:rPr>
            </w:pPr>
            <w:r w:rsidRPr="00042F14">
              <w:rPr>
                <w:szCs w:val="24"/>
              </w:rPr>
              <w:t>Dirbantis</w:t>
            </w:r>
          </w:p>
        </w:tc>
        <w:tc>
          <w:tcPr>
            <w:tcW w:w="1125" w:type="dxa"/>
          </w:tcPr>
          <w:p w:rsidR="00042F14" w:rsidRPr="00042F14" w:rsidRDefault="00042F14" w:rsidP="00042F14">
            <w:pPr>
              <w:rPr>
                <w:szCs w:val="24"/>
              </w:rPr>
            </w:pPr>
            <w:r w:rsidRPr="00042F14">
              <w:rPr>
                <w:szCs w:val="24"/>
              </w:rPr>
              <w:t>01</w:t>
            </w: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Auginantis vaiką (-</w:t>
            </w:r>
            <w:proofErr w:type="spellStart"/>
            <w:r w:rsidRPr="00042F14">
              <w:rPr>
                <w:szCs w:val="24"/>
              </w:rPr>
              <w:t>us</w:t>
            </w:r>
            <w:proofErr w:type="spellEnd"/>
            <w:r w:rsidRPr="00042F14">
              <w:rPr>
                <w:szCs w:val="24"/>
              </w:rPr>
              <w:t>) namuose</w:t>
            </w:r>
          </w:p>
        </w:tc>
        <w:tc>
          <w:tcPr>
            <w:tcW w:w="1125" w:type="dxa"/>
          </w:tcPr>
          <w:p w:rsidR="00042F14" w:rsidRPr="00042F14" w:rsidRDefault="00042F14" w:rsidP="00042F14">
            <w:pPr>
              <w:rPr>
                <w:szCs w:val="24"/>
              </w:rPr>
            </w:pPr>
            <w:r w:rsidRPr="00042F14">
              <w:rPr>
                <w:szCs w:val="24"/>
              </w:rPr>
              <w:t>02</w:t>
            </w: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 xml:space="preserve">Ikimokyklinio amžiaus vaikas, moksleivis (iki 18 m.), švietimo sistemoje nedalyvaujantis vaikas (iki 18 m.), moksleivis (nuo 18 m.), studentas </w:t>
            </w:r>
          </w:p>
        </w:tc>
        <w:tc>
          <w:tcPr>
            <w:tcW w:w="1125" w:type="dxa"/>
          </w:tcPr>
          <w:p w:rsidR="00042F14" w:rsidRPr="00042F14" w:rsidRDefault="00042F14" w:rsidP="00042F14">
            <w:pPr>
              <w:rPr>
                <w:szCs w:val="24"/>
              </w:rPr>
            </w:pPr>
            <w:r w:rsidRPr="00042F14">
              <w:rPr>
                <w:szCs w:val="24"/>
              </w:rPr>
              <w:t>03</w:t>
            </w: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Slaugantis kitą asmenį</w:t>
            </w:r>
          </w:p>
        </w:tc>
        <w:tc>
          <w:tcPr>
            <w:tcW w:w="1125" w:type="dxa"/>
          </w:tcPr>
          <w:p w:rsidR="00042F14" w:rsidRPr="00042F14" w:rsidRDefault="00042F14" w:rsidP="00042F14">
            <w:pPr>
              <w:rPr>
                <w:szCs w:val="24"/>
              </w:rPr>
            </w:pPr>
            <w:r w:rsidRPr="00042F14">
              <w:rPr>
                <w:szCs w:val="24"/>
              </w:rPr>
              <w:t>04</w:t>
            </w: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 xml:space="preserve">Nedirbantis: </w:t>
            </w:r>
          </w:p>
        </w:tc>
        <w:tc>
          <w:tcPr>
            <w:tcW w:w="1125" w:type="dxa"/>
          </w:tcPr>
          <w:p w:rsidR="00042F14" w:rsidRPr="00042F14" w:rsidRDefault="00042F14" w:rsidP="00042F14">
            <w:pPr>
              <w:rPr>
                <w:szCs w:val="24"/>
              </w:rPr>
            </w:pP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 darbingo amžiaus asmuo, užsiregistravęs Užimtumo tarnyboje prie Lietuvos Respublikos socialinės apsaugos ir darbo ministerijos (toliau – Užimtumo tarnyba)</w:t>
            </w:r>
          </w:p>
        </w:tc>
        <w:tc>
          <w:tcPr>
            <w:tcW w:w="1125" w:type="dxa"/>
          </w:tcPr>
          <w:p w:rsidR="00042F14" w:rsidRPr="00042F14" w:rsidRDefault="00042F14" w:rsidP="00042F14">
            <w:pPr>
              <w:rPr>
                <w:szCs w:val="24"/>
              </w:rPr>
            </w:pPr>
            <w:r w:rsidRPr="00042F14">
              <w:rPr>
                <w:szCs w:val="24"/>
              </w:rPr>
              <w:t>05</w:t>
            </w: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 darbingo amžiaus asmuo, neužsiregistravęs Užimtumo tarnyboje</w:t>
            </w:r>
          </w:p>
        </w:tc>
        <w:tc>
          <w:tcPr>
            <w:tcW w:w="1125" w:type="dxa"/>
          </w:tcPr>
          <w:p w:rsidR="00042F14" w:rsidRPr="00042F14" w:rsidRDefault="00042F14" w:rsidP="00042F14">
            <w:pPr>
              <w:rPr>
                <w:szCs w:val="24"/>
              </w:rPr>
            </w:pPr>
            <w:r w:rsidRPr="00042F14">
              <w:rPr>
                <w:szCs w:val="24"/>
              </w:rPr>
              <w:t>06</w:t>
            </w: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 xml:space="preserve">– valstybės išlaikomas asmuo (privalomojoje pradinėje karo tarnyboje, </w:t>
            </w:r>
          </w:p>
          <w:p w:rsidR="00042F14" w:rsidRPr="00042F14" w:rsidRDefault="00042F14" w:rsidP="00042F14">
            <w:pPr>
              <w:rPr>
                <w:szCs w:val="24"/>
              </w:rPr>
            </w:pPr>
            <w:r w:rsidRPr="00042F14">
              <w:rPr>
                <w:szCs w:val="24"/>
              </w:rPr>
              <w:t>laisvės atėmimo bausmės atlikimo vietoje ir kt.)</w:t>
            </w:r>
          </w:p>
        </w:tc>
        <w:tc>
          <w:tcPr>
            <w:tcW w:w="1125" w:type="dxa"/>
          </w:tcPr>
          <w:p w:rsidR="00042F14" w:rsidRPr="00042F14" w:rsidRDefault="00042F14" w:rsidP="00042F14">
            <w:pPr>
              <w:rPr>
                <w:szCs w:val="24"/>
              </w:rPr>
            </w:pPr>
            <w:r w:rsidRPr="00042F14">
              <w:rPr>
                <w:szCs w:val="24"/>
              </w:rPr>
              <w:t>07</w:t>
            </w: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 senatvės pensijos amžiaus sulaukęs asmuo</w:t>
            </w:r>
          </w:p>
        </w:tc>
        <w:tc>
          <w:tcPr>
            <w:tcW w:w="1125" w:type="dxa"/>
          </w:tcPr>
          <w:p w:rsidR="00042F14" w:rsidRPr="00042F14" w:rsidRDefault="00042F14" w:rsidP="00042F14">
            <w:pPr>
              <w:rPr>
                <w:szCs w:val="24"/>
              </w:rPr>
            </w:pPr>
            <w:r w:rsidRPr="00042F14">
              <w:rPr>
                <w:szCs w:val="24"/>
              </w:rPr>
              <w:t>08</w:t>
            </w:r>
          </w:p>
        </w:tc>
      </w:tr>
      <w:tr w:rsidR="00042F14" w:rsidRPr="00042F14" w:rsidTr="00D81810">
        <w:trPr>
          <w:trHeight w:val="170"/>
        </w:trPr>
        <w:tc>
          <w:tcPr>
            <w:tcW w:w="8568" w:type="dxa"/>
          </w:tcPr>
          <w:p w:rsidR="00042F14" w:rsidRPr="00042F14" w:rsidRDefault="00042F14" w:rsidP="00042F14">
            <w:pPr>
              <w:rPr>
                <w:szCs w:val="24"/>
              </w:rPr>
            </w:pPr>
            <w:r w:rsidRPr="00042F14">
              <w:rPr>
                <w:szCs w:val="24"/>
              </w:rPr>
              <w:t xml:space="preserve">– kita </w:t>
            </w:r>
          </w:p>
        </w:tc>
        <w:tc>
          <w:tcPr>
            <w:tcW w:w="1125" w:type="dxa"/>
          </w:tcPr>
          <w:p w:rsidR="00042F14" w:rsidRPr="00042F14" w:rsidRDefault="00042F14" w:rsidP="00042F14">
            <w:pPr>
              <w:rPr>
                <w:szCs w:val="24"/>
              </w:rPr>
            </w:pPr>
            <w:r w:rsidRPr="00042F14">
              <w:rPr>
                <w:szCs w:val="24"/>
              </w:rPr>
              <w:t>09</w:t>
            </w:r>
          </w:p>
        </w:tc>
      </w:tr>
    </w:tbl>
    <w:p w:rsidR="00042F14" w:rsidRPr="00042F14" w:rsidRDefault="00042F14" w:rsidP="00042F14">
      <w:pPr>
        <w:ind w:firstLine="709"/>
        <w:jc w:val="both"/>
        <w:rPr>
          <w:b/>
        </w:rPr>
      </w:pPr>
    </w:p>
    <w:p w:rsidR="00042F14" w:rsidRPr="00042F14" w:rsidRDefault="00042F14" w:rsidP="00042F14">
      <w:pPr>
        <w:ind w:left="284" w:hanging="284"/>
        <w:jc w:val="both"/>
        <w:rPr>
          <w:b/>
          <w:szCs w:val="24"/>
        </w:rPr>
      </w:pPr>
      <w:r w:rsidRPr="00042F14">
        <w:rPr>
          <w:b/>
          <w:szCs w:val="24"/>
        </w:rPr>
        <w:t>2.</w:t>
      </w:r>
      <w:r w:rsidRPr="00042F14">
        <w:rPr>
          <w:b/>
          <w:szCs w:val="24"/>
        </w:rPr>
        <w:tab/>
        <w:t xml:space="preserve">Asmens socialinė grupė </w:t>
      </w:r>
    </w:p>
    <w:p w:rsidR="00042F14" w:rsidRPr="00042F14" w:rsidRDefault="00042F14" w:rsidP="00042F14">
      <w:pPr>
        <w:jc w:val="both"/>
        <w:rPr>
          <w:b/>
          <w:strike/>
          <w:szCs w:val="24"/>
        </w:rPr>
      </w:pPr>
      <w:r w:rsidRPr="00042F14">
        <w:rPr>
          <w:b/>
          <w:szCs w:val="24"/>
        </w:rPr>
        <w:t>2.1. Asmuo su negalia: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7"/>
        <w:gridCol w:w="1120"/>
      </w:tblGrid>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Vaikas, kuriam nustatytas sunkaus neįgalumo lygis </w:t>
            </w:r>
          </w:p>
        </w:tc>
        <w:tc>
          <w:tcPr>
            <w:tcW w:w="1120" w:type="dxa"/>
          </w:tcPr>
          <w:p w:rsidR="00042F14" w:rsidRPr="00042F14" w:rsidRDefault="00042F14" w:rsidP="00042F14">
            <w:pPr>
              <w:rPr>
                <w:szCs w:val="24"/>
              </w:rPr>
            </w:pPr>
            <w:r w:rsidRPr="00042F14">
              <w:rPr>
                <w:szCs w:val="24"/>
              </w:rPr>
              <w:t>11</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Vaikas, kuriam nustatytas vidutinio neįgalumo lygis</w:t>
            </w:r>
          </w:p>
        </w:tc>
        <w:tc>
          <w:tcPr>
            <w:tcW w:w="1120" w:type="dxa"/>
          </w:tcPr>
          <w:p w:rsidR="00042F14" w:rsidRPr="00042F14" w:rsidRDefault="00042F14" w:rsidP="00042F14">
            <w:pPr>
              <w:rPr>
                <w:szCs w:val="24"/>
              </w:rPr>
            </w:pPr>
            <w:r w:rsidRPr="00042F14">
              <w:rPr>
                <w:szCs w:val="24"/>
              </w:rPr>
              <w:t>12</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Vaikas, kuriam nustatytas lengvo neįgalumo lygis </w:t>
            </w:r>
          </w:p>
        </w:tc>
        <w:tc>
          <w:tcPr>
            <w:tcW w:w="1120" w:type="dxa"/>
          </w:tcPr>
          <w:p w:rsidR="00042F14" w:rsidRPr="00042F14" w:rsidRDefault="00042F14" w:rsidP="00042F14">
            <w:pPr>
              <w:rPr>
                <w:szCs w:val="24"/>
              </w:rPr>
            </w:pPr>
            <w:r w:rsidRPr="00042F14">
              <w:rPr>
                <w:szCs w:val="24"/>
              </w:rPr>
              <w:t>13</w:t>
            </w:r>
          </w:p>
        </w:tc>
      </w:tr>
      <w:tr w:rsidR="00042F14" w:rsidRPr="00042F14" w:rsidTr="00D81810">
        <w:trPr>
          <w:trHeight w:val="170"/>
        </w:trPr>
        <w:tc>
          <w:tcPr>
            <w:tcW w:w="8517" w:type="dxa"/>
          </w:tcPr>
          <w:p w:rsidR="00042F14" w:rsidRPr="00042F14" w:rsidRDefault="00042F14" w:rsidP="00042F14">
            <w:pPr>
              <w:rPr>
                <w:strike/>
                <w:szCs w:val="24"/>
              </w:rPr>
            </w:pPr>
            <w:r w:rsidRPr="00042F14">
              <w:rPr>
                <w:szCs w:val="24"/>
              </w:rPr>
              <w:t xml:space="preserve">Asmuo, kuriam nustatytas 0–25 proc. </w:t>
            </w:r>
            <w:proofErr w:type="spellStart"/>
            <w:r w:rsidRPr="00042F14">
              <w:rPr>
                <w:szCs w:val="24"/>
              </w:rPr>
              <w:t>dalyvumo</w:t>
            </w:r>
            <w:proofErr w:type="spellEnd"/>
            <w:r w:rsidRPr="00042F14">
              <w:rPr>
                <w:szCs w:val="24"/>
              </w:rPr>
              <w:t xml:space="preserve"> lygis (iki 2023 m. gruodžio 31 d. – darbingumo lygis, senatvės pensijos amžiaus sulaukusiam asmeniui – didelių specialiųjų poreikių lygis)</w:t>
            </w:r>
          </w:p>
        </w:tc>
        <w:tc>
          <w:tcPr>
            <w:tcW w:w="1120" w:type="dxa"/>
          </w:tcPr>
          <w:p w:rsidR="00042F14" w:rsidRPr="00042F14" w:rsidRDefault="00042F14" w:rsidP="00042F14">
            <w:pPr>
              <w:rPr>
                <w:strike/>
                <w:szCs w:val="24"/>
              </w:rPr>
            </w:pPr>
            <w:r w:rsidRPr="00042F14">
              <w:rPr>
                <w:szCs w:val="24"/>
              </w:rPr>
              <w:t>14</w:t>
            </w:r>
          </w:p>
        </w:tc>
      </w:tr>
      <w:tr w:rsidR="00042F14" w:rsidRPr="00042F14" w:rsidTr="00D81810">
        <w:trPr>
          <w:trHeight w:val="170"/>
        </w:trPr>
        <w:tc>
          <w:tcPr>
            <w:tcW w:w="8517" w:type="dxa"/>
            <w:tcBorders>
              <w:bottom w:val="single" w:sz="4" w:space="0" w:color="auto"/>
            </w:tcBorders>
          </w:tcPr>
          <w:p w:rsidR="00042F14" w:rsidRPr="00042F14" w:rsidRDefault="00042F14" w:rsidP="00042F14">
            <w:pPr>
              <w:rPr>
                <w:szCs w:val="24"/>
              </w:rPr>
            </w:pPr>
            <w:r w:rsidRPr="00042F14">
              <w:rPr>
                <w:szCs w:val="24"/>
              </w:rPr>
              <w:t xml:space="preserve">Asmuo, kuriam nustatytas 30–40 proc. </w:t>
            </w:r>
            <w:proofErr w:type="spellStart"/>
            <w:r w:rsidRPr="00042F14">
              <w:rPr>
                <w:szCs w:val="24"/>
              </w:rPr>
              <w:t>dalyvumo</w:t>
            </w:r>
            <w:proofErr w:type="spellEnd"/>
            <w:r w:rsidRPr="00042F14">
              <w:rPr>
                <w:szCs w:val="24"/>
              </w:rPr>
              <w:t xml:space="preserve"> lygis (iki 2023 m. gruodžio 31 d. – darbingumo lygis, senatvės pensijos amžiaus sulaukusiam asmeniui – vidutinių specialiųjų poreikių lygis)</w:t>
            </w:r>
          </w:p>
        </w:tc>
        <w:tc>
          <w:tcPr>
            <w:tcW w:w="1120" w:type="dxa"/>
            <w:tcBorders>
              <w:bottom w:val="single" w:sz="4" w:space="0" w:color="auto"/>
            </w:tcBorders>
          </w:tcPr>
          <w:p w:rsidR="00042F14" w:rsidRPr="00042F14" w:rsidRDefault="00042F14" w:rsidP="00042F14">
            <w:pPr>
              <w:rPr>
                <w:strike/>
                <w:szCs w:val="24"/>
              </w:rPr>
            </w:pPr>
            <w:r w:rsidRPr="00042F14">
              <w:rPr>
                <w:szCs w:val="24"/>
              </w:rPr>
              <w:t>15</w:t>
            </w:r>
          </w:p>
        </w:tc>
      </w:tr>
      <w:tr w:rsidR="00042F14" w:rsidRPr="00042F14" w:rsidTr="00D81810">
        <w:trPr>
          <w:trHeight w:val="170"/>
        </w:trPr>
        <w:tc>
          <w:tcPr>
            <w:tcW w:w="8517" w:type="dxa"/>
            <w:tcBorders>
              <w:bottom w:val="single" w:sz="4" w:space="0" w:color="auto"/>
            </w:tcBorders>
          </w:tcPr>
          <w:p w:rsidR="00042F14" w:rsidRPr="00042F14" w:rsidRDefault="00042F14" w:rsidP="00042F14">
            <w:pPr>
              <w:rPr>
                <w:szCs w:val="24"/>
              </w:rPr>
            </w:pPr>
            <w:r w:rsidRPr="00042F14">
              <w:rPr>
                <w:szCs w:val="24"/>
              </w:rPr>
              <w:t xml:space="preserve">Asmuo, kuriam nustatytas 45–55 proc. </w:t>
            </w:r>
            <w:proofErr w:type="spellStart"/>
            <w:r w:rsidRPr="00042F14">
              <w:rPr>
                <w:szCs w:val="24"/>
              </w:rPr>
              <w:t>dalyvumo</w:t>
            </w:r>
            <w:proofErr w:type="spellEnd"/>
            <w:r w:rsidRPr="00042F14">
              <w:rPr>
                <w:szCs w:val="24"/>
              </w:rPr>
              <w:t xml:space="preserve"> lygis (iki 2023 m. gruodžio 31 d. – darbingumo lygis)</w:t>
            </w:r>
          </w:p>
        </w:tc>
        <w:tc>
          <w:tcPr>
            <w:tcW w:w="1120" w:type="dxa"/>
            <w:tcBorders>
              <w:bottom w:val="single" w:sz="4" w:space="0" w:color="auto"/>
            </w:tcBorders>
          </w:tcPr>
          <w:p w:rsidR="00042F14" w:rsidRPr="00042F14" w:rsidRDefault="00042F14" w:rsidP="00042F14">
            <w:pPr>
              <w:rPr>
                <w:strike/>
                <w:szCs w:val="24"/>
              </w:rPr>
            </w:pPr>
            <w:r w:rsidRPr="00042F14">
              <w:rPr>
                <w:szCs w:val="24"/>
              </w:rPr>
              <w:t>16</w:t>
            </w:r>
          </w:p>
        </w:tc>
      </w:tr>
      <w:tr w:rsidR="00042F14" w:rsidRPr="00042F14" w:rsidTr="00D81810">
        <w:trPr>
          <w:trHeight w:val="170"/>
        </w:trPr>
        <w:tc>
          <w:tcPr>
            <w:tcW w:w="8517" w:type="dxa"/>
            <w:tcBorders>
              <w:top w:val="single" w:sz="4" w:space="0" w:color="auto"/>
              <w:bottom w:val="single" w:sz="4" w:space="0" w:color="auto"/>
            </w:tcBorders>
          </w:tcPr>
          <w:p w:rsidR="00042F14" w:rsidRPr="00042F14" w:rsidRDefault="00042F14" w:rsidP="00042F14">
            <w:pPr>
              <w:rPr>
                <w:szCs w:val="24"/>
              </w:rPr>
            </w:pPr>
            <w:r w:rsidRPr="00042F14">
              <w:rPr>
                <w:szCs w:val="24"/>
              </w:rPr>
              <w:t>Senatvės pensijos amžiaus sulaukęs asmuo, kuriam nustatytas individualios pagalbos teikimo išlaidų kompensacijos poreikis (iki 2023 m. gruodžio 31 d. – specialusis nuolatinės slaugos ar specialusis nuolatinės priežiūros (pagalbos) poreikis)</w:t>
            </w:r>
          </w:p>
        </w:tc>
        <w:tc>
          <w:tcPr>
            <w:tcW w:w="1120" w:type="dxa"/>
            <w:tcBorders>
              <w:top w:val="single" w:sz="4" w:space="0" w:color="auto"/>
              <w:bottom w:val="single" w:sz="4" w:space="0" w:color="auto"/>
            </w:tcBorders>
          </w:tcPr>
          <w:p w:rsidR="00042F14" w:rsidRPr="00042F14" w:rsidRDefault="00042F14" w:rsidP="00042F14">
            <w:pPr>
              <w:rPr>
                <w:strike/>
                <w:szCs w:val="24"/>
              </w:rPr>
            </w:pPr>
            <w:r w:rsidRPr="00042F14">
              <w:rPr>
                <w:szCs w:val="24"/>
              </w:rPr>
              <w:t>17</w:t>
            </w:r>
          </w:p>
        </w:tc>
      </w:tr>
      <w:tr w:rsidR="00042F14" w:rsidRPr="00042F14" w:rsidTr="00D81810">
        <w:trPr>
          <w:trHeight w:val="170"/>
        </w:trPr>
        <w:tc>
          <w:tcPr>
            <w:tcW w:w="8517" w:type="dxa"/>
            <w:tcBorders>
              <w:top w:val="single" w:sz="4" w:space="0" w:color="auto"/>
            </w:tcBorders>
          </w:tcPr>
          <w:p w:rsidR="00042F14" w:rsidRPr="00042F14" w:rsidRDefault="00042F14" w:rsidP="00042F14">
            <w:pPr>
              <w:rPr>
                <w:szCs w:val="24"/>
              </w:rPr>
            </w:pPr>
            <w:r w:rsidRPr="00042F14">
              <w:rPr>
                <w:szCs w:val="24"/>
              </w:rPr>
              <w:t>Vaikas, kuriam nustatytas individualios pagalbos teikimo išlaidų kompensacijos poreikis (iki 2023 m. gruodžio 31 d. – specialusis nuolatinės slaugos ar specialusis nuolatinės priežiūros (pagalbos) poreikis)</w:t>
            </w:r>
          </w:p>
        </w:tc>
        <w:tc>
          <w:tcPr>
            <w:tcW w:w="1120" w:type="dxa"/>
            <w:tcBorders>
              <w:top w:val="single" w:sz="4" w:space="0" w:color="auto"/>
            </w:tcBorders>
          </w:tcPr>
          <w:p w:rsidR="00042F14" w:rsidRPr="00042F14" w:rsidRDefault="00042F14" w:rsidP="00042F14">
            <w:pPr>
              <w:rPr>
                <w:szCs w:val="24"/>
              </w:rPr>
            </w:pPr>
            <w:r w:rsidRPr="00042F14">
              <w:rPr>
                <w:szCs w:val="24"/>
              </w:rPr>
              <w:t>19</w:t>
            </w:r>
          </w:p>
        </w:tc>
      </w:tr>
    </w:tbl>
    <w:p w:rsidR="00042F14" w:rsidRPr="00042F14" w:rsidRDefault="00042F14" w:rsidP="00042F14">
      <w:pPr>
        <w:jc w:val="both"/>
        <w:rPr>
          <w:szCs w:val="24"/>
        </w:rPr>
      </w:pPr>
    </w:p>
    <w:p w:rsidR="00042F14" w:rsidRPr="00042F14" w:rsidRDefault="00042F14" w:rsidP="00042F14">
      <w:pPr>
        <w:jc w:val="both"/>
        <w:rPr>
          <w:b/>
          <w:bCs/>
          <w:szCs w:val="24"/>
        </w:rPr>
      </w:pPr>
      <w:r w:rsidRPr="00042F14">
        <w:rPr>
          <w:b/>
          <w:bCs/>
          <w:szCs w:val="24"/>
        </w:rPr>
        <w:t>2.2. Senatvės pensijos amžiaus sulaukęs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34"/>
      </w:tblGrid>
      <w:tr w:rsidR="00042F14" w:rsidRPr="00042F14" w:rsidTr="00D81810">
        <w:tc>
          <w:tcPr>
            <w:tcW w:w="8500" w:type="dxa"/>
          </w:tcPr>
          <w:p w:rsidR="00042F14" w:rsidRPr="00042F14" w:rsidRDefault="00042F14" w:rsidP="00042F14">
            <w:pPr>
              <w:jc w:val="both"/>
              <w:rPr>
                <w:szCs w:val="24"/>
              </w:rPr>
            </w:pPr>
            <w:r w:rsidRPr="00042F14">
              <w:rPr>
                <w:szCs w:val="24"/>
              </w:rPr>
              <w:t xml:space="preserve">Senatvės pensijos amžiaus sulaukęs asmuo, kuriam nenustatytas </w:t>
            </w:r>
            <w:proofErr w:type="spellStart"/>
            <w:r w:rsidRPr="00042F14">
              <w:rPr>
                <w:szCs w:val="24"/>
              </w:rPr>
              <w:t>dalyvumo</w:t>
            </w:r>
            <w:proofErr w:type="spellEnd"/>
            <w:r w:rsidRPr="00042F14">
              <w:rPr>
                <w:szCs w:val="24"/>
              </w:rPr>
              <w:t xml:space="preserve"> lygis </w:t>
            </w:r>
          </w:p>
          <w:p w:rsidR="00042F14" w:rsidRPr="00042F14" w:rsidRDefault="00042F14" w:rsidP="00042F14">
            <w:pPr>
              <w:jc w:val="both"/>
              <w:rPr>
                <w:szCs w:val="24"/>
              </w:rPr>
            </w:pPr>
            <w:r w:rsidRPr="00042F14">
              <w:rPr>
                <w:szCs w:val="24"/>
              </w:rPr>
              <w:t>(iki 2023 m. gruodžio 31 d. – specialiųjų poreikių lygis) ar individualios pagalbos teikimo išlaidų kompensacijos poreikis</w:t>
            </w:r>
          </w:p>
        </w:tc>
        <w:tc>
          <w:tcPr>
            <w:tcW w:w="1134" w:type="dxa"/>
          </w:tcPr>
          <w:p w:rsidR="00042F14" w:rsidRPr="00042F14" w:rsidRDefault="00042F14" w:rsidP="00042F14">
            <w:pPr>
              <w:jc w:val="both"/>
              <w:rPr>
                <w:szCs w:val="24"/>
              </w:rPr>
            </w:pPr>
            <w:r w:rsidRPr="00042F14">
              <w:rPr>
                <w:szCs w:val="24"/>
              </w:rPr>
              <w:t>20</w:t>
            </w:r>
          </w:p>
        </w:tc>
      </w:tr>
    </w:tbl>
    <w:p w:rsidR="00042F14" w:rsidRPr="00042F14" w:rsidRDefault="00042F14" w:rsidP="00042F14">
      <w:pPr>
        <w:jc w:val="both"/>
        <w:rPr>
          <w:b/>
          <w:szCs w:val="24"/>
        </w:rPr>
      </w:pPr>
    </w:p>
    <w:p w:rsidR="00042F14" w:rsidRPr="00042F14" w:rsidRDefault="00042F14" w:rsidP="00042F14">
      <w:pPr>
        <w:jc w:val="both"/>
        <w:rPr>
          <w:b/>
          <w:szCs w:val="24"/>
        </w:rPr>
      </w:pPr>
      <w:r w:rsidRPr="00042F14">
        <w:rPr>
          <w:b/>
          <w:szCs w:val="24"/>
        </w:rPr>
        <w:t>2.3. Vaikas (asmuo iki 18 m.):</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gridCol w:w="1120"/>
      </w:tblGrid>
      <w:tr w:rsidR="00042F14" w:rsidRPr="00042F14" w:rsidTr="00D81810">
        <w:trPr>
          <w:trHeight w:val="170"/>
        </w:trPr>
        <w:tc>
          <w:tcPr>
            <w:tcW w:w="8517" w:type="dxa"/>
          </w:tcPr>
          <w:p w:rsidR="00042F14" w:rsidRPr="00042F14" w:rsidRDefault="00042F14" w:rsidP="00042F14">
            <w:pPr>
              <w:rPr>
                <w:szCs w:val="24"/>
              </w:rPr>
            </w:pPr>
            <w:r w:rsidRPr="00042F14">
              <w:rPr>
                <w:szCs w:val="24"/>
              </w:rPr>
              <w:t>Netekęs vieno ar abiejų tėvų</w:t>
            </w:r>
          </w:p>
        </w:tc>
        <w:tc>
          <w:tcPr>
            <w:tcW w:w="1120" w:type="dxa"/>
          </w:tcPr>
          <w:p w:rsidR="00042F14" w:rsidRPr="00042F14" w:rsidRDefault="00042F14" w:rsidP="00042F14">
            <w:pPr>
              <w:rPr>
                <w:szCs w:val="24"/>
              </w:rPr>
            </w:pPr>
            <w:r w:rsidRPr="00042F14">
              <w:rPr>
                <w:szCs w:val="24"/>
              </w:rPr>
              <w:t>22</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Globojamas (rūpinamas):</w:t>
            </w:r>
          </w:p>
        </w:tc>
        <w:tc>
          <w:tcPr>
            <w:tcW w:w="1120" w:type="dxa"/>
          </w:tcPr>
          <w:p w:rsidR="00042F14" w:rsidRPr="00042F14" w:rsidRDefault="00042F14" w:rsidP="00042F14">
            <w:pPr>
              <w:rPr>
                <w:szCs w:val="24"/>
              </w:rPr>
            </w:pP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nustatyta laikinoji globa (rūpyba)</w:t>
            </w:r>
          </w:p>
        </w:tc>
        <w:tc>
          <w:tcPr>
            <w:tcW w:w="1120" w:type="dxa"/>
          </w:tcPr>
          <w:p w:rsidR="00042F14" w:rsidRPr="00042F14" w:rsidRDefault="00042F14" w:rsidP="00042F14">
            <w:pPr>
              <w:rPr>
                <w:szCs w:val="24"/>
              </w:rPr>
            </w:pPr>
            <w:r w:rsidRPr="00042F14">
              <w:rPr>
                <w:szCs w:val="24"/>
              </w:rPr>
              <w:t>23</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nustatyta nuolatinė globa (rūpyba)</w:t>
            </w:r>
          </w:p>
        </w:tc>
        <w:tc>
          <w:tcPr>
            <w:tcW w:w="1120" w:type="dxa"/>
          </w:tcPr>
          <w:p w:rsidR="00042F14" w:rsidRPr="00042F14" w:rsidRDefault="00042F14" w:rsidP="00042F14">
            <w:pPr>
              <w:rPr>
                <w:szCs w:val="24"/>
              </w:rPr>
            </w:pPr>
            <w:r w:rsidRPr="00042F14">
              <w:rPr>
                <w:szCs w:val="24"/>
              </w:rPr>
              <w:t>24</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Užsienio valstybėje be tėvų ar kitų atstovų pagal įstatymą likęs vaikas </w:t>
            </w:r>
          </w:p>
        </w:tc>
        <w:tc>
          <w:tcPr>
            <w:tcW w:w="1120" w:type="dxa"/>
          </w:tcPr>
          <w:p w:rsidR="00042F14" w:rsidRPr="00042F14" w:rsidRDefault="00042F14" w:rsidP="00042F14">
            <w:pPr>
              <w:rPr>
                <w:szCs w:val="24"/>
              </w:rPr>
            </w:pPr>
            <w:r w:rsidRPr="00042F14">
              <w:rPr>
                <w:szCs w:val="24"/>
              </w:rPr>
              <w:t>25</w:t>
            </w:r>
          </w:p>
        </w:tc>
      </w:tr>
      <w:tr w:rsidR="00042F14" w:rsidRPr="00042F14" w:rsidTr="00D81810">
        <w:trPr>
          <w:trHeight w:val="170"/>
        </w:trPr>
        <w:tc>
          <w:tcPr>
            <w:tcW w:w="8517" w:type="dxa"/>
          </w:tcPr>
          <w:p w:rsidR="00042F14" w:rsidRPr="00042F14" w:rsidRDefault="00042F14" w:rsidP="00042F14">
            <w:pPr>
              <w:rPr>
                <w:bCs/>
                <w:szCs w:val="24"/>
              </w:rPr>
            </w:pPr>
            <w:r w:rsidRPr="00042F14">
              <w:rPr>
                <w:bCs/>
                <w:szCs w:val="24"/>
              </w:rPr>
              <w:t>Socialinę riziką patiriantis vaikas:</w:t>
            </w:r>
          </w:p>
        </w:tc>
        <w:tc>
          <w:tcPr>
            <w:tcW w:w="1120" w:type="dxa"/>
          </w:tcPr>
          <w:p w:rsidR="00042F14" w:rsidRPr="00042F14" w:rsidRDefault="00042F14" w:rsidP="00042F14">
            <w:pPr>
              <w:rPr>
                <w:szCs w:val="24"/>
              </w:rPr>
            </w:pP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turintis elgesio ir (ar) emocinių sutrikimų, nelankantis mokyklos ar turintis elgesio problemų mokykloje</w:t>
            </w:r>
          </w:p>
        </w:tc>
        <w:tc>
          <w:tcPr>
            <w:tcW w:w="1120" w:type="dxa"/>
          </w:tcPr>
          <w:p w:rsidR="00042F14" w:rsidRPr="00042F14" w:rsidRDefault="00042F14" w:rsidP="00042F14">
            <w:pPr>
              <w:rPr>
                <w:szCs w:val="24"/>
              </w:rPr>
            </w:pPr>
            <w:r w:rsidRPr="00042F14">
              <w:rPr>
                <w:szCs w:val="24"/>
              </w:rPr>
              <w:t>26</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elgetaujantis</w:t>
            </w:r>
          </w:p>
        </w:tc>
        <w:tc>
          <w:tcPr>
            <w:tcW w:w="1120" w:type="dxa"/>
          </w:tcPr>
          <w:p w:rsidR="00042F14" w:rsidRPr="00042F14" w:rsidRDefault="00042F14" w:rsidP="00042F14">
            <w:pPr>
              <w:rPr>
                <w:szCs w:val="24"/>
              </w:rPr>
            </w:pPr>
            <w:r w:rsidRPr="00042F14">
              <w:rPr>
                <w:szCs w:val="24"/>
              </w:rPr>
              <w:t>27</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patyręs psichologinį, fizinį, seksualinį smurtą, nepriežiūrą</w:t>
            </w:r>
          </w:p>
        </w:tc>
        <w:tc>
          <w:tcPr>
            <w:tcW w:w="1120" w:type="dxa"/>
          </w:tcPr>
          <w:p w:rsidR="00042F14" w:rsidRPr="00042F14" w:rsidRDefault="00042F14" w:rsidP="00042F14">
            <w:pPr>
              <w:rPr>
                <w:szCs w:val="24"/>
              </w:rPr>
            </w:pPr>
            <w:r w:rsidRPr="00042F14">
              <w:rPr>
                <w:szCs w:val="24"/>
              </w:rPr>
              <w:t>28</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 psichoaktyviąsias medžiagas ir (ar) rizikingai, žalingai alkoholį vartojantis, turintis kitų priklausomybių (kompiuteriniams žaidimams, azartiniams žaidimams ar kt.) </w:t>
            </w:r>
          </w:p>
        </w:tc>
        <w:tc>
          <w:tcPr>
            <w:tcW w:w="1120" w:type="dxa"/>
          </w:tcPr>
          <w:p w:rsidR="00042F14" w:rsidRPr="00042F14" w:rsidRDefault="00042F14" w:rsidP="00042F14">
            <w:pPr>
              <w:rPr>
                <w:szCs w:val="24"/>
              </w:rPr>
            </w:pPr>
            <w:r w:rsidRPr="00042F14">
              <w:rPr>
                <w:szCs w:val="24"/>
              </w:rPr>
              <w:t>29</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gyvenantis socialinę riziką patiriančioje šeimoje</w:t>
            </w:r>
          </w:p>
        </w:tc>
        <w:tc>
          <w:tcPr>
            <w:tcW w:w="1120" w:type="dxa"/>
          </w:tcPr>
          <w:p w:rsidR="00042F14" w:rsidRPr="00042F14" w:rsidRDefault="00042F14" w:rsidP="00042F14">
            <w:pPr>
              <w:rPr>
                <w:szCs w:val="24"/>
              </w:rPr>
            </w:pPr>
            <w:r w:rsidRPr="00042F14">
              <w:rPr>
                <w:szCs w:val="24"/>
              </w:rPr>
              <w:t>30</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įsitraukęs (linkęs įsitraukti) į nusikalstamą veiklą</w:t>
            </w:r>
          </w:p>
        </w:tc>
        <w:tc>
          <w:tcPr>
            <w:tcW w:w="1120" w:type="dxa"/>
          </w:tcPr>
          <w:p w:rsidR="00042F14" w:rsidRPr="00042F14" w:rsidRDefault="00042F14" w:rsidP="00042F14">
            <w:pPr>
              <w:rPr>
                <w:szCs w:val="24"/>
              </w:rPr>
            </w:pPr>
            <w:r w:rsidRPr="00042F14">
              <w:rPr>
                <w:szCs w:val="24"/>
              </w:rPr>
              <w:t>31</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 patiriantis kitų socialinių problemų </w:t>
            </w:r>
          </w:p>
        </w:tc>
        <w:tc>
          <w:tcPr>
            <w:tcW w:w="1120" w:type="dxa"/>
          </w:tcPr>
          <w:p w:rsidR="00042F14" w:rsidRPr="00042F14" w:rsidRDefault="00042F14" w:rsidP="00042F14">
            <w:pPr>
              <w:rPr>
                <w:szCs w:val="24"/>
              </w:rPr>
            </w:pPr>
            <w:r w:rsidRPr="00042F14">
              <w:rPr>
                <w:szCs w:val="24"/>
              </w:rPr>
              <w:t>32</w:t>
            </w:r>
          </w:p>
        </w:tc>
      </w:tr>
    </w:tbl>
    <w:p w:rsidR="00042F14" w:rsidRPr="00042F14" w:rsidRDefault="00042F14" w:rsidP="00042F14">
      <w:pPr>
        <w:jc w:val="both"/>
        <w:rPr>
          <w:b/>
          <w:szCs w:val="24"/>
        </w:rPr>
      </w:pPr>
    </w:p>
    <w:p w:rsidR="00042F14" w:rsidRPr="00042F14" w:rsidRDefault="00042F14" w:rsidP="00042F14">
      <w:pPr>
        <w:jc w:val="both"/>
        <w:rPr>
          <w:b/>
          <w:szCs w:val="24"/>
        </w:rPr>
      </w:pPr>
      <w:r w:rsidRPr="00042F14">
        <w:rPr>
          <w:b/>
          <w:szCs w:val="24"/>
        </w:rPr>
        <w:t>2.4. Socialinę riziką patiriantis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gridCol w:w="1120"/>
      </w:tblGrid>
      <w:tr w:rsidR="00042F14" w:rsidRPr="00042F14" w:rsidTr="00D81810">
        <w:trPr>
          <w:trHeight w:val="170"/>
        </w:trPr>
        <w:tc>
          <w:tcPr>
            <w:tcW w:w="8517" w:type="dxa"/>
          </w:tcPr>
          <w:p w:rsidR="00042F14" w:rsidRPr="00042F14" w:rsidRDefault="00042F14" w:rsidP="00042F14">
            <w:pPr>
              <w:rPr>
                <w:szCs w:val="24"/>
              </w:rPr>
            </w:pPr>
            <w:r w:rsidRPr="00042F14">
              <w:rPr>
                <w:szCs w:val="24"/>
              </w:rPr>
              <w:t>– elgetaujantis, patiriantis benamystę</w:t>
            </w:r>
          </w:p>
        </w:tc>
        <w:tc>
          <w:tcPr>
            <w:tcW w:w="1120" w:type="dxa"/>
          </w:tcPr>
          <w:p w:rsidR="00042F14" w:rsidRPr="00042F14" w:rsidRDefault="00042F14" w:rsidP="00042F14">
            <w:pPr>
              <w:rPr>
                <w:szCs w:val="24"/>
              </w:rPr>
            </w:pPr>
            <w:r w:rsidRPr="00042F14">
              <w:rPr>
                <w:szCs w:val="24"/>
              </w:rPr>
              <w:t>33</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patyręs psichologinę, fizinę ar seksualinę prievartą</w:t>
            </w:r>
          </w:p>
        </w:tc>
        <w:tc>
          <w:tcPr>
            <w:tcW w:w="1120" w:type="dxa"/>
          </w:tcPr>
          <w:p w:rsidR="00042F14" w:rsidRPr="00042F14" w:rsidRDefault="00042F14" w:rsidP="00042F14">
            <w:pPr>
              <w:rPr>
                <w:szCs w:val="24"/>
              </w:rPr>
            </w:pPr>
            <w:r w:rsidRPr="00042F14">
              <w:rPr>
                <w:szCs w:val="24"/>
              </w:rPr>
              <w:t>34</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psichoaktyviąsias medžiagas ir (ar) rizikingai, žalingai alkoholį vartojantis</w:t>
            </w:r>
          </w:p>
        </w:tc>
        <w:tc>
          <w:tcPr>
            <w:tcW w:w="1120" w:type="dxa"/>
          </w:tcPr>
          <w:p w:rsidR="00042F14" w:rsidRPr="00042F14" w:rsidRDefault="00042F14" w:rsidP="00042F14">
            <w:pPr>
              <w:rPr>
                <w:szCs w:val="24"/>
              </w:rPr>
            </w:pPr>
            <w:r w:rsidRPr="00042F14">
              <w:rPr>
                <w:szCs w:val="24"/>
              </w:rPr>
              <w:t>35</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priklausomas nuo azartinių lošimų</w:t>
            </w:r>
          </w:p>
        </w:tc>
        <w:tc>
          <w:tcPr>
            <w:tcW w:w="1120" w:type="dxa"/>
          </w:tcPr>
          <w:p w:rsidR="00042F14" w:rsidRPr="00042F14" w:rsidRDefault="00042F14" w:rsidP="00042F14">
            <w:pPr>
              <w:rPr>
                <w:szCs w:val="24"/>
              </w:rPr>
            </w:pPr>
            <w:r w:rsidRPr="00042F14">
              <w:rPr>
                <w:szCs w:val="24"/>
              </w:rPr>
              <w:t>36</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įsitraukęs (linkęs įsitraukti) į nusikalstamą veiklą (nuteistas, iš laisvės atėmimo bausmės atlikimo vietos paleistas asmuo)</w:t>
            </w:r>
          </w:p>
        </w:tc>
        <w:tc>
          <w:tcPr>
            <w:tcW w:w="1120" w:type="dxa"/>
          </w:tcPr>
          <w:p w:rsidR="00042F14" w:rsidRPr="00042F14" w:rsidRDefault="00042F14" w:rsidP="00042F14">
            <w:pPr>
              <w:rPr>
                <w:szCs w:val="24"/>
              </w:rPr>
            </w:pPr>
            <w:r w:rsidRPr="00042F14">
              <w:rPr>
                <w:szCs w:val="24"/>
              </w:rPr>
              <w:t>37</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 patiriantis kitų socialinių problemų </w:t>
            </w:r>
          </w:p>
        </w:tc>
        <w:tc>
          <w:tcPr>
            <w:tcW w:w="1120" w:type="dxa"/>
          </w:tcPr>
          <w:p w:rsidR="00042F14" w:rsidRPr="00042F14" w:rsidRDefault="00042F14" w:rsidP="00042F14">
            <w:pPr>
              <w:rPr>
                <w:szCs w:val="24"/>
              </w:rPr>
            </w:pPr>
            <w:r w:rsidRPr="00042F14">
              <w:rPr>
                <w:szCs w:val="24"/>
              </w:rPr>
              <w:t>38</w:t>
            </w:r>
          </w:p>
        </w:tc>
      </w:tr>
    </w:tbl>
    <w:p w:rsidR="00042F14" w:rsidRPr="00042F14" w:rsidRDefault="00042F14" w:rsidP="00042F14">
      <w:pPr>
        <w:jc w:val="both"/>
        <w:rPr>
          <w:b/>
          <w:szCs w:val="24"/>
        </w:rPr>
      </w:pPr>
    </w:p>
    <w:p w:rsidR="00042F14" w:rsidRPr="00042F14" w:rsidRDefault="00042F14" w:rsidP="00042F14">
      <w:pPr>
        <w:jc w:val="both"/>
        <w:rPr>
          <w:b/>
          <w:szCs w:val="24"/>
        </w:rPr>
      </w:pPr>
      <w:r w:rsidRPr="00042F14">
        <w:rPr>
          <w:b/>
          <w:szCs w:val="24"/>
        </w:rPr>
        <w:t>2.5. Kiti asmenys: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gridCol w:w="1120"/>
      </w:tblGrid>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 migrantai, užsienio kilmės asmenys </w:t>
            </w:r>
          </w:p>
        </w:tc>
        <w:tc>
          <w:tcPr>
            <w:tcW w:w="1120" w:type="dxa"/>
          </w:tcPr>
          <w:p w:rsidR="00042F14" w:rsidRPr="00042F14" w:rsidRDefault="00042F14" w:rsidP="00042F14">
            <w:pPr>
              <w:rPr>
                <w:szCs w:val="24"/>
              </w:rPr>
            </w:pPr>
            <w:r w:rsidRPr="00042F14">
              <w:rPr>
                <w:szCs w:val="24"/>
              </w:rPr>
              <w:t>39</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 </w:t>
            </w:r>
            <w:r w:rsidRPr="00042F14">
              <w:rPr>
                <w:color w:val="000000"/>
              </w:rPr>
              <w:t>smurto artimoje aplinkoje pavojų keliantys asmenys</w:t>
            </w:r>
          </w:p>
        </w:tc>
        <w:tc>
          <w:tcPr>
            <w:tcW w:w="1120" w:type="dxa"/>
          </w:tcPr>
          <w:p w:rsidR="00042F14" w:rsidRPr="00042F14" w:rsidRDefault="00042F14" w:rsidP="00042F14">
            <w:pPr>
              <w:rPr>
                <w:szCs w:val="24"/>
              </w:rPr>
            </w:pPr>
            <w:r w:rsidRPr="00042F14">
              <w:rPr>
                <w:szCs w:val="24"/>
              </w:rPr>
              <w:t>40</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 xml:space="preserve">– asmenys, </w:t>
            </w:r>
            <w:r w:rsidRPr="00042F14">
              <w:rPr>
                <w:color w:val="000000"/>
                <w:szCs w:val="24"/>
              </w:rPr>
              <w:t>gyvenantys gausiose šeimose</w:t>
            </w:r>
          </w:p>
        </w:tc>
        <w:tc>
          <w:tcPr>
            <w:tcW w:w="1120" w:type="dxa"/>
          </w:tcPr>
          <w:p w:rsidR="00042F14" w:rsidRPr="00042F14" w:rsidRDefault="00042F14" w:rsidP="00042F14">
            <w:pPr>
              <w:rPr>
                <w:szCs w:val="24"/>
              </w:rPr>
            </w:pPr>
            <w:r w:rsidRPr="00042F14">
              <w:rPr>
                <w:szCs w:val="24"/>
              </w:rPr>
              <w:t>41</w:t>
            </w:r>
          </w:p>
        </w:tc>
      </w:tr>
      <w:tr w:rsidR="00042F14" w:rsidRPr="00042F14" w:rsidTr="00D81810">
        <w:trPr>
          <w:trHeight w:val="170"/>
        </w:trPr>
        <w:tc>
          <w:tcPr>
            <w:tcW w:w="8517" w:type="dxa"/>
          </w:tcPr>
          <w:p w:rsidR="00042F14" w:rsidRPr="00042F14" w:rsidRDefault="00042F14" w:rsidP="00042F14">
            <w:pPr>
              <w:rPr>
                <w:szCs w:val="24"/>
              </w:rPr>
            </w:pPr>
            <w:r w:rsidRPr="00042F14">
              <w:rPr>
                <w:szCs w:val="24"/>
              </w:rPr>
              <w:t>–</w:t>
            </w:r>
            <w:r w:rsidRPr="00042F14">
              <w:rPr>
                <w:color w:val="000000"/>
                <w:szCs w:val="24"/>
              </w:rPr>
              <w:t xml:space="preserve"> vaikai, auginami vieno / vienintelio iš turimų tėvų</w:t>
            </w:r>
          </w:p>
        </w:tc>
        <w:tc>
          <w:tcPr>
            <w:tcW w:w="1120" w:type="dxa"/>
          </w:tcPr>
          <w:p w:rsidR="00042F14" w:rsidRPr="00042F14" w:rsidRDefault="00042F14" w:rsidP="00042F14">
            <w:pPr>
              <w:rPr>
                <w:szCs w:val="24"/>
              </w:rPr>
            </w:pPr>
            <w:r w:rsidRPr="00042F14">
              <w:rPr>
                <w:szCs w:val="24"/>
              </w:rPr>
              <w:t>42</w:t>
            </w:r>
          </w:p>
        </w:tc>
      </w:tr>
    </w:tbl>
    <w:p w:rsidR="00042F14" w:rsidRPr="00042F14" w:rsidRDefault="00042F14" w:rsidP="00042F14">
      <w:pPr>
        <w:jc w:val="both"/>
      </w:pPr>
    </w:p>
    <w:p w:rsidR="00042F14" w:rsidRPr="00042F14" w:rsidRDefault="00042F14" w:rsidP="00042F14">
      <w:pPr>
        <w:tabs>
          <w:tab w:val="left" w:pos="1710"/>
          <w:tab w:val="left" w:leader="underscore" w:pos="3933"/>
          <w:tab w:val="left" w:pos="5586"/>
          <w:tab w:val="left" w:leader="underscore" w:pos="8151"/>
        </w:tabs>
        <w:ind w:firstLine="1710"/>
      </w:pPr>
      <w:r w:rsidRPr="00042F14">
        <w:t>___________________</w:t>
      </w:r>
      <w:r w:rsidRPr="00042F14">
        <w:tab/>
        <w:t>_________________________</w:t>
      </w:r>
    </w:p>
    <w:p w:rsidR="00042F14" w:rsidRPr="00042F14" w:rsidRDefault="00042F14" w:rsidP="00042F14">
      <w:pPr>
        <w:tabs>
          <w:tab w:val="left" w:pos="6237"/>
        </w:tabs>
        <w:ind w:firstLine="2551"/>
        <w:jc w:val="both"/>
        <w:rPr>
          <w:sz w:val="20"/>
        </w:rPr>
      </w:pPr>
      <w:r w:rsidRPr="00042F14">
        <w:rPr>
          <w:sz w:val="20"/>
        </w:rPr>
        <w:t>(parašas)</w:t>
      </w:r>
      <w:r w:rsidRPr="00042F14">
        <w:rPr>
          <w:sz w:val="20"/>
        </w:rPr>
        <w:tab/>
        <w:t xml:space="preserve"> (vardas ir pavardė)</w:t>
      </w:r>
    </w:p>
    <w:p w:rsidR="00042F14" w:rsidRPr="00042F14" w:rsidRDefault="00042F14" w:rsidP="00042F14">
      <w:pPr>
        <w:tabs>
          <w:tab w:val="left" w:pos="6237"/>
        </w:tabs>
        <w:ind w:firstLine="2127"/>
        <w:jc w:val="both"/>
        <w:rPr>
          <w:sz w:val="20"/>
        </w:rPr>
      </w:pPr>
    </w:p>
    <w:p w:rsidR="00042F14" w:rsidRPr="00042F14" w:rsidRDefault="00042F14" w:rsidP="00042F14">
      <w:pPr>
        <w:tabs>
          <w:tab w:val="left" w:pos="6237"/>
        </w:tabs>
        <w:jc w:val="center"/>
        <w:rPr>
          <w:rFonts w:ascii="TimesLT" w:hAnsi="TimesLT"/>
          <w:sz w:val="20"/>
        </w:rPr>
      </w:pPr>
      <w:r w:rsidRPr="00042F14">
        <w:rPr>
          <w:sz w:val="20"/>
        </w:rPr>
        <w:t>_________________________________</w:t>
      </w:r>
    </w:p>
    <w:p w:rsidR="00732E9B" w:rsidRDefault="00732E9B">
      <w:pPr>
        <w:jc w:val="center"/>
        <w:rPr>
          <w:szCs w:val="24"/>
        </w:rPr>
      </w:pPr>
      <w:bookmarkStart w:id="0" w:name="_GoBack"/>
      <w:bookmarkEnd w:id="0"/>
    </w:p>
    <w:p w:rsidR="00732E9B" w:rsidRDefault="00732E9B">
      <w:pPr>
        <w:jc w:val="center"/>
        <w:rPr>
          <w:szCs w:val="24"/>
        </w:rPr>
      </w:pPr>
    </w:p>
    <w:sectPr w:rsidR="00732E9B">
      <w:headerReference w:type="even" r:id="rId16"/>
      <w:headerReference w:type="default" r:id="rId17"/>
      <w:footerReference w:type="even" r:id="rId18"/>
      <w:footerReference w:type="default" r:id="rId19"/>
      <w:headerReference w:type="first" r:id="rId20"/>
      <w:footerReference w:type="first" r:id="rId21"/>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C85" w:rsidRDefault="00A66C85">
      <w:pPr>
        <w:rPr>
          <w:szCs w:val="24"/>
        </w:rPr>
      </w:pPr>
      <w:r>
        <w:rPr>
          <w:szCs w:val="24"/>
        </w:rPr>
        <w:separator/>
      </w:r>
    </w:p>
  </w:endnote>
  <w:endnote w:type="continuationSeparator" w:id="0">
    <w:p w:rsidR="00A66C85" w:rsidRDefault="00A66C8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9B" w:rsidRDefault="00732E9B">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rsidR="00732E9B" w:rsidRDefault="00732E9B">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9B" w:rsidRDefault="00732E9B">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9B" w:rsidRDefault="00732E9B">
    <w:pPr>
      <w:tabs>
        <w:tab w:val="center" w:pos="4153"/>
        <w:tab w:val="right" w:pos="8306"/>
      </w:tabs>
      <w:rPr>
        <w:sz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153"/>
        <w:tab w:val="right" w:pos="8306"/>
      </w:tabs>
      <w:rPr>
        <w:szCs w:val="24"/>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153"/>
        <w:tab w:val="right" w:pos="8306"/>
      </w:tabs>
      <w:rPr>
        <w:szCs w:val="24"/>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C85" w:rsidRDefault="00A66C85">
      <w:pPr>
        <w:rPr>
          <w:szCs w:val="24"/>
        </w:rPr>
      </w:pPr>
      <w:r>
        <w:rPr>
          <w:szCs w:val="24"/>
        </w:rPr>
        <w:separator/>
      </w:r>
    </w:p>
  </w:footnote>
  <w:footnote w:type="continuationSeparator" w:id="0">
    <w:p w:rsidR="00A66C85" w:rsidRDefault="00A66C8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9B" w:rsidRDefault="00732E9B">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rsidR="00732E9B" w:rsidRDefault="00732E9B">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9B" w:rsidRDefault="00732E9B">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3</w:t>
    </w:r>
    <w:r>
      <w:rPr>
        <w:szCs w:val="24"/>
        <w:lang w:val="en-GB"/>
      </w:rPr>
      <w:fldChar w:fldCharType="end"/>
    </w:r>
  </w:p>
  <w:p w:rsidR="00732E9B" w:rsidRDefault="00732E9B">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E9B" w:rsidRDefault="00732E9B">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819"/>
        <w:tab w:val="right" w:pos="9638"/>
      </w:tabs>
      <w:rPr>
        <w:rFonts w:ascii="TimesLT" w:hAnsi="Times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Pr="00027081">
      <w:rPr>
        <w:rFonts w:ascii="TimesLT" w:hAnsi="TimesLT"/>
        <w:noProof/>
        <w:sz w:val="20"/>
      </w:rPr>
      <w:t>2</w:t>
    </w:r>
    <w:r>
      <w:rPr>
        <w:rFonts w:ascii="TimesLT" w:hAnsi="TimesLT"/>
        <w:sz w:val="20"/>
        <w:lang w:val="en-GB"/>
      </w:rPr>
      <w:fldChar w:fldCharType="end"/>
    </w:r>
  </w:p>
  <w:p w:rsidR="00B57E6E" w:rsidRDefault="00B57E6E">
    <w:pPr>
      <w:tabs>
        <w:tab w:val="center" w:pos="4819"/>
        <w:tab w:val="right" w:pos="9638"/>
      </w:tabs>
      <w:rPr>
        <w:rFonts w:ascii="TimesLT" w:hAnsi="Times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1"/>
  <w:removeDateAndTime/>
  <w:proofState w:spelling="clean" w:grammar="clean"/>
  <w:defaultTabStop w:val="1296"/>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7081"/>
    <w:rsid w:val="00042F14"/>
    <w:rsid w:val="001A74E9"/>
    <w:rsid w:val="00732E9B"/>
    <w:rsid w:val="00A66C85"/>
    <w:rsid w:val="00B57E6E"/>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48E5C"/>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customXml/itemProps2.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3.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63E4A-1D42-429A-AB3A-2FFA82C1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15485</Words>
  <Characters>8827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User</cp:lastModifiedBy>
  <cp:revision>4</cp:revision>
  <dcterms:created xsi:type="dcterms:W3CDTF">2024-08-11T08:37:00Z</dcterms:created>
  <dcterms:modified xsi:type="dcterms:W3CDTF">2024-08-11T08:40:00Z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