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142C602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A64">
        <w:rPr>
          <w:rFonts w:ascii="Times New Roman" w:hAnsi="Times New Roman"/>
          <w:sz w:val="24"/>
          <w:szCs w:val="24"/>
        </w:rPr>
        <w:t>spalio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43E68408" w:rsidR="000E7D21" w:rsidRPr="009E4662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>uoju pakeitimu, patvirtintu Kauno rajono savivaldybės tarybos 2014-08-28 sprendimu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E4662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9E4662">
        <w:rPr>
          <w:rFonts w:ascii="Times New Roman" w:hAnsi="Times New Roman"/>
          <w:sz w:val="24"/>
          <w:szCs w:val="24"/>
        </w:rPr>
        <w:t xml:space="preserve">ir </w:t>
      </w:r>
      <w:r w:rsidR="000E7D21" w:rsidRPr="009E4662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9E4662">
        <w:rPr>
          <w:rFonts w:ascii="Times New Roman" w:hAnsi="Times New Roman"/>
          <w:spacing w:val="-4"/>
          <w:sz w:val="24"/>
          <w:szCs w:val="24"/>
        </w:rPr>
        <w:t>4-</w:t>
      </w:r>
      <w:r w:rsidR="00EA2A64" w:rsidRPr="009E4662">
        <w:rPr>
          <w:rFonts w:ascii="Times New Roman" w:hAnsi="Times New Roman"/>
          <w:spacing w:val="-4"/>
          <w:sz w:val="24"/>
          <w:szCs w:val="24"/>
        </w:rPr>
        <w:t>10-</w:t>
      </w:r>
      <w:r w:rsidR="00457730" w:rsidRPr="009E4662">
        <w:rPr>
          <w:rFonts w:ascii="Times New Roman" w:hAnsi="Times New Roman"/>
          <w:spacing w:val="-4"/>
          <w:sz w:val="24"/>
          <w:szCs w:val="24"/>
        </w:rPr>
        <w:t>21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Nr. ĮS-</w:t>
      </w:r>
      <w:r w:rsidR="00457730" w:rsidRPr="009E4662">
        <w:rPr>
          <w:rFonts w:ascii="Times New Roman" w:hAnsi="Times New Roman"/>
          <w:spacing w:val="-4"/>
          <w:sz w:val="24"/>
          <w:szCs w:val="24"/>
        </w:rPr>
        <w:t>2023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9E4662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9E4662">
        <w:rPr>
          <w:rFonts w:ascii="Times New Roman" w:hAnsi="Times New Roman"/>
          <w:sz w:val="24"/>
          <w:szCs w:val="24"/>
        </w:rPr>
        <w:t>planavimo iniciatoriaus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57730" w:rsidRPr="009E4662">
        <w:rPr>
          <w:rFonts w:ascii="Times New Roman" w:hAnsi="Times New Roman"/>
          <w:spacing w:val="-2"/>
          <w:sz w:val="24"/>
          <w:szCs w:val="24"/>
        </w:rPr>
        <w:t>2024-10-02 prašymą, registruotą 2024-10-02 Nr. UG-1400</w:t>
      </w:r>
      <w:r w:rsidR="000E7D21" w:rsidRPr="009E466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3D6D6C78" w:rsidR="00B34F58" w:rsidRPr="009E4662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9E4662">
        <w:rPr>
          <w:rFonts w:ascii="Times New Roman" w:hAnsi="Times New Roman"/>
          <w:sz w:val="24"/>
          <w:szCs w:val="24"/>
        </w:rPr>
        <w:t>L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e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i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d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ž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i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 xml:space="preserve">u </w:t>
      </w:r>
      <w:r w:rsidR="001979FE" w:rsidRPr="009E4662">
        <w:rPr>
          <w:rFonts w:ascii="Times New Roman" w:hAnsi="Times New Roman"/>
          <w:sz w:val="24"/>
          <w:szCs w:val="24"/>
        </w:rPr>
        <w:t>rengti</w:t>
      </w:r>
      <w:r w:rsidR="000B14A2" w:rsidRPr="009E4662">
        <w:rPr>
          <w:rFonts w:ascii="Times New Roman" w:hAnsi="Times New Roman"/>
          <w:sz w:val="24"/>
          <w:szCs w:val="24"/>
        </w:rPr>
        <w:t xml:space="preserve"> </w:t>
      </w:r>
      <w:r w:rsidR="009E4662" w:rsidRPr="009E4662">
        <w:rPr>
          <w:rFonts w:ascii="Times New Roman" w:hAnsi="Times New Roman"/>
          <w:spacing w:val="-2"/>
          <w:sz w:val="24"/>
          <w:szCs w:val="24"/>
        </w:rPr>
        <w:t>Kauno rajono savivaldybės administracijos direktoriaus 2015-09-25 įsakymu Nr. ĮS-1778 patvirtintų žemės sklypų Kauno r. sav., Karmėlavos sen., Ramučių k., Liepų g. 1, kadastro Nr. 5233/0009:133 ir kadastro Nr. 5233/0009:655</w:t>
      </w:r>
      <w:r w:rsidR="009E4662" w:rsidRPr="009E4662">
        <w:rPr>
          <w:rFonts w:ascii="Times New Roman" w:hAnsi="Times New Roman" w:cs="Times New Roman"/>
          <w:sz w:val="24"/>
          <w:szCs w:val="24"/>
        </w:rPr>
        <w:t>,</w:t>
      </w:r>
      <w:r w:rsidR="009E4662" w:rsidRPr="009E4662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sklypuose </w:t>
      </w:r>
      <w:r w:rsidR="009E4662" w:rsidRPr="009E4662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9E4662" w:rsidRPr="009E4662">
        <w:rPr>
          <w:rFonts w:ascii="Times New Roman" w:hAnsi="Times New Roman"/>
          <w:spacing w:val="-2"/>
          <w:sz w:val="24"/>
          <w:szCs w:val="24"/>
        </w:rPr>
        <w:t>Karmėlavos sen., Ramučių k., Liepų g. 1, kadastro Nr. 5233/0009:1065</w:t>
      </w:r>
      <w:r w:rsidR="009E4662" w:rsidRPr="009E4662">
        <w:rPr>
          <w:rFonts w:ascii="Times New Roman" w:hAnsi="Times New Roman" w:cs="Times New Roman"/>
          <w:sz w:val="24"/>
          <w:szCs w:val="24"/>
        </w:rPr>
        <w:t xml:space="preserve"> (plotas – 0,1870 ha) ir </w:t>
      </w:r>
      <w:r w:rsidR="009E4662" w:rsidRPr="009E4662">
        <w:rPr>
          <w:rFonts w:ascii="Times New Roman" w:hAnsi="Times New Roman"/>
          <w:spacing w:val="-2"/>
          <w:sz w:val="24"/>
          <w:szCs w:val="24"/>
        </w:rPr>
        <w:t xml:space="preserve">Liepų g. 1A, kadastro Nr. 5233/0009:1066 </w:t>
      </w:r>
      <w:r w:rsidR="009E4662" w:rsidRPr="009E4662">
        <w:rPr>
          <w:rFonts w:ascii="Times New Roman" w:hAnsi="Times New Roman" w:cs="Times New Roman"/>
          <w:sz w:val="24"/>
          <w:szCs w:val="24"/>
        </w:rPr>
        <w:t>(plotas – 0,1880 ha).</w:t>
      </w:r>
      <w:r w:rsidR="009E4662"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532175DC" w14:textId="08A8006E" w:rsidR="00D60C4F" w:rsidRPr="009E4662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9E4662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9E4662">
        <w:rPr>
          <w:rFonts w:ascii="Times New Roman" w:hAnsi="Times New Roman"/>
          <w:sz w:val="24"/>
          <w:szCs w:val="24"/>
        </w:rPr>
        <w:t>oregavimo</w:t>
      </w:r>
      <w:r w:rsidRPr="009E4662">
        <w:rPr>
          <w:rFonts w:ascii="Times New Roman" w:hAnsi="Times New Roman"/>
          <w:sz w:val="24"/>
          <w:szCs w:val="24"/>
        </w:rPr>
        <w:t xml:space="preserve"> tiksl</w:t>
      </w:r>
      <w:r w:rsidR="00B61DF2" w:rsidRPr="009E4662">
        <w:rPr>
          <w:rFonts w:ascii="Times New Roman" w:hAnsi="Times New Roman"/>
          <w:sz w:val="24"/>
          <w:szCs w:val="24"/>
        </w:rPr>
        <w:t>us</w:t>
      </w:r>
      <w:r w:rsidRPr="009E4662">
        <w:rPr>
          <w:rFonts w:ascii="Times New Roman" w:hAnsi="Times New Roman"/>
          <w:sz w:val="24"/>
          <w:szCs w:val="24"/>
        </w:rPr>
        <w:t>:</w:t>
      </w:r>
    </w:p>
    <w:p w14:paraId="1D6A81B6" w14:textId="376D02FE" w:rsidR="00FF1B0A" w:rsidRPr="009E4662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0177D">
        <w:rPr>
          <w:rFonts w:ascii="Times New Roman" w:hAnsi="Times New Roman"/>
          <w:sz w:val="24"/>
          <w:szCs w:val="24"/>
        </w:rPr>
        <w:t xml:space="preserve">2.1. </w:t>
      </w:r>
      <w:r w:rsidR="00F366AB" w:rsidRPr="00DF7902">
        <w:rPr>
          <w:rFonts w:ascii="Times New Roman" w:hAnsi="Times New Roman"/>
          <w:sz w:val="24"/>
          <w:szCs w:val="24"/>
        </w:rPr>
        <w:t>žemės skly</w:t>
      </w:r>
      <w:r w:rsidR="00DF7902" w:rsidRPr="00DF7902">
        <w:rPr>
          <w:rFonts w:ascii="Times New Roman" w:hAnsi="Times New Roman"/>
          <w:sz w:val="24"/>
          <w:szCs w:val="24"/>
        </w:rPr>
        <w:t>pus</w:t>
      </w:r>
      <w:r w:rsidR="00F366AB" w:rsidRPr="00DF7902">
        <w:rPr>
          <w:rFonts w:ascii="Times New Roman" w:hAnsi="Times New Roman"/>
          <w:sz w:val="24"/>
          <w:szCs w:val="24"/>
        </w:rPr>
        <w:t xml:space="preserve">, </w:t>
      </w:r>
      <w:r w:rsidR="00F366AB" w:rsidRPr="00DF790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DF7902" w:rsidRPr="00DF7902">
        <w:rPr>
          <w:rFonts w:ascii="Times New Roman" w:hAnsi="Times New Roman"/>
          <w:spacing w:val="-2"/>
          <w:sz w:val="24"/>
          <w:szCs w:val="24"/>
        </w:rPr>
        <w:t xml:space="preserve">5233/0009:1065 ir </w:t>
      </w:r>
      <w:r w:rsidR="00DF7902" w:rsidRPr="00DF790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DF7902" w:rsidRPr="00DF7902">
        <w:rPr>
          <w:rFonts w:ascii="Times New Roman" w:hAnsi="Times New Roman"/>
          <w:spacing w:val="-2"/>
          <w:sz w:val="24"/>
          <w:szCs w:val="24"/>
        </w:rPr>
        <w:t>5233/0009:1066</w:t>
      </w:r>
      <w:r w:rsidR="00F366AB" w:rsidRPr="00DF7902">
        <w:rPr>
          <w:rFonts w:ascii="Times New Roman" w:hAnsi="Times New Roman"/>
          <w:sz w:val="24"/>
          <w:szCs w:val="24"/>
        </w:rPr>
        <w:t>,</w:t>
      </w:r>
      <w:r w:rsidR="00DF7902" w:rsidRPr="00DF7902">
        <w:rPr>
          <w:rFonts w:ascii="Times New Roman" w:hAnsi="Times New Roman"/>
          <w:sz w:val="24"/>
          <w:szCs w:val="24"/>
        </w:rPr>
        <w:t xml:space="preserve"> sujungti ir</w:t>
      </w:r>
      <w:r w:rsidR="00F366AB" w:rsidRPr="00DF7902">
        <w:rPr>
          <w:rFonts w:ascii="Times New Roman" w:hAnsi="Times New Roman"/>
          <w:sz w:val="24"/>
          <w:szCs w:val="24"/>
        </w:rPr>
        <w:t xml:space="preserve"> padalinti į du ar daugiau žemės sklypus;  </w:t>
      </w:r>
    </w:p>
    <w:p w14:paraId="19FEDAF1" w14:textId="0C4D3827" w:rsidR="00FF1B0A" w:rsidRPr="0050177D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7D">
        <w:rPr>
          <w:rFonts w:ascii="Times New Roman" w:hAnsi="Times New Roman"/>
          <w:sz w:val="24"/>
          <w:szCs w:val="24"/>
        </w:rPr>
        <w:t>2.</w:t>
      </w:r>
      <w:r w:rsidR="00F36E2C">
        <w:rPr>
          <w:rFonts w:ascii="Times New Roman" w:hAnsi="Times New Roman"/>
          <w:sz w:val="24"/>
          <w:szCs w:val="24"/>
        </w:rPr>
        <w:t>2</w:t>
      </w:r>
      <w:r w:rsidRPr="0050177D">
        <w:rPr>
          <w:rFonts w:ascii="Times New Roman" w:hAnsi="Times New Roman"/>
          <w:sz w:val="24"/>
          <w:szCs w:val="24"/>
        </w:rPr>
        <w:t>.</w:t>
      </w:r>
      <w:r w:rsidR="00C136DF">
        <w:rPr>
          <w:rFonts w:ascii="Times New Roman" w:hAnsi="Times New Roman"/>
          <w:sz w:val="24"/>
          <w:szCs w:val="24"/>
        </w:rPr>
        <w:t xml:space="preserve"> </w:t>
      </w:r>
      <w:r w:rsidR="00C136DF" w:rsidRPr="00EA7275">
        <w:rPr>
          <w:rFonts w:ascii="Times New Roman" w:hAnsi="Times New Roman"/>
          <w:sz w:val="24"/>
          <w:szCs w:val="24"/>
        </w:rPr>
        <w:t>nustatyti teritorijos naudojimo reglamentą (-</w:t>
      </w:r>
      <w:proofErr w:type="spellStart"/>
      <w:r w:rsidR="00C136DF" w:rsidRPr="00EA7275">
        <w:rPr>
          <w:rFonts w:ascii="Times New Roman" w:hAnsi="Times New Roman"/>
          <w:sz w:val="24"/>
          <w:szCs w:val="24"/>
        </w:rPr>
        <w:t>us</w:t>
      </w:r>
      <w:proofErr w:type="spellEnd"/>
      <w:r w:rsidR="00C136DF" w:rsidRPr="00EA7275">
        <w:rPr>
          <w:rFonts w:ascii="Times New Roman" w:hAnsi="Times New Roman"/>
          <w:sz w:val="24"/>
          <w:szCs w:val="24"/>
        </w:rPr>
        <w:t>) – teritorijos naudojimo būdą, tipą, aprūpinimą inžineriniais tinklais ir kita</w:t>
      </w:r>
      <w:r w:rsidR="00237C2B">
        <w:rPr>
          <w:rFonts w:ascii="Times New Roman" w:hAnsi="Times New Roman"/>
          <w:color w:val="FF0000"/>
          <w:sz w:val="24"/>
          <w:szCs w:val="24"/>
        </w:rPr>
        <w:t>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2FEBC48E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5437FA">
        <w:rPr>
          <w:rFonts w:ascii="Times New Roman" w:hAnsi="Times New Roman"/>
          <w:sz w:val="24"/>
          <w:szCs w:val="24"/>
        </w:rPr>
        <w:t xml:space="preserve"> VŠĮ Transporto kompetencijų agentūros,</w:t>
      </w:r>
      <w:r w:rsidR="006D1273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C544B0">
        <w:rPr>
          <w:rFonts w:ascii="Times New Roman" w:hAnsi="Times New Roman"/>
          <w:sz w:val="24"/>
          <w:szCs w:val="24"/>
        </w:rPr>
        <w:t>administruojančių įmonių ir</w:t>
      </w:r>
      <w:r w:rsidR="00084678" w:rsidRPr="004F3979">
        <w:rPr>
          <w:rFonts w:ascii="Times New Roman" w:hAnsi="Times New Roman"/>
          <w:sz w:val="24"/>
          <w:szCs w:val="24"/>
        </w:rPr>
        <w:t xml:space="preserve">, jeigu reikia, iš kitų </w:t>
      </w:r>
      <w:r w:rsidR="00084678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1C70C229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1B4CFB" w:rsidRPr="009E4662">
        <w:rPr>
          <w:rFonts w:ascii="Times New Roman" w:hAnsi="Times New Roman"/>
          <w:spacing w:val="-2"/>
          <w:sz w:val="24"/>
          <w:szCs w:val="24"/>
        </w:rPr>
        <w:t>Kauno rajono savivaldybės administracijos direktoriaus 2015-09-25 įsakymu Nr. ĮS-1778 patvirtintų žemės sklypų Kauno r. sav., Karmėlavos sen., Ramučių k., Liepų g. 1, kadastro Nr. 5233/0009:133 ir kadastro Nr. 5233/0009:655</w:t>
      </w:r>
      <w:r w:rsidR="001B4CFB" w:rsidRPr="009E4662">
        <w:rPr>
          <w:rFonts w:ascii="Times New Roman" w:hAnsi="Times New Roman"/>
          <w:sz w:val="24"/>
          <w:szCs w:val="24"/>
        </w:rPr>
        <w:t>,</w:t>
      </w:r>
      <w:r w:rsidR="001B4CFB" w:rsidRPr="009E4662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1B4CFB">
        <w:rPr>
          <w:rFonts w:ascii="Times New Roman" w:hAnsi="Times New Roman"/>
          <w:spacing w:val="-4"/>
          <w:sz w:val="24"/>
          <w:szCs w:val="24"/>
        </w:rPr>
        <w:t>o</w:t>
      </w:r>
      <w:r w:rsidR="001B4CFB" w:rsidRPr="009E4662">
        <w:rPr>
          <w:rFonts w:ascii="Times New Roman" w:hAnsi="Times New Roman"/>
          <w:spacing w:val="-4"/>
          <w:sz w:val="24"/>
          <w:szCs w:val="24"/>
        </w:rPr>
        <w:t xml:space="preserve"> žemės sklypuose </w:t>
      </w:r>
      <w:r w:rsidR="001B4CFB" w:rsidRPr="009E4662">
        <w:rPr>
          <w:rFonts w:ascii="Times New Roman" w:hAnsi="Times New Roman"/>
          <w:sz w:val="24"/>
          <w:szCs w:val="24"/>
        </w:rPr>
        <w:t xml:space="preserve">Kauno r. sav., </w:t>
      </w:r>
      <w:r w:rsidR="001B4CFB" w:rsidRPr="009E4662">
        <w:rPr>
          <w:rFonts w:ascii="Times New Roman" w:hAnsi="Times New Roman"/>
          <w:spacing w:val="-2"/>
          <w:sz w:val="24"/>
          <w:szCs w:val="24"/>
        </w:rPr>
        <w:t>Karmėlavos sen., Ramučių k., Liepų g. 1, kadastro Nr. 5233/0009:1065</w:t>
      </w:r>
      <w:r w:rsidR="001B4CFB" w:rsidRPr="009E4662">
        <w:rPr>
          <w:rFonts w:ascii="Times New Roman" w:hAnsi="Times New Roman"/>
          <w:sz w:val="24"/>
          <w:szCs w:val="24"/>
        </w:rPr>
        <w:t xml:space="preserve"> ir </w:t>
      </w:r>
      <w:r w:rsidR="001B4CFB" w:rsidRPr="009E4662">
        <w:rPr>
          <w:rFonts w:ascii="Times New Roman" w:hAnsi="Times New Roman"/>
          <w:spacing w:val="-2"/>
          <w:sz w:val="24"/>
          <w:szCs w:val="24"/>
        </w:rPr>
        <w:t>Liepų g. 1A, kadastro Nr. 5233/0009:1066</w:t>
      </w:r>
      <w:r w:rsidR="002F6309" w:rsidRPr="001675A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7A6F0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8FDCB3E" w14:textId="77777777" w:rsidR="00E63D6A" w:rsidRDefault="00E63D6A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030B1482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A73AA1">
        <w:rPr>
          <w:rFonts w:ascii="Times New Roman" w:hAnsi="Times New Roman"/>
          <w:spacing w:val="-8"/>
          <w:sz w:val="24"/>
          <w:szCs w:val="24"/>
        </w:rPr>
        <w:t>10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457730">
        <w:rPr>
          <w:rFonts w:ascii="Times New Roman" w:hAnsi="Times New Roman"/>
          <w:spacing w:val="-8"/>
          <w:sz w:val="24"/>
          <w:szCs w:val="24"/>
        </w:rPr>
        <w:t>25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3F5F"/>
    <w:rsid w:val="003D4BA1"/>
    <w:rsid w:val="003D66E5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65411"/>
    <w:rsid w:val="0067481F"/>
    <w:rsid w:val="0067754E"/>
    <w:rsid w:val="006778A3"/>
    <w:rsid w:val="00682940"/>
    <w:rsid w:val="00683DF8"/>
    <w:rsid w:val="00685021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E4662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3AA1"/>
    <w:rsid w:val="00A740C3"/>
    <w:rsid w:val="00A76765"/>
    <w:rsid w:val="00A819F2"/>
    <w:rsid w:val="00A834DC"/>
    <w:rsid w:val="00A939FB"/>
    <w:rsid w:val="00A93B10"/>
    <w:rsid w:val="00AA7BC4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793A"/>
    <w:rsid w:val="00CF32ED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DF7902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2</Pages>
  <Words>551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275</cp:revision>
  <cp:lastPrinted>2023-08-10T05:00:00Z</cp:lastPrinted>
  <dcterms:created xsi:type="dcterms:W3CDTF">2022-02-08T14:54:00Z</dcterms:created>
  <dcterms:modified xsi:type="dcterms:W3CDTF">2024-10-28T09:31:00Z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