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D20CDE" w:rsidP="006C208E">
      <w:pPr>
        <w:pStyle w:val="Pavadinimas"/>
        <w:rPr>
          <w:szCs w:val="28"/>
        </w:rPr>
      </w:pPr>
      <w:r>
        <w:rPr>
          <w:szCs w:val="28"/>
        </w:rPr>
        <w:t>2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BB2CA6" w:rsidRPr="00BB2CA6" w:rsidRDefault="00BB2CA6" w:rsidP="00BB2CA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2CA6">
        <w:rPr>
          <w:rFonts w:ascii="Times New Roman" w:hAnsi="Times New Roman"/>
          <w:b/>
          <w:bCs/>
          <w:sz w:val="24"/>
          <w:szCs w:val="24"/>
        </w:rPr>
        <w:t xml:space="preserve">DĖL KAUNO RAJONO SAVIVALDYBĖS TARYBOS 2024 M. BIRŽELIO 27 D. SPRENDIMO NR. TS-294 „DĖL KAUNO RAJONO SAVIVALDYBĖS VIEŠŲJŲ ASMENS SVEIKATOS PRIEŽIŪROS ĮSTAIGŲ STEBĖTOJŲ TARYBOS SUDARYMO“ PAKEITIMO </w:t>
      </w:r>
    </w:p>
    <w:p w:rsidR="00185C37" w:rsidRDefault="00185C37" w:rsidP="006D41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D20CDE">
        <w:rPr>
          <w:rFonts w:ascii="Times New Roman" w:hAnsi="Times New Roman"/>
          <w:sz w:val="24"/>
          <w:szCs w:val="24"/>
        </w:rPr>
        <w:t>vasario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D20CDE">
        <w:rPr>
          <w:rFonts w:ascii="Times New Roman" w:hAnsi="Times New Roman"/>
          <w:sz w:val="24"/>
          <w:szCs w:val="24"/>
        </w:rPr>
        <w:t>27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F6626F">
        <w:rPr>
          <w:rFonts w:ascii="Times New Roman" w:hAnsi="Times New Roman"/>
          <w:sz w:val="24"/>
          <w:szCs w:val="24"/>
        </w:rPr>
        <w:t>124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D20CDE" w:rsidRDefault="00D20CDE" w:rsidP="00D20CDE">
      <w:pPr>
        <w:pStyle w:val="Antrat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A2B79" w:rsidRDefault="004A2B79" w:rsidP="004A2B79">
      <w:pPr>
        <w:pStyle w:val="Antrat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2CA6" w:rsidRPr="00BB2CA6" w:rsidRDefault="00BB2CA6" w:rsidP="00BB2CA6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</w:rPr>
      </w:pPr>
      <w:r w:rsidRPr="00BB2CA6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 w:rsidRPr="00BB2CA6">
        <w:rPr>
          <w:rFonts w:ascii="Times New Roman" w:hAnsi="Times New Roman"/>
          <w:sz w:val="24"/>
          <w:szCs w:val="24"/>
        </w:rPr>
        <w:br/>
        <w:t xml:space="preserve">3 dalies 2 punktu, Lietuvos Respublikos sveikatos priežiūros įstaigų įstatymo 28 straipsnio </w:t>
      </w:r>
      <w:r w:rsidRPr="00BB2CA6">
        <w:rPr>
          <w:rFonts w:ascii="Times New Roman" w:hAnsi="Times New Roman"/>
          <w:sz w:val="24"/>
          <w:szCs w:val="24"/>
        </w:rPr>
        <w:br/>
        <w:t xml:space="preserve">10 punktu, 30 straipsnio 2 dalimi, 33 straipsniu bei atsižvelgdama į Kauno rajono savivaldybės administracijos direktoriaus 2025-02-14 įsakymą Nr. ĮS-296 „Dėl Kauno rajono savivaldybės administracijos </w:t>
      </w:r>
      <w:r w:rsidRPr="00BB2CA6">
        <w:rPr>
          <w:rFonts w:ascii="Times New Roman" w:hAnsi="Times New Roman"/>
          <w:color w:val="000000"/>
          <w:sz w:val="24"/>
          <w:szCs w:val="24"/>
        </w:rPr>
        <w:t xml:space="preserve">atstovų delegavimo į Kauno rajono savivaldybės viešųjų asmens sveikatos priežiūros įstaigų stebėtojų tarybas“, Kauno rajono savivaldybės mero 2025 m. vasario 17 d. potvarkį Nr. MP-207 „Dėl delegavimo </w:t>
      </w:r>
      <w:r w:rsidRPr="00BB2CA6">
        <w:rPr>
          <w:rFonts w:ascii="Times New Roman" w:hAnsi="Times New Roman"/>
          <w:sz w:val="24"/>
          <w:szCs w:val="24"/>
        </w:rPr>
        <w:t>į Kauno rajono savivaldybės viešųjų asmens sveikatos priežiūros įstaigų stebėtojų tarybas“, Kauno rajono savivaldybės biudžetinės įstaigos Visuomenės sveikatos biuro 2025 m. vasario 7 d. raštą Nr. VSB-9 „Dėl nario delegavimo į stebėtojų tarybos sudėtį“, Kauno rajono savivaldybės taryba n u s p r e n d ž i a:</w:t>
      </w:r>
    </w:p>
    <w:p w:rsidR="00BB2CA6" w:rsidRPr="00BB2CA6" w:rsidRDefault="00BB2CA6" w:rsidP="00BB2CA6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</w:rPr>
      </w:pPr>
      <w:r w:rsidRPr="00BB2CA6">
        <w:rPr>
          <w:rFonts w:ascii="Times New Roman" w:hAnsi="Times New Roman"/>
          <w:sz w:val="24"/>
          <w:szCs w:val="24"/>
        </w:rPr>
        <w:t xml:space="preserve">Pakeisti Kauno rajono savivaldybės tarybos 2024 m. birželio 27 d. sprendimą </w:t>
      </w:r>
      <w:r w:rsidRPr="00BB2CA6">
        <w:rPr>
          <w:rFonts w:ascii="Times New Roman" w:hAnsi="Times New Roman"/>
          <w:sz w:val="24"/>
          <w:szCs w:val="24"/>
        </w:rPr>
        <w:br/>
        <w:t>Nr. TS-294 „Dėl Kauno rajono savivaldybės viešųjų asmens sveikatos priežiūros įstaigų stebėtojų tarybos sudarymo“:</w:t>
      </w:r>
    </w:p>
    <w:p w:rsidR="00BB2CA6" w:rsidRPr="00BB2CA6" w:rsidRDefault="00BB2CA6">
      <w:pPr>
        <w:numPr>
          <w:ilvl w:val="0"/>
          <w:numId w:val="1"/>
        </w:numPr>
        <w:spacing w:line="360" w:lineRule="auto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90432090"/>
      <w:r w:rsidRPr="00BB2CA6">
        <w:rPr>
          <w:rFonts w:ascii="Times New Roman" w:hAnsi="Times New Roman"/>
          <w:sz w:val="24"/>
          <w:szCs w:val="24"/>
        </w:rPr>
        <w:t xml:space="preserve">Pakeisti 1 punktą ir jį išdėstyti taip: </w:t>
      </w:r>
    </w:p>
    <w:bookmarkEnd w:id="0"/>
    <w:p w:rsidR="00BB2CA6" w:rsidRPr="00BB2CA6" w:rsidRDefault="00BB2CA6" w:rsidP="00BB2CA6">
      <w:pPr>
        <w:spacing w:line="360" w:lineRule="auto"/>
        <w:ind w:right="40"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hAnsi="Times New Roman"/>
          <w:sz w:val="24"/>
          <w:szCs w:val="24"/>
        </w:rPr>
        <w:t xml:space="preserve">,,1. 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Viešosios įstaigos Garliavos pirminės sveikatos priežiūros centro: </w:t>
      </w:r>
    </w:p>
    <w:p w:rsidR="00BB2CA6" w:rsidRPr="00BB2CA6" w:rsidRDefault="00BB2CA6" w:rsidP="00BB2CA6">
      <w:pPr>
        <w:spacing w:line="360" w:lineRule="auto"/>
        <w:ind w:right="40"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1.1. </w:t>
      </w:r>
      <w:r w:rsidRPr="00BB2CA6">
        <w:rPr>
          <w:rFonts w:ascii="Times New Roman" w:hAnsi="Times New Roman"/>
          <w:bCs/>
          <w:sz w:val="24"/>
          <w:szCs w:val="24"/>
        </w:rPr>
        <w:t>Laurynas Dilys, Savivaldybės vicemeras;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>1.2.</w:t>
      </w: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Rita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Gudauskienė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rajono savivaldybės biudžetinės įstaigos Visuomenės sveikatos biuro Bendruomenės sveikatos stiprinimo ir stebėsenos skyriaus vedėja;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>1.3.</w:t>
      </w: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Dalia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Kupratienė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rajono savivaldybės administracijos Biudžeto ir finansų skyriaus vedėja;</w:t>
      </w:r>
    </w:p>
    <w:p w:rsidR="00BB2CA6" w:rsidRPr="00BB2CA6" w:rsidRDefault="00BB2CA6" w:rsidP="00BB2CA6">
      <w:pPr>
        <w:tabs>
          <w:tab w:val="left" w:pos="851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1.4. 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>Deividas Margevičius, Lietuvos šeimos gydytojų profesinės sąjungos atstovas;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>1.5.</w:t>
      </w: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bookmarkStart w:id="1" w:name="_Hlk168573769"/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Adolfas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Teresius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, Garliavos seniūnijos 5-osios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seniūnaitijos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 seniūnaitis</w:t>
      </w:r>
      <w:bookmarkEnd w:id="1"/>
      <w:r w:rsidRPr="00BB2CA6">
        <w:rPr>
          <w:rFonts w:ascii="Times New Roman" w:hAnsi="Times New Roman"/>
          <w:bCs/>
          <w:sz w:val="24"/>
          <w:szCs w:val="24"/>
          <w:lang w:eastAsia="en-US"/>
        </w:rPr>
        <w:t>.“</w:t>
      </w:r>
    </w:p>
    <w:p w:rsidR="00BB2CA6" w:rsidRPr="00BB2CA6" w:rsidRDefault="00BB2CA6">
      <w:pPr>
        <w:numPr>
          <w:ilvl w:val="0"/>
          <w:numId w:val="1"/>
        </w:numPr>
        <w:spacing w:line="360" w:lineRule="auto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90777496"/>
      <w:r w:rsidRPr="00BB2CA6">
        <w:rPr>
          <w:rFonts w:ascii="Times New Roman" w:hAnsi="Times New Roman"/>
          <w:sz w:val="24"/>
          <w:szCs w:val="24"/>
        </w:rPr>
        <w:t xml:space="preserve">Pakeisti 2 punktą ir jį išdėstyti taip: </w:t>
      </w:r>
    </w:p>
    <w:bookmarkEnd w:id="2"/>
    <w:p w:rsidR="00BB2CA6" w:rsidRPr="00BB2CA6" w:rsidRDefault="00BB2CA6" w:rsidP="00BB2CA6">
      <w:pPr>
        <w:tabs>
          <w:tab w:val="left" w:pos="1134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,,2.</w:t>
      </w: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>Viešosios įstaigos Pakaunės pirminės sveikatos priežiūros centro: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2.1. </w:t>
      </w:r>
      <w:bookmarkStart w:id="3" w:name="_Hlk190777569"/>
      <w:r w:rsidRPr="00BB2CA6">
        <w:rPr>
          <w:rFonts w:ascii="Times New Roman" w:hAnsi="Times New Roman"/>
          <w:bCs/>
          <w:sz w:val="24"/>
          <w:szCs w:val="24"/>
        </w:rPr>
        <w:t xml:space="preserve">Lukas </w:t>
      </w:r>
      <w:proofErr w:type="spellStart"/>
      <w:r w:rsidRPr="00BB2CA6">
        <w:rPr>
          <w:rFonts w:ascii="Times New Roman" w:hAnsi="Times New Roman"/>
          <w:bCs/>
          <w:sz w:val="24"/>
          <w:szCs w:val="24"/>
        </w:rPr>
        <w:t>Alsys</w:t>
      </w:r>
      <w:proofErr w:type="spellEnd"/>
      <w:r w:rsidRPr="00BB2CA6">
        <w:rPr>
          <w:rFonts w:ascii="Times New Roman" w:hAnsi="Times New Roman"/>
          <w:bCs/>
          <w:sz w:val="24"/>
          <w:szCs w:val="24"/>
        </w:rPr>
        <w:t>, Savivaldybės vicemeras;</w:t>
      </w:r>
      <w:bookmarkEnd w:id="3"/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>2.2.</w:t>
      </w: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ab/>
        <w:t xml:space="preserve"> 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Rita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Gudauskienė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rajono savivaldybės biudžetinės įstaigos visuomenės sveikatos biuro Bendruomenės sveikatos stiprinimo ir stebėsenos skyriaus vedėja;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2.3. 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Dalia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Kupratienė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rajono savivaldybės administracijos Biudžeto ir finansų skyriaus vedėja;</w:t>
      </w:r>
    </w:p>
    <w:p w:rsidR="00BB2CA6" w:rsidRPr="00BB2CA6" w:rsidRDefault="00BB2CA6" w:rsidP="00BB2CA6">
      <w:pPr>
        <w:tabs>
          <w:tab w:val="left" w:pos="851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4. Vaida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Trofimišinienė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r. Raudondvario gimnazijos direktorė;</w:t>
      </w:r>
    </w:p>
    <w:p w:rsidR="00BB2CA6" w:rsidRPr="00BB2CA6" w:rsidRDefault="00BB2CA6" w:rsidP="00BB2CA6">
      <w:pPr>
        <w:tabs>
          <w:tab w:val="left" w:pos="851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2.5. 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Regina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Žaltauskienė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viešosios įstaigos Pakaunės pirminės sveikatos priežiūros centro vaikų ligų gydytoja.“</w:t>
      </w:r>
    </w:p>
    <w:p w:rsidR="00BB2CA6" w:rsidRPr="00BB2CA6" w:rsidRDefault="00BB2CA6" w:rsidP="00BB2CA6">
      <w:pPr>
        <w:tabs>
          <w:tab w:val="left" w:pos="851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3. </w:t>
      </w:r>
      <w:bookmarkStart w:id="4" w:name="_Hlk190777617"/>
      <w:r w:rsidRPr="00BB2CA6">
        <w:rPr>
          <w:rFonts w:ascii="Times New Roman" w:hAnsi="Times New Roman"/>
          <w:bCs/>
          <w:sz w:val="24"/>
          <w:szCs w:val="24"/>
          <w:lang w:eastAsia="en-US"/>
        </w:rPr>
        <w:t>Pakeisti 3 punktą ir jį išdėstyti taip:</w:t>
      </w:r>
      <w:bookmarkEnd w:id="4"/>
    </w:p>
    <w:p w:rsidR="00BB2CA6" w:rsidRPr="00BB2CA6" w:rsidRDefault="00BB2CA6" w:rsidP="00BB2CA6">
      <w:pPr>
        <w:tabs>
          <w:tab w:val="left" w:pos="1134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>,,3.</w:t>
      </w: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>Viešosios įstaigos Vilkijos pirminės sveikatos priežiūros centro: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>3.1.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 Rūta Černiauskienė, Kauno rajono savivaldybės administracijos direktoriaus pavaduotoja;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3.2. Edita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Džekčioriūtė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viešosios įstaigos Vilkijos pirminės sveikatos priežiūros centro šeimos gydytoja;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3.3. Rita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Gudauskienė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rajono savivaldybės biudžetinės įstaigos Visuomenės sveikatos biuro Bendruomenės sveikatos stiprinimo ir stebėsenos skyriaus vedėja;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3.4.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Dalė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Keliauskienė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r. Vilkijos gimnazijos direktorė;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2CA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3.5. </w:t>
      </w:r>
      <w:r w:rsidRPr="00BB2CA6">
        <w:rPr>
          <w:rFonts w:ascii="Times New Roman" w:hAnsi="Times New Roman"/>
          <w:bCs/>
          <w:sz w:val="24"/>
          <w:szCs w:val="24"/>
          <w:lang w:eastAsia="en-US"/>
        </w:rPr>
        <w:t xml:space="preserve">Dalia </w:t>
      </w:r>
      <w:proofErr w:type="spellStart"/>
      <w:r w:rsidRPr="00BB2CA6">
        <w:rPr>
          <w:rFonts w:ascii="Times New Roman" w:hAnsi="Times New Roman"/>
          <w:bCs/>
          <w:sz w:val="24"/>
          <w:szCs w:val="24"/>
          <w:lang w:eastAsia="en-US"/>
        </w:rPr>
        <w:t>Kupratienė</w:t>
      </w:r>
      <w:proofErr w:type="spellEnd"/>
      <w:r w:rsidRPr="00BB2CA6">
        <w:rPr>
          <w:rFonts w:ascii="Times New Roman" w:hAnsi="Times New Roman"/>
          <w:bCs/>
          <w:sz w:val="24"/>
          <w:szCs w:val="24"/>
          <w:lang w:eastAsia="en-US"/>
        </w:rPr>
        <w:t>, Kauno rajono savivaldybės administracijos Biudžeto ir finansų skyriaus vedėja.“</w:t>
      </w:r>
    </w:p>
    <w:p w:rsidR="00BB2CA6" w:rsidRPr="00BB2CA6" w:rsidRDefault="00BB2CA6" w:rsidP="00BB2CA6">
      <w:pPr>
        <w:tabs>
          <w:tab w:val="left" w:pos="993"/>
          <w:tab w:val="left" w:pos="1276"/>
          <w:tab w:val="left" w:pos="1418"/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BB2CA6">
        <w:rPr>
          <w:rFonts w:ascii="Times New Roman" w:hAnsi="Times New Roman"/>
          <w:sz w:val="24"/>
          <w:lang w:eastAsia="en-US"/>
        </w:rPr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:rsidR="00BB2CA6" w:rsidRPr="00BB2CA6" w:rsidRDefault="00BB2CA6" w:rsidP="00BB2CA6">
      <w:pPr>
        <w:jc w:val="both"/>
        <w:rPr>
          <w:rFonts w:ascii="Times New Roman" w:hAnsi="Times New Roman"/>
          <w:sz w:val="24"/>
          <w:szCs w:val="24"/>
        </w:rPr>
      </w:pPr>
    </w:p>
    <w:p w:rsidR="00BB2CA6" w:rsidRPr="00BB2CA6" w:rsidRDefault="00BB2CA6" w:rsidP="00BB2CA6">
      <w:pPr>
        <w:jc w:val="both"/>
        <w:rPr>
          <w:rFonts w:ascii="Times New Roman" w:hAnsi="Times New Roman"/>
          <w:sz w:val="24"/>
          <w:szCs w:val="24"/>
        </w:rPr>
      </w:pPr>
    </w:p>
    <w:p w:rsidR="00BB2CA6" w:rsidRPr="00BB2CA6" w:rsidRDefault="00BB2CA6" w:rsidP="00175133">
      <w:pPr>
        <w:tabs>
          <w:tab w:val="left" w:pos="7230"/>
        </w:tabs>
        <w:jc w:val="both"/>
        <w:rPr>
          <w:rFonts w:ascii="Times New Roman" w:hAnsi="Times New Roman"/>
          <w:sz w:val="24"/>
          <w:szCs w:val="24"/>
        </w:rPr>
      </w:pPr>
      <w:r w:rsidRPr="00BB2CA6">
        <w:rPr>
          <w:rFonts w:ascii="Times New Roman" w:hAnsi="Times New Roman"/>
          <w:sz w:val="24"/>
          <w:szCs w:val="24"/>
        </w:rPr>
        <w:t>Savivaldybės meras</w:t>
      </w:r>
      <w:r w:rsidRPr="00BB2CA6">
        <w:rPr>
          <w:rFonts w:ascii="Times New Roman" w:hAnsi="Times New Roman"/>
          <w:sz w:val="24"/>
          <w:szCs w:val="24"/>
        </w:rPr>
        <w:tab/>
      </w:r>
      <w:r w:rsidR="00F6626F">
        <w:rPr>
          <w:rFonts w:ascii="Times New Roman" w:hAnsi="Times New Roman"/>
          <w:sz w:val="24"/>
          <w:szCs w:val="24"/>
        </w:rPr>
        <w:t>Valerijus Makūnas</w:t>
      </w:r>
    </w:p>
    <w:p w:rsidR="00BB2CA6" w:rsidRPr="00BB2CA6" w:rsidRDefault="00BB2CA6" w:rsidP="00BB2CA6">
      <w:pPr>
        <w:rPr>
          <w:rFonts w:ascii="Times New Roman" w:hAnsi="Times New Roman"/>
          <w:bCs/>
          <w:sz w:val="24"/>
          <w:szCs w:val="24"/>
        </w:rPr>
      </w:pPr>
    </w:p>
    <w:p w:rsidR="00BB2CA6" w:rsidRDefault="00BB2CA6" w:rsidP="004A2B79">
      <w:pPr>
        <w:pStyle w:val="Antrat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B2CA6" w:rsidSect="00CD4007">
      <w:headerReference w:type="default" r:id="rId8"/>
      <w:headerReference w:type="first" r:id="rId9"/>
      <w:pgSz w:w="11906" w:h="16838"/>
      <w:pgMar w:top="1276" w:right="1133" w:bottom="1135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F7E" w:rsidRDefault="00B00F7E" w:rsidP="006C208E">
      <w:r>
        <w:separator/>
      </w:r>
    </w:p>
  </w:endnote>
  <w:endnote w:type="continuationSeparator" w:id="0">
    <w:p w:rsidR="00B00F7E" w:rsidRDefault="00B00F7E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F7E" w:rsidRDefault="00B00F7E" w:rsidP="006C208E">
      <w:r>
        <w:separator/>
      </w:r>
    </w:p>
  </w:footnote>
  <w:footnote w:type="continuationSeparator" w:id="0">
    <w:p w:rsidR="00B00F7E" w:rsidRDefault="00B00F7E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405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2CA6" w:rsidRPr="00BB2CA6" w:rsidRDefault="00BB2CA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C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C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C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2CA6">
          <w:rPr>
            <w:rFonts w:ascii="Times New Roman" w:hAnsi="Times New Roman" w:cs="Times New Roman"/>
            <w:sz w:val="24"/>
            <w:szCs w:val="24"/>
          </w:rPr>
          <w:t>2</w:t>
        </w:r>
        <w:r w:rsidRPr="00BB2C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2CA6" w:rsidRDefault="00BB2C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B79" w:rsidRDefault="004A2B79" w:rsidP="004A2B7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25CBED98" wp14:editId="1B66A322">
          <wp:extent cx="514350" cy="619125"/>
          <wp:effectExtent l="0" t="0" r="0" b="9525"/>
          <wp:docPr id="1708391092" name="Paveikslėlis 1708391092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2B79" w:rsidRDefault="004A2B79" w:rsidP="004A2B79">
    <w:pPr>
      <w:jc w:val="center"/>
      <w:rPr>
        <w:sz w:val="16"/>
        <w:szCs w:val="16"/>
      </w:rPr>
    </w:pPr>
  </w:p>
  <w:p w:rsidR="004A2B79" w:rsidRPr="00615A29" w:rsidRDefault="004A2B79" w:rsidP="004A2B79">
    <w:pPr>
      <w:jc w:val="center"/>
      <w:rPr>
        <w:sz w:val="16"/>
        <w:szCs w:val="16"/>
      </w:rPr>
    </w:pPr>
  </w:p>
  <w:p w:rsidR="004A2B79" w:rsidRDefault="004A2B79" w:rsidP="004A2B79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:rsidR="004A2B79" w:rsidRDefault="004A2B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542520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A5245"/>
    <w:rsid w:val="000F51B6"/>
    <w:rsid w:val="001150A6"/>
    <w:rsid w:val="00175133"/>
    <w:rsid w:val="00185C37"/>
    <w:rsid w:val="001A18CA"/>
    <w:rsid w:val="001A32FF"/>
    <w:rsid w:val="001F5AB1"/>
    <w:rsid w:val="00206C66"/>
    <w:rsid w:val="00281399"/>
    <w:rsid w:val="00285AC9"/>
    <w:rsid w:val="002B7DD2"/>
    <w:rsid w:val="002E3920"/>
    <w:rsid w:val="0035222B"/>
    <w:rsid w:val="003F6790"/>
    <w:rsid w:val="004003FF"/>
    <w:rsid w:val="00407447"/>
    <w:rsid w:val="004451D5"/>
    <w:rsid w:val="00485E50"/>
    <w:rsid w:val="004A2B79"/>
    <w:rsid w:val="004B1030"/>
    <w:rsid w:val="004F1BCD"/>
    <w:rsid w:val="004F2BE4"/>
    <w:rsid w:val="004F4886"/>
    <w:rsid w:val="00513A01"/>
    <w:rsid w:val="00516EBB"/>
    <w:rsid w:val="00557EEA"/>
    <w:rsid w:val="005E0983"/>
    <w:rsid w:val="00683B4F"/>
    <w:rsid w:val="006B1A16"/>
    <w:rsid w:val="006B20CA"/>
    <w:rsid w:val="006B441F"/>
    <w:rsid w:val="006C208E"/>
    <w:rsid w:val="006D415C"/>
    <w:rsid w:val="006F07E0"/>
    <w:rsid w:val="00740611"/>
    <w:rsid w:val="007514CE"/>
    <w:rsid w:val="00780D3B"/>
    <w:rsid w:val="007B51D5"/>
    <w:rsid w:val="00815959"/>
    <w:rsid w:val="00856DAD"/>
    <w:rsid w:val="0087686E"/>
    <w:rsid w:val="0088155A"/>
    <w:rsid w:val="008969FA"/>
    <w:rsid w:val="00897415"/>
    <w:rsid w:val="008A5AA3"/>
    <w:rsid w:val="00944EE4"/>
    <w:rsid w:val="00986BEC"/>
    <w:rsid w:val="009975CB"/>
    <w:rsid w:val="009A1987"/>
    <w:rsid w:val="009A3F21"/>
    <w:rsid w:val="009C5445"/>
    <w:rsid w:val="009E47CD"/>
    <w:rsid w:val="009E4826"/>
    <w:rsid w:val="00A3033E"/>
    <w:rsid w:val="00A334E6"/>
    <w:rsid w:val="00A37BEB"/>
    <w:rsid w:val="00AE2806"/>
    <w:rsid w:val="00AF2C5C"/>
    <w:rsid w:val="00B00F7E"/>
    <w:rsid w:val="00B32D27"/>
    <w:rsid w:val="00B401D2"/>
    <w:rsid w:val="00B40C44"/>
    <w:rsid w:val="00B54F8A"/>
    <w:rsid w:val="00B80B52"/>
    <w:rsid w:val="00BA282A"/>
    <w:rsid w:val="00BB2CA6"/>
    <w:rsid w:val="00BD479F"/>
    <w:rsid w:val="00C145A0"/>
    <w:rsid w:val="00C33647"/>
    <w:rsid w:val="00C71845"/>
    <w:rsid w:val="00C81922"/>
    <w:rsid w:val="00CD21D3"/>
    <w:rsid w:val="00CD4007"/>
    <w:rsid w:val="00CF0955"/>
    <w:rsid w:val="00D20CDE"/>
    <w:rsid w:val="00D408DB"/>
    <w:rsid w:val="00D708EB"/>
    <w:rsid w:val="00D752B5"/>
    <w:rsid w:val="00DA730C"/>
    <w:rsid w:val="00DA7520"/>
    <w:rsid w:val="00DF1300"/>
    <w:rsid w:val="00E21177"/>
    <w:rsid w:val="00E409DE"/>
    <w:rsid w:val="00E45418"/>
    <w:rsid w:val="00E54763"/>
    <w:rsid w:val="00E6251F"/>
    <w:rsid w:val="00EC3B10"/>
    <w:rsid w:val="00EF6592"/>
    <w:rsid w:val="00F06EDD"/>
    <w:rsid w:val="00F13733"/>
    <w:rsid w:val="00F13988"/>
    <w:rsid w:val="00F30220"/>
    <w:rsid w:val="00F339BF"/>
    <w:rsid w:val="00F6626F"/>
    <w:rsid w:val="00F72783"/>
    <w:rsid w:val="00F73FDF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2362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4</cp:revision>
  <cp:lastPrinted>2025-02-25T09:52:00Z</cp:lastPrinted>
  <dcterms:created xsi:type="dcterms:W3CDTF">2025-02-25T08:05:00Z</dcterms:created>
  <dcterms:modified xsi:type="dcterms:W3CDTF">2025-02-25T09:59:00Z</dcterms:modified>
</cp:coreProperties>
</file>