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75" w:rsidRDefault="00292A75" w:rsidP="00D223FB">
      <w:pPr>
        <w:jc w:val="right"/>
        <w:rPr>
          <w:rFonts w:ascii="Times New Roman" w:hAnsi="Times New Roman"/>
          <w:b/>
          <w:szCs w:val="26"/>
        </w:rPr>
      </w:pPr>
      <w:bookmarkStart w:id="0" w:name="_GoBack"/>
      <w:bookmarkEnd w:id="0"/>
    </w:p>
    <w:p w:rsidR="00D223FB" w:rsidRPr="00F82966" w:rsidRDefault="00D223FB" w:rsidP="00D223FB">
      <w:pPr>
        <w:jc w:val="right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Projektas</w:t>
      </w:r>
    </w:p>
    <w:p w:rsidR="00D223FB" w:rsidRDefault="00D223FB" w:rsidP="00D223FB">
      <w:pPr>
        <w:jc w:val="center"/>
        <w:rPr>
          <w:sz w:val="16"/>
          <w:szCs w:val="16"/>
        </w:rPr>
      </w:pPr>
    </w:p>
    <w:p w:rsidR="00D223FB" w:rsidRDefault="00D223FB" w:rsidP="00D223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KAUNO RAJONO SAVIVALDYBĖS TARYBA</w:t>
      </w:r>
    </w:p>
    <w:p w:rsidR="00D223FB" w:rsidRDefault="00D223FB" w:rsidP="00D223FB">
      <w:pPr>
        <w:jc w:val="center"/>
        <w:rPr>
          <w:rFonts w:ascii="Times New Roman" w:hAnsi="Times New Roman"/>
          <w:b/>
          <w:sz w:val="28"/>
        </w:rPr>
      </w:pPr>
    </w:p>
    <w:p w:rsidR="00D223FB" w:rsidRPr="002E633A" w:rsidRDefault="00D223FB" w:rsidP="00D223FB">
      <w:pPr>
        <w:pStyle w:val="Pavadinimas"/>
        <w:rPr>
          <w:sz w:val="24"/>
          <w:szCs w:val="24"/>
        </w:rPr>
      </w:pPr>
      <w:r w:rsidRPr="002E633A">
        <w:rPr>
          <w:sz w:val="24"/>
          <w:szCs w:val="24"/>
        </w:rPr>
        <w:t>SPRENDIMAS</w:t>
      </w:r>
    </w:p>
    <w:p w:rsidR="00D223FB" w:rsidRDefault="00D223FB" w:rsidP="006F1FF3">
      <w:pPr>
        <w:pStyle w:val="Pavadinimas"/>
        <w:rPr>
          <w:spacing w:val="-8"/>
          <w:sz w:val="24"/>
          <w:szCs w:val="24"/>
        </w:rPr>
      </w:pPr>
      <w:r w:rsidRPr="002E633A">
        <w:rPr>
          <w:spacing w:val="-8"/>
          <w:sz w:val="24"/>
          <w:szCs w:val="24"/>
        </w:rPr>
        <w:t xml:space="preserve">DĖL </w:t>
      </w:r>
      <w:r w:rsidR="00A04BA9">
        <w:rPr>
          <w:spacing w:val="-8"/>
          <w:sz w:val="24"/>
          <w:szCs w:val="24"/>
        </w:rPr>
        <w:t>KAUNO</w:t>
      </w:r>
      <w:r w:rsidR="006C6ACB">
        <w:rPr>
          <w:spacing w:val="-8"/>
          <w:sz w:val="24"/>
          <w:szCs w:val="24"/>
        </w:rPr>
        <w:t xml:space="preserve"> </w:t>
      </w:r>
      <w:r w:rsidR="000437FB">
        <w:rPr>
          <w:spacing w:val="-8"/>
          <w:sz w:val="24"/>
          <w:szCs w:val="24"/>
        </w:rPr>
        <w:t>RAJONO SAVIVALDYBĖS TERITORIJOS</w:t>
      </w:r>
      <w:r w:rsidR="006C6ACB">
        <w:rPr>
          <w:spacing w:val="-8"/>
          <w:sz w:val="24"/>
          <w:szCs w:val="24"/>
        </w:rPr>
        <w:t xml:space="preserve"> </w:t>
      </w:r>
      <w:r w:rsidR="006C6ACB">
        <w:rPr>
          <w:sz w:val="24"/>
          <w:szCs w:val="24"/>
        </w:rPr>
        <w:t>KELIO JUNGTIES TARP KELIO A1 VILNIUS</w:t>
      </w:r>
      <w:r w:rsidR="006969D1">
        <w:rPr>
          <w:sz w:val="24"/>
          <w:szCs w:val="24"/>
        </w:rPr>
        <w:t>–</w:t>
      </w:r>
      <w:r w:rsidR="006C6ACB">
        <w:rPr>
          <w:sz w:val="24"/>
          <w:szCs w:val="24"/>
        </w:rPr>
        <w:t>KAUNAS</w:t>
      </w:r>
      <w:r w:rsidR="006969D1">
        <w:rPr>
          <w:sz w:val="24"/>
          <w:szCs w:val="24"/>
        </w:rPr>
        <w:t>–</w:t>
      </w:r>
      <w:r w:rsidR="006C6ACB">
        <w:rPr>
          <w:sz w:val="24"/>
          <w:szCs w:val="24"/>
        </w:rPr>
        <w:t>KLAIPĖDA PETRAŠIŪNŲ SANKRYŽOS IR KELIO A6 KAUNAS</w:t>
      </w:r>
      <w:r w:rsidR="006969D1">
        <w:rPr>
          <w:sz w:val="24"/>
          <w:szCs w:val="24"/>
        </w:rPr>
        <w:t>–</w:t>
      </w:r>
      <w:r w:rsidR="006C6ACB">
        <w:rPr>
          <w:sz w:val="24"/>
          <w:szCs w:val="24"/>
        </w:rPr>
        <w:t>ZARASAI-DAUGPILIS</w:t>
      </w:r>
      <w:r w:rsidR="006C6ACB">
        <w:rPr>
          <w:spacing w:val="-8"/>
          <w:sz w:val="24"/>
          <w:szCs w:val="24"/>
        </w:rPr>
        <w:t xml:space="preserve"> SPECIALIOJO PLANO RENGIMO PRADŽIOS </w:t>
      </w:r>
      <w:r w:rsidR="000437FB">
        <w:rPr>
          <w:spacing w:val="-8"/>
          <w:sz w:val="24"/>
          <w:szCs w:val="24"/>
        </w:rPr>
        <w:t>IR PLANAVIM</w:t>
      </w:r>
      <w:r w:rsidR="00B77B4C">
        <w:rPr>
          <w:spacing w:val="-8"/>
          <w:sz w:val="24"/>
          <w:szCs w:val="24"/>
        </w:rPr>
        <w:t>O TIKSLO</w:t>
      </w:r>
      <w:r w:rsidR="000437FB">
        <w:rPr>
          <w:spacing w:val="-8"/>
          <w:sz w:val="24"/>
          <w:szCs w:val="24"/>
        </w:rPr>
        <w:t xml:space="preserve"> </w:t>
      </w:r>
      <w:r w:rsidR="006C6ACB">
        <w:rPr>
          <w:spacing w:val="-8"/>
          <w:sz w:val="24"/>
          <w:szCs w:val="24"/>
        </w:rPr>
        <w:t>PATVIRTINIMO</w:t>
      </w:r>
    </w:p>
    <w:p w:rsidR="00111305" w:rsidRPr="00E461AE" w:rsidRDefault="00111305" w:rsidP="004A163B">
      <w:pPr>
        <w:pStyle w:val="Pavadinimas"/>
        <w:jc w:val="left"/>
        <w:rPr>
          <w:sz w:val="24"/>
          <w:szCs w:val="24"/>
        </w:rPr>
      </w:pPr>
    </w:p>
    <w:p w:rsidR="00111305" w:rsidRPr="00E461AE" w:rsidRDefault="00F45494" w:rsidP="004A3668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111305" w:rsidRPr="00E461AE">
        <w:rPr>
          <w:rFonts w:ascii="Times New Roman" w:hAnsi="Times New Roman"/>
          <w:sz w:val="24"/>
          <w:szCs w:val="24"/>
        </w:rPr>
        <w:t xml:space="preserve"> m. </w:t>
      </w:r>
      <w:r w:rsidR="006877D4">
        <w:rPr>
          <w:rFonts w:ascii="Times New Roman" w:hAnsi="Times New Roman"/>
          <w:sz w:val="24"/>
          <w:szCs w:val="24"/>
        </w:rPr>
        <w:t>spalio</w:t>
      </w:r>
      <w:r>
        <w:rPr>
          <w:rFonts w:ascii="Times New Roman" w:hAnsi="Times New Roman"/>
          <w:sz w:val="24"/>
          <w:szCs w:val="24"/>
        </w:rPr>
        <w:t xml:space="preserve"> </w:t>
      </w:r>
      <w:r w:rsidR="006969D1">
        <w:rPr>
          <w:rFonts w:ascii="Times New Roman" w:hAnsi="Times New Roman"/>
          <w:sz w:val="24"/>
          <w:szCs w:val="24"/>
        </w:rPr>
        <w:t>26</w:t>
      </w:r>
      <w:r w:rsidR="004A1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111305">
        <w:rPr>
          <w:rFonts w:ascii="Times New Roman" w:hAnsi="Times New Roman"/>
          <w:sz w:val="24"/>
          <w:szCs w:val="24"/>
        </w:rPr>
        <w:t xml:space="preserve">. </w:t>
      </w:r>
      <w:r w:rsidR="00111305" w:rsidRPr="00E461AE">
        <w:rPr>
          <w:rFonts w:ascii="Times New Roman" w:hAnsi="Times New Roman"/>
          <w:sz w:val="24"/>
          <w:szCs w:val="24"/>
        </w:rPr>
        <w:t>Nr. TS-</w:t>
      </w:r>
    </w:p>
    <w:p w:rsidR="00111305" w:rsidRPr="00E461AE" w:rsidRDefault="00111305" w:rsidP="00E461AE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461AE">
        <w:rPr>
          <w:rFonts w:ascii="Times New Roman" w:hAnsi="Times New Roman"/>
          <w:sz w:val="24"/>
          <w:szCs w:val="24"/>
        </w:rPr>
        <w:t>Kaunas</w:t>
      </w:r>
    </w:p>
    <w:p w:rsidR="00B372C6" w:rsidRDefault="00B372C6" w:rsidP="00E461AE">
      <w:pPr>
        <w:pStyle w:val="Antrats"/>
        <w:tabs>
          <w:tab w:val="clear" w:pos="4153"/>
          <w:tab w:val="clear" w:pos="8306"/>
        </w:tabs>
        <w:spacing w:line="380" w:lineRule="exact"/>
        <w:jc w:val="both"/>
        <w:rPr>
          <w:rFonts w:ascii="Times New Roman" w:hAnsi="Times New Roman"/>
          <w:sz w:val="24"/>
          <w:szCs w:val="24"/>
        </w:rPr>
      </w:pPr>
    </w:p>
    <w:p w:rsidR="00E60DDB" w:rsidRPr="00E60DDB" w:rsidRDefault="00A04BA9" w:rsidP="00E60DDB">
      <w:pPr>
        <w:spacing w:line="360" w:lineRule="auto"/>
        <w:ind w:firstLine="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E60DDB" w:rsidRPr="00E60DDB">
        <w:rPr>
          <w:rFonts w:ascii="Times New Roman" w:hAnsi="Times New Roman"/>
          <w:sz w:val="24"/>
          <w:szCs w:val="24"/>
        </w:rPr>
        <w:t xml:space="preserve"> Lietuvos Respublikos vietos savivaldos įstatymo </w:t>
      </w:r>
      <w:r w:rsidR="003D014E">
        <w:rPr>
          <w:rFonts w:ascii="Times New Roman" w:hAnsi="Times New Roman"/>
          <w:sz w:val="24"/>
          <w:szCs w:val="24"/>
        </w:rPr>
        <w:t>10</w:t>
      </w:r>
      <w:r w:rsidR="003D014E">
        <w:rPr>
          <w:rFonts w:ascii="Times New Roman" w:hAnsi="Times New Roman"/>
          <w:sz w:val="24"/>
          <w:szCs w:val="24"/>
          <w:vertAlign w:val="superscript"/>
        </w:rPr>
        <w:t>2</w:t>
      </w:r>
      <w:r w:rsidR="00A2429C">
        <w:rPr>
          <w:rFonts w:ascii="Times New Roman" w:hAnsi="Times New Roman"/>
          <w:sz w:val="24"/>
          <w:szCs w:val="24"/>
        </w:rPr>
        <w:t xml:space="preserve"> </w:t>
      </w:r>
      <w:r w:rsidR="003D014E">
        <w:rPr>
          <w:rFonts w:ascii="Times New Roman" w:hAnsi="Times New Roman"/>
          <w:sz w:val="24"/>
          <w:szCs w:val="24"/>
        </w:rPr>
        <w:t>straipsniu,</w:t>
      </w:r>
      <w:r w:rsidR="00E60DDB" w:rsidRPr="00E60DDB">
        <w:rPr>
          <w:rFonts w:ascii="Times New Roman" w:hAnsi="Times New Roman"/>
          <w:sz w:val="24"/>
          <w:szCs w:val="24"/>
        </w:rPr>
        <w:t xml:space="preserve"> Lietuvos Respublikos teritorijų planavimo įstatymo 5 straipsnio 1 dalies 2 punktu, 4</w:t>
      </w:r>
      <w:r w:rsidR="006969D1">
        <w:rPr>
          <w:rFonts w:ascii="Times New Roman" w:hAnsi="Times New Roman"/>
          <w:sz w:val="24"/>
          <w:szCs w:val="24"/>
        </w:rPr>
        <w:t> </w:t>
      </w:r>
      <w:r w:rsidR="00E60DDB" w:rsidRPr="00E60DDB">
        <w:rPr>
          <w:rFonts w:ascii="Times New Roman" w:hAnsi="Times New Roman"/>
          <w:sz w:val="24"/>
          <w:szCs w:val="24"/>
        </w:rPr>
        <w:t>dalies 5</w:t>
      </w:r>
      <w:r w:rsidR="00B77B4C">
        <w:rPr>
          <w:rFonts w:ascii="Times New Roman" w:hAnsi="Times New Roman"/>
          <w:sz w:val="24"/>
          <w:szCs w:val="24"/>
        </w:rPr>
        <w:t> </w:t>
      </w:r>
      <w:r w:rsidR="00E60DDB" w:rsidRPr="00E60DDB">
        <w:rPr>
          <w:rFonts w:ascii="Times New Roman" w:hAnsi="Times New Roman"/>
          <w:sz w:val="24"/>
          <w:szCs w:val="24"/>
        </w:rPr>
        <w:t>punktu, 6 straipsnio 2 dalimi, 21 straipsnio 1 dalies 2 punktu, 2 dalies 2 punktu, 30</w:t>
      </w:r>
      <w:r w:rsidR="006969D1">
        <w:rPr>
          <w:rFonts w:ascii="Times New Roman" w:hAnsi="Times New Roman"/>
          <w:sz w:val="24"/>
          <w:szCs w:val="24"/>
        </w:rPr>
        <w:t> </w:t>
      </w:r>
      <w:r w:rsidR="00E60DDB" w:rsidRPr="00E60DDB">
        <w:rPr>
          <w:rFonts w:ascii="Times New Roman" w:hAnsi="Times New Roman"/>
          <w:sz w:val="24"/>
          <w:szCs w:val="24"/>
        </w:rPr>
        <w:t xml:space="preserve">straipsnio 2 dalimi, </w:t>
      </w:r>
      <w:r w:rsidR="00E60DDB"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34 straipsnio 2 dalimi, </w:t>
      </w:r>
      <w:r w:rsidR="00774B1E">
        <w:rPr>
          <w:rFonts w:ascii="Times New Roman" w:hAnsi="Times New Roman"/>
          <w:sz w:val="24"/>
          <w:szCs w:val="24"/>
          <w:lang w:val="pt-BR"/>
        </w:rPr>
        <w:t>Susisiekimo komunikacijų inžinerinės infrastruktūros vystymo planų rengimo taisyklių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 xml:space="preserve">, patvirtintų </w:t>
      </w:r>
      <w:r w:rsidR="00B77B4C" w:rsidRPr="00B77B4C">
        <w:rPr>
          <w:rFonts w:ascii="Times New Roman" w:hAnsi="Times New Roman"/>
          <w:sz w:val="24"/>
          <w:szCs w:val="24"/>
          <w:lang w:val="pt-BR"/>
        </w:rPr>
        <w:t xml:space="preserve">Lietuvos Respubliko susisiekimo ministro </w:t>
      </w:r>
      <w:r w:rsidR="00B77B4C">
        <w:rPr>
          <w:rFonts w:ascii="Times New Roman" w:hAnsi="Times New Roman"/>
          <w:sz w:val="24"/>
          <w:szCs w:val="24"/>
          <w:lang w:val="pt-BR"/>
        </w:rPr>
        <w:t xml:space="preserve">ir 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>Lietuvos Respublikos aplinkos minis</w:t>
      </w:r>
      <w:r w:rsidR="002F4E33">
        <w:rPr>
          <w:rFonts w:ascii="Times New Roman" w:hAnsi="Times New Roman"/>
          <w:sz w:val="24"/>
          <w:szCs w:val="24"/>
          <w:lang w:val="pt-BR"/>
        </w:rPr>
        <w:t>tro</w:t>
      </w:r>
      <w:r w:rsidR="00B77B4C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F4E33">
        <w:rPr>
          <w:rFonts w:ascii="Times New Roman" w:hAnsi="Times New Roman"/>
          <w:sz w:val="24"/>
          <w:szCs w:val="24"/>
          <w:lang w:val="pt-BR"/>
        </w:rPr>
        <w:t>2006 m. lapkričio 24 d.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 xml:space="preserve"> įsakymu Nr. </w:t>
      </w:r>
      <w:r w:rsidR="00A145E9">
        <w:rPr>
          <w:rFonts w:ascii="Times New Roman" w:hAnsi="Times New Roman"/>
          <w:sz w:val="24"/>
          <w:szCs w:val="24"/>
          <w:lang w:val="pt-BR"/>
        </w:rPr>
        <w:t>3-453/D1-549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60DDB" w:rsidRPr="00E60DDB">
        <w:rPr>
          <w:rFonts w:ascii="Times New Roman" w:hAnsi="Times New Roman"/>
          <w:sz w:val="24"/>
          <w:szCs w:val="24"/>
        </w:rPr>
        <w:t>„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 xml:space="preserve">Dėl </w:t>
      </w:r>
      <w:r w:rsidR="00A145E9">
        <w:rPr>
          <w:rFonts w:ascii="Times New Roman" w:hAnsi="Times New Roman"/>
          <w:sz w:val="24"/>
          <w:szCs w:val="24"/>
          <w:lang w:val="pt-BR"/>
        </w:rPr>
        <w:t>susisiekimo komunikacijų inžinerinės infrastruktūros vystymo planų rengimo</w:t>
      </w:r>
      <w:r w:rsidR="00E60DDB" w:rsidRPr="00E60DDB">
        <w:rPr>
          <w:rFonts w:ascii="Times New Roman" w:hAnsi="Times New Roman"/>
          <w:sz w:val="24"/>
          <w:szCs w:val="24"/>
          <w:lang w:val="pt-BR"/>
        </w:rPr>
        <w:t xml:space="preserve"> taisyklių patvirtinimo</w:t>
      </w:r>
      <w:r w:rsidR="00E60DDB" w:rsidRPr="00E60DDB">
        <w:rPr>
          <w:rFonts w:ascii="Times New Roman" w:hAnsi="Times New Roman"/>
          <w:sz w:val="24"/>
          <w:szCs w:val="24"/>
        </w:rPr>
        <w:t>“</w:t>
      </w:r>
      <w:r w:rsidR="006969D1">
        <w:rPr>
          <w:rFonts w:ascii="Times New Roman" w:hAnsi="Times New Roman"/>
          <w:sz w:val="24"/>
          <w:szCs w:val="24"/>
        </w:rPr>
        <w:t>,</w:t>
      </w:r>
      <w:r w:rsidR="00E60DDB" w:rsidRPr="00E60DDB">
        <w:rPr>
          <w:rFonts w:ascii="Times New Roman" w:hAnsi="Times New Roman"/>
          <w:sz w:val="24"/>
          <w:szCs w:val="24"/>
        </w:rPr>
        <w:t xml:space="preserve"> </w:t>
      </w:r>
      <w:r w:rsidR="00A145E9">
        <w:rPr>
          <w:rFonts w:ascii="Times New Roman" w:hAnsi="Times New Roman"/>
          <w:sz w:val="24"/>
          <w:szCs w:val="24"/>
        </w:rPr>
        <w:t>10 punkt</w:t>
      </w:r>
      <w:r w:rsidR="00AA143A">
        <w:rPr>
          <w:rFonts w:ascii="Times New Roman" w:hAnsi="Times New Roman"/>
          <w:sz w:val="24"/>
          <w:szCs w:val="24"/>
        </w:rPr>
        <w:t>o 10.</w:t>
      </w:r>
      <w:r w:rsidR="00A145E9">
        <w:rPr>
          <w:rFonts w:ascii="Times New Roman" w:hAnsi="Times New Roman"/>
          <w:sz w:val="24"/>
          <w:szCs w:val="24"/>
        </w:rPr>
        <w:t>2 papunkčiu, 11</w:t>
      </w:r>
      <w:r w:rsidR="006969D1">
        <w:rPr>
          <w:rFonts w:ascii="Times New Roman" w:hAnsi="Times New Roman"/>
          <w:sz w:val="24"/>
          <w:szCs w:val="24"/>
        </w:rPr>
        <w:t> </w:t>
      </w:r>
      <w:r w:rsidR="00A145E9">
        <w:rPr>
          <w:rFonts w:ascii="Times New Roman" w:hAnsi="Times New Roman"/>
          <w:sz w:val="24"/>
          <w:szCs w:val="24"/>
        </w:rPr>
        <w:t xml:space="preserve">punktu, </w:t>
      </w:r>
      <w:r w:rsidR="00E60DDB" w:rsidRPr="00E60DDB">
        <w:rPr>
          <w:rFonts w:ascii="Times New Roman" w:hAnsi="Times New Roman"/>
          <w:sz w:val="24"/>
          <w:szCs w:val="24"/>
        </w:rPr>
        <w:t>Kauno r</w:t>
      </w:r>
      <w:r w:rsidR="0083365D">
        <w:rPr>
          <w:rFonts w:ascii="Times New Roman" w:hAnsi="Times New Roman"/>
          <w:sz w:val="24"/>
          <w:szCs w:val="24"/>
        </w:rPr>
        <w:t>ajono savivaldybės teritorijos B</w:t>
      </w:r>
      <w:r w:rsidR="00E60DDB" w:rsidRPr="00E60DDB">
        <w:rPr>
          <w:rFonts w:ascii="Times New Roman" w:hAnsi="Times New Roman"/>
          <w:sz w:val="24"/>
          <w:szCs w:val="24"/>
        </w:rPr>
        <w:t>endrojo plano 1-uoju pakeitimu, patvirtintu Kauno rajono savivaldybės tarybos 2014</w:t>
      </w:r>
      <w:r w:rsidR="002F4E33">
        <w:rPr>
          <w:rFonts w:ascii="Times New Roman" w:hAnsi="Times New Roman"/>
          <w:sz w:val="24"/>
          <w:szCs w:val="24"/>
        </w:rPr>
        <w:t xml:space="preserve"> m. rugpjūčio </w:t>
      </w:r>
      <w:r w:rsidR="00E60DDB" w:rsidRPr="00E60DDB">
        <w:rPr>
          <w:rFonts w:ascii="Times New Roman" w:hAnsi="Times New Roman"/>
          <w:sz w:val="24"/>
          <w:szCs w:val="24"/>
        </w:rPr>
        <w:t>28</w:t>
      </w:r>
      <w:r w:rsidR="00B77B4C">
        <w:rPr>
          <w:rFonts w:ascii="Times New Roman" w:hAnsi="Times New Roman"/>
          <w:sz w:val="24"/>
          <w:szCs w:val="24"/>
        </w:rPr>
        <w:t xml:space="preserve"> </w:t>
      </w:r>
      <w:r w:rsidR="002F4E33">
        <w:rPr>
          <w:rFonts w:ascii="Times New Roman" w:hAnsi="Times New Roman"/>
          <w:sz w:val="24"/>
          <w:szCs w:val="24"/>
        </w:rPr>
        <w:t xml:space="preserve">d. </w:t>
      </w:r>
      <w:r w:rsidR="00E60DDB" w:rsidRPr="00E60DDB">
        <w:rPr>
          <w:rFonts w:ascii="Times New Roman" w:hAnsi="Times New Roman"/>
          <w:sz w:val="24"/>
          <w:szCs w:val="24"/>
        </w:rPr>
        <w:t xml:space="preserve"> sprendimu Nr. TS-299 „Dėl Kauno rajono savivaldybės teritorijos bendrojo plano 1-ojo pakeitimo tvirtinimo“, </w:t>
      </w:r>
      <w:r>
        <w:rPr>
          <w:rFonts w:ascii="Times New Roman" w:hAnsi="Times New Roman"/>
          <w:sz w:val="24"/>
          <w:szCs w:val="24"/>
        </w:rPr>
        <w:t>Kauno rajono savivaldybės taryba</w:t>
      </w:r>
      <w:r w:rsidR="00833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 u s p r e n d ž i a:</w:t>
      </w:r>
    </w:p>
    <w:p w:rsidR="005B314C" w:rsidRDefault="000437FB" w:rsidP="005B314C">
      <w:pPr>
        <w:widowControl w:val="0"/>
        <w:spacing w:line="360" w:lineRule="auto"/>
        <w:ind w:firstLine="720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3365D" w:rsidRPr="000437FB">
        <w:rPr>
          <w:rFonts w:ascii="Times New Roman" w:hAnsi="Times New Roman"/>
          <w:sz w:val="24"/>
          <w:szCs w:val="24"/>
        </w:rPr>
        <w:t xml:space="preserve">Pritarti </w:t>
      </w:r>
      <w:r w:rsidR="0083365D" w:rsidRPr="000437FB">
        <w:rPr>
          <w:rFonts w:ascii="Times New Roman" w:hAnsi="Times New Roman"/>
          <w:spacing w:val="-8"/>
          <w:sz w:val="24"/>
          <w:szCs w:val="24"/>
        </w:rPr>
        <w:t xml:space="preserve">Kauno </w:t>
      </w:r>
      <w:r w:rsidR="00A2429C">
        <w:rPr>
          <w:rFonts w:ascii="Times New Roman" w:hAnsi="Times New Roman"/>
          <w:spacing w:val="-8"/>
          <w:sz w:val="24"/>
          <w:szCs w:val="24"/>
        </w:rPr>
        <w:t>rajono savivaldybės teritorijos</w:t>
      </w:r>
      <w:r w:rsidR="0083365D" w:rsidRPr="000437F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3365D" w:rsidRPr="000437FB">
        <w:rPr>
          <w:rFonts w:ascii="Times New Roman" w:hAnsi="Times New Roman"/>
          <w:sz w:val="24"/>
          <w:szCs w:val="24"/>
        </w:rPr>
        <w:t>kelio jungties tarp kelio A1 Vilnius</w:t>
      </w:r>
      <w:r w:rsidR="006969D1">
        <w:rPr>
          <w:rFonts w:ascii="Times New Roman" w:hAnsi="Times New Roman"/>
          <w:sz w:val="24"/>
          <w:szCs w:val="24"/>
        </w:rPr>
        <w:t>–</w:t>
      </w:r>
      <w:r w:rsidR="0083365D" w:rsidRPr="000437FB">
        <w:rPr>
          <w:rFonts w:ascii="Times New Roman" w:hAnsi="Times New Roman"/>
          <w:sz w:val="24"/>
          <w:szCs w:val="24"/>
        </w:rPr>
        <w:t>Kaunas</w:t>
      </w:r>
      <w:r w:rsidR="006969D1">
        <w:rPr>
          <w:rFonts w:ascii="Times New Roman" w:hAnsi="Times New Roman"/>
          <w:sz w:val="24"/>
          <w:szCs w:val="24"/>
        </w:rPr>
        <w:t>–</w:t>
      </w:r>
      <w:r w:rsidR="0083365D" w:rsidRPr="000437FB">
        <w:rPr>
          <w:rFonts w:ascii="Times New Roman" w:hAnsi="Times New Roman"/>
          <w:sz w:val="24"/>
          <w:szCs w:val="24"/>
        </w:rPr>
        <w:t>Klaipėda Petrašiūnų sankryžos ir kelio A6 Kaunas</w:t>
      </w:r>
      <w:r w:rsidR="006969D1">
        <w:rPr>
          <w:rFonts w:ascii="Times New Roman" w:hAnsi="Times New Roman"/>
          <w:sz w:val="24"/>
          <w:szCs w:val="24"/>
        </w:rPr>
        <w:t>–</w:t>
      </w:r>
      <w:r w:rsidR="0083365D" w:rsidRPr="000437FB">
        <w:rPr>
          <w:rFonts w:ascii="Times New Roman" w:hAnsi="Times New Roman"/>
          <w:sz w:val="24"/>
          <w:szCs w:val="24"/>
        </w:rPr>
        <w:t>Zarasai</w:t>
      </w:r>
      <w:r w:rsidR="006969D1">
        <w:rPr>
          <w:rFonts w:ascii="Times New Roman" w:hAnsi="Times New Roman"/>
          <w:sz w:val="24"/>
          <w:szCs w:val="24"/>
        </w:rPr>
        <w:t>–</w:t>
      </w:r>
      <w:r w:rsidR="0083365D" w:rsidRPr="000437FB">
        <w:rPr>
          <w:rFonts w:ascii="Times New Roman" w:hAnsi="Times New Roman"/>
          <w:sz w:val="24"/>
          <w:szCs w:val="24"/>
        </w:rPr>
        <w:t>Daugpilis</w:t>
      </w:r>
      <w:r w:rsidR="005B314C">
        <w:rPr>
          <w:rFonts w:ascii="Times New Roman" w:hAnsi="Times New Roman"/>
          <w:spacing w:val="-8"/>
          <w:sz w:val="24"/>
          <w:szCs w:val="24"/>
        </w:rPr>
        <w:t xml:space="preserve"> specialiojo plano rengimui, kurio tikslas optimizuoti susisiekimo infrastruktūrą iš ir į Kauno LEZ teritoriją, pagrįstai numatant teritorijas, kurioms būtina vykdyti žemės paėmimo visuomenės poreikiams procedūras.</w:t>
      </w:r>
    </w:p>
    <w:p w:rsidR="0083365D" w:rsidRDefault="005B314C" w:rsidP="000437FB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3365D">
        <w:rPr>
          <w:rFonts w:ascii="Times New Roman" w:hAnsi="Times New Roman"/>
          <w:sz w:val="24"/>
          <w:szCs w:val="24"/>
        </w:rPr>
        <w:t>. Įpareigoti:</w:t>
      </w:r>
    </w:p>
    <w:p w:rsidR="0083365D" w:rsidRPr="0083365D" w:rsidRDefault="005B314C" w:rsidP="000437FB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3365D">
        <w:rPr>
          <w:rFonts w:ascii="Times New Roman" w:hAnsi="Times New Roman"/>
          <w:sz w:val="24"/>
          <w:szCs w:val="24"/>
        </w:rPr>
        <w:t>.1. Savivaldybės administracijos direktorių organizuoti teritorijų planavimo dokumento rengimo procedūras;</w:t>
      </w:r>
    </w:p>
    <w:p w:rsidR="00E60DDB" w:rsidRPr="00E60DDB" w:rsidRDefault="005B314C" w:rsidP="000437FB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3365D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r w:rsidR="00A04BA9" w:rsidRPr="0083365D">
        <w:rPr>
          <w:rFonts w:ascii="Times New Roman" w:hAnsi="Times New Roman"/>
          <w:color w:val="000000" w:themeColor="text1"/>
          <w:sz w:val="24"/>
          <w:szCs w:val="24"/>
        </w:rPr>
        <w:t>Urbanistikos skyriaus vedėją</w:t>
      </w:r>
      <w:r w:rsidR="00E60DDB" w:rsidRPr="008336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0DDB" w:rsidRPr="00E60DDB">
        <w:rPr>
          <w:rFonts w:ascii="Times New Roman" w:hAnsi="Times New Roman"/>
          <w:sz w:val="24"/>
          <w:szCs w:val="24"/>
        </w:rPr>
        <w:t xml:space="preserve">užtikrinti šio </w:t>
      </w:r>
      <w:r w:rsidR="00A04BA9">
        <w:rPr>
          <w:rFonts w:ascii="Times New Roman" w:hAnsi="Times New Roman"/>
          <w:sz w:val="24"/>
          <w:szCs w:val="24"/>
        </w:rPr>
        <w:t>sprendimo</w:t>
      </w:r>
      <w:r w:rsidR="00E60DDB" w:rsidRPr="00E60DDB">
        <w:rPr>
          <w:rFonts w:ascii="Times New Roman" w:hAnsi="Times New Roman"/>
          <w:sz w:val="24"/>
          <w:szCs w:val="24"/>
        </w:rPr>
        <w:t xml:space="preserve"> viešinimą </w:t>
      </w:r>
      <w:r w:rsidR="00A04BA9">
        <w:rPr>
          <w:rFonts w:ascii="Times New Roman" w:hAnsi="Times New Roman"/>
          <w:sz w:val="24"/>
          <w:szCs w:val="24"/>
        </w:rPr>
        <w:t>Kauno rajono savivaldybės internet</w:t>
      </w:r>
      <w:r w:rsidR="006969D1">
        <w:rPr>
          <w:rFonts w:ascii="Times New Roman" w:hAnsi="Times New Roman"/>
          <w:sz w:val="24"/>
          <w:szCs w:val="24"/>
        </w:rPr>
        <w:t>o</w:t>
      </w:r>
      <w:r w:rsidR="00A04BA9">
        <w:rPr>
          <w:rFonts w:ascii="Times New Roman" w:hAnsi="Times New Roman"/>
          <w:sz w:val="24"/>
          <w:szCs w:val="24"/>
        </w:rPr>
        <w:t xml:space="preserve"> svetainėje ir seniūnijos, kuri</w:t>
      </w:r>
      <w:r w:rsidR="006969D1">
        <w:rPr>
          <w:rFonts w:ascii="Times New Roman" w:hAnsi="Times New Roman"/>
          <w:sz w:val="24"/>
          <w:szCs w:val="24"/>
        </w:rPr>
        <w:t>os</w:t>
      </w:r>
      <w:r w:rsidR="00A04BA9">
        <w:rPr>
          <w:rFonts w:ascii="Times New Roman" w:hAnsi="Times New Roman"/>
          <w:sz w:val="24"/>
          <w:szCs w:val="24"/>
        </w:rPr>
        <w:t xml:space="preserve"> teritorijų planavim</w:t>
      </w:r>
      <w:r w:rsidR="00292A75">
        <w:rPr>
          <w:rFonts w:ascii="Times New Roman" w:hAnsi="Times New Roman"/>
          <w:sz w:val="24"/>
          <w:szCs w:val="24"/>
        </w:rPr>
        <w:t>o dokumentas</w:t>
      </w:r>
      <w:r w:rsidR="006969D1">
        <w:rPr>
          <w:rFonts w:ascii="Times New Roman" w:hAnsi="Times New Roman"/>
          <w:sz w:val="24"/>
          <w:szCs w:val="24"/>
        </w:rPr>
        <w:t xml:space="preserve"> yra rengiamas</w:t>
      </w:r>
      <w:r w:rsidR="00292A75">
        <w:rPr>
          <w:rFonts w:ascii="Times New Roman" w:hAnsi="Times New Roman"/>
          <w:sz w:val="24"/>
          <w:szCs w:val="24"/>
        </w:rPr>
        <w:t>, skelbimų lentoje.</w:t>
      </w:r>
    </w:p>
    <w:p w:rsidR="00E60DDB" w:rsidRPr="00E60DDB" w:rsidRDefault="00E60DDB" w:rsidP="00E60DDB">
      <w:pPr>
        <w:spacing w:line="36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E60DDB">
        <w:rPr>
          <w:rFonts w:ascii="Times New Roman" w:hAnsi="Times New Roman"/>
          <w:sz w:val="24"/>
          <w:szCs w:val="24"/>
        </w:rPr>
        <w:lastRenderedPageBreak/>
        <w:t xml:space="preserve">Šis </w:t>
      </w:r>
      <w:r w:rsidR="00A04BA9">
        <w:rPr>
          <w:rFonts w:ascii="Times New Roman" w:hAnsi="Times New Roman"/>
          <w:sz w:val="24"/>
          <w:szCs w:val="24"/>
        </w:rPr>
        <w:t>sprendimas</w:t>
      </w:r>
      <w:r w:rsidRPr="00E60DDB">
        <w:rPr>
          <w:rFonts w:ascii="Times New Roman" w:hAnsi="Times New Roman"/>
          <w:sz w:val="24"/>
          <w:szCs w:val="24"/>
        </w:rPr>
        <w:t xml:space="preserve"> Lietuvos Respublikos administracinių bylų teisenos įstatymo nustatyta tvarka per vieną mėnesį nuo gavimo dienos gali būti skundžiamas Kauno apygardos administraciniam teismui (A. Mickevičiaus g. 8A, LT-44312 Kaunas).</w:t>
      </w:r>
    </w:p>
    <w:p w:rsidR="007358B6" w:rsidRDefault="007358B6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7358B6" w:rsidRDefault="007358B6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1D1B98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</w:p>
    <w:p w:rsidR="00A04BA9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A04BA9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A04BA9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A04BA9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A04BA9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 Kalvinskaitė, 8 37 305579</w:t>
      </w:r>
    </w:p>
    <w:p w:rsidR="00555961" w:rsidRDefault="00555961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p w:rsidR="00E60DDB" w:rsidRDefault="00A04BA9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 Varnelienė, 8 37 305511</w:t>
      </w:r>
    </w:p>
    <w:p w:rsidR="00555961" w:rsidRDefault="00555961" w:rsidP="001D1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1B98" w:rsidRPr="00441D14" w:rsidRDefault="001D1B98" w:rsidP="001D1B98">
      <w:pPr>
        <w:jc w:val="center"/>
        <w:rPr>
          <w:rFonts w:ascii="Times New Roman" w:hAnsi="Times New Roman"/>
          <w:b/>
          <w:sz w:val="28"/>
          <w:szCs w:val="28"/>
        </w:rPr>
      </w:pPr>
      <w:r w:rsidRPr="00441D14">
        <w:rPr>
          <w:rFonts w:ascii="Times New Roman" w:hAnsi="Times New Roman"/>
          <w:b/>
          <w:sz w:val="28"/>
          <w:szCs w:val="28"/>
        </w:rPr>
        <w:t>KAUNO RAJONO SAVIVALDYBĖS ADMINIS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1D14">
        <w:rPr>
          <w:rFonts w:ascii="Times New Roman" w:hAnsi="Times New Roman"/>
          <w:b/>
          <w:sz w:val="28"/>
          <w:szCs w:val="28"/>
        </w:rPr>
        <w:t xml:space="preserve">TRACIJOS </w:t>
      </w:r>
    </w:p>
    <w:p w:rsidR="001D1B98" w:rsidRDefault="001D1B98" w:rsidP="001D1B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URBANISTIKOS</w:t>
      </w:r>
      <w:r w:rsidRPr="00441D14">
        <w:rPr>
          <w:rFonts w:ascii="Times New Roman" w:hAnsi="Times New Roman"/>
          <w:b/>
          <w:sz w:val="28"/>
          <w:szCs w:val="28"/>
        </w:rPr>
        <w:t xml:space="preserve"> SKYRIUS</w:t>
      </w:r>
    </w:p>
    <w:p w:rsidR="001D1B98" w:rsidRDefault="001D1B98" w:rsidP="001D1B98">
      <w:pPr>
        <w:pStyle w:val="Pavadinimas"/>
        <w:rPr>
          <w:sz w:val="24"/>
          <w:szCs w:val="24"/>
        </w:rPr>
      </w:pPr>
    </w:p>
    <w:p w:rsidR="001D1B98" w:rsidRPr="00E539BF" w:rsidRDefault="001D1B98" w:rsidP="00BC5F2F">
      <w:pPr>
        <w:pStyle w:val="Pavadinimas"/>
        <w:rPr>
          <w:spacing w:val="-8"/>
          <w:sz w:val="24"/>
          <w:szCs w:val="24"/>
        </w:rPr>
      </w:pPr>
      <w:r w:rsidRPr="00E539BF">
        <w:rPr>
          <w:sz w:val="24"/>
          <w:szCs w:val="24"/>
        </w:rPr>
        <w:t>SAVIVALDYBĖS TARYBOS SPRENDIMO „</w:t>
      </w:r>
      <w:r w:rsidR="00BC5F2F" w:rsidRPr="002E633A">
        <w:rPr>
          <w:spacing w:val="-8"/>
          <w:sz w:val="24"/>
          <w:szCs w:val="24"/>
        </w:rPr>
        <w:t xml:space="preserve">DĖL </w:t>
      </w:r>
      <w:r w:rsidR="00BC5F2F">
        <w:rPr>
          <w:spacing w:val="-8"/>
          <w:sz w:val="24"/>
          <w:szCs w:val="24"/>
        </w:rPr>
        <w:t xml:space="preserve">KAUNO RAJONO SAVIVALDYBĖS TERITORIJOS </w:t>
      </w:r>
      <w:r w:rsidR="00BC5F2F">
        <w:rPr>
          <w:sz w:val="24"/>
          <w:szCs w:val="24"/>
        </w:rPr>
        <w:t>KELIO JUNGTIES TARP KELIO A1 VILNIUS–KAUNAS–KLAIPĖDA PETRAŠIŪNŲ SANKRYŽOS IR KELIO A6 KAUNAS–ZARASAI-DAUGPILIS</w:t>
      </w:r>
      <w:r w:rsidR="00BC5F2F">
        <w:rPr>
          <w:spacing w:val="-8"/>
          <w:sz w:val="24"/>
          <w:szCs w:val="24"/>
        </w:rPr>
        <w:t xml:space="preserve"> SPECIALIOJO PLANO RENGIMO PRADŽIOS IR PLANAVIMO TIKSLO PATVIRTINIMO“</w:t>
      </w:r>
      <w:r w:rsidRPr="00E539BF">
        <w:rPr>
          <w:sz w:val="24"/>
          <w:szCs w:val="24"/>
        </w:rPr>
        <w:t xml:space="preserve"> PROJEKTO</w:t>
      </w:r>
    </w:p>
    <w:p w:rsidR="001D1B98" w:rsidRPr="004F0DE6" w:rsidRDefault="001D1B98" w:rsidP="001D1B98">
      <w:pPr>
        <w:pStyle w:val="Pavadinimas"/>
        <w:rPr>
          <w:sz w:val="24"/>
          <w:szCs w:val="24"/>
        </w:rPr>
      </w:pPr>
      <w:r w:rsidRPr="004F0DE6">
        <w:rPr>
          <w:sz w:val="24"/>
          <w:szCs w:val="24"/>
        </w:rPr>
        <w:t>AIŠKINAMASIS RAŠTAS</w:t>
      </w:r>
    </w:p>
    <w:p w:rsidR="001D1B98" w:rsidRPr="00C4278F" w:rsidRDefault="001D1B98" w:rsidP="001D1B98">
      <w:pPr>
        <w:pStyle w:val="Pavadinimas"/>
        <w:rPr>
          <w:sz w:val="24"/>
          <w:szCs w:val="24"/>
        </w:rPr>
      </w:pPr>
    </w:p>
    <w:p w:rsidR="001D1B98" w:rsidRPr="00605E7B" w:rsidRDefault="001D1B98" w:rsidP="001D1B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Pr="00605E7B">
        <w:rPr>
          <w:rFonts w:ascii="Times New Roman" w:hAnsi="Times New Roman"/>
          <w:sz w:val="24"/>
          <w:szCs w:val="24"/>
        </w:rPr>
        <w:t xml:space="preserve"> m. </w:t>
      </w:r>
      <w:r w:rsidR="006255F3">
        <w:rPr>
          <w:rFonts w:ascii="Times New Roman" w:hAnsi="Times New Roman"/>
          <w:sz w:val="24"/>
          <w:szCs w:val="24"/>
        </w:rPr>
        <w:t>spalio</w:t>
      </w:r>
      <w:r w:rsidR="002301D0">
        <w:rPr>
          <w:rFonts w:ascii="Times New Roman" w:hAnsi="Times New Roman"/>
          <w:sz w:val="24"/>
          <w:szCs w:val="24"/>
        </w:rPr>
        <w:t xml:space="preserve"> </w:t>
      </w:r>
      <w:r w:rsidR="00CC675F">
        <w:rPr>
          <w:rFonts w:ascii="Times New Roman" w:hAnsi="Times New Roman"/>
          <w:sz w:val="24"/>
          <w:szCs w:val="24"/>
        </w:rPr>
        <w:t>1</w:t>
      </w:r>
      <w:r w:rsidR="00BC5F2F">
        <w:rPr>
          <w:rFonts w:ascii="Times New Roman" w:hAnsi="Times New Roman"/>
          <w:sz w:val="24"/>
          <w:szCs w:val="24"/>
        </w:rPr>
        <w:t>6</w:t>
      </w:r>
      <w:r w:rsidR="00230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:rsidR="001D1B98" w:rsidRDefault="001D1B98" w:rsidP="001D1B98">
      <w:pPr>
        <w:jc w:val="center"/>
        <w:rPr>
          <w:rFonts w:ascii="Times New Roman" w:hAnsi="Times New Roman"/>
          <w:sz w:val="24"/>
          <w:szCs w:val="24"/>
        </w:rPr>
      </w:pPr>
      <w:r w:rsidRPr="00605E7B">
        <w:rPr>
          <w:rFonts w:ascii="Times New Roman" w:hAnsi="Times New Roman"/>
          <w:sz w:val="24"/>
          <w:szCs w:val="24"/>
        </w:rPr>
        <w:t>Kaunas</w:t>
      </w:r>
    </w:p>
    <w:p w:rsidR="001D1B98" w:rsidRDefault="001D1B98" w:rsidP="001D1B98">
      <w:pPr>
        <w:jc w:val="center"/>
        <w:rPr>
          <w:rFonts w:ascii="Times New Roman" w:hAnsi="Times New Roman"/>
          <w:sz w:val="24"/>
          <w:szCs w:val="24"/>
        </w:rPr>
      </w:pPr>
    </w:p>
    <w:p w:rsidR="001D1B98" w:rsidRPr="00EC5F63" w:rsidRDefault="001D1B98" w:rsidP="00EC5F63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5F63">
        <w:rPr>
          <w:rFonts w:ascii="Times New Roman" w:hAnsi="Times New Roman"/>
          <w:b/>
          <w:sz w:val="24"/>
          <w:szCs w:val="24"/>
        </w:rPr>
        <w:t>Sprendimo projekto rengimą paskatinusios priežastys, tikslai.</w:t>
      </w:r>
    </w:p>
    <w:p w:rsidR="00EC5F63" w:rsidRDefault="00EC5F63" w:rsidP="000272A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272A7">
        <w:rPr>
          <w:rFonts w:ascii="Times New Roman" w:hAnsi="Times New Roman"/>
          <w:sz w:val="24"/>
          <w:szCs w:val="24"/>
        </w:rPr>
        <w:t xml:space="preserve">Lietuvos automobilių kelių direkcijoje prie Susisiekimo ministerijos </w:t>
      </w:r>
      <w:r w:rsidR="006969D1" w:rsidRPr="000272A7">
        <w:rPr>
          <w:rFonts w:ascii="Times New Roman" w:hAnsi="Times New Roman"/>
          <w:sz w:val="24"/>
          <w:szCs w:val="24"/>
        </w:rPr>
        <w:t>2017 m. birželio 23</w:t>
      </w:r>
      <w:r w:rsidR="006969D1">
        <w:rPr>
          <w:rFonts w:ascii="Times New Roman" w:hAnsi="Times New Roman"/>
          <w:sz w:val="24"/>
          <w:szCs w:val="24"/>
        </w:rPr>
        <w:t xml:space="preserve"> </w:t>
      </w:r>
      <w:r w:rsidR="006969D1" w:rsidRPr="000272A7">
        <w:rPr>
          <w:rFonts w:ascii="Times New Roman" w:hAnsi="Times New Roman"/>
          <w:sz w:val="24"/>
          <w:szCs w:val="24"/>
        </w:rPr>
        <w:t xml:space="preserve">d. </w:t>
      </w:r>
      <w:r w:rsidRPr="000272A7">
        <w:rPr>
          <w:rFonts w:ascii="Times New Roman" w:hAnsi="Times New Roman"/>
          <w:sz w:val="24"/>
          <w:szCs w:val="24"/>
        </w:rPr>
        <w:t>vyko posėdis dėl Kauno laisvosios ekonominės zonos ir besiribojančių Kauno rajono teritorijų susisiekimo sistemos vystymo planų perspektyvų ir prioritetų teritorijose t</w:t>
      </w:r>
      <w:r w:rsidR="00DD05D5">
        <w:rPr>
          <w:rFonts w:ascii="Times New Roman" w:hAnsi="Times New Roman"/>
          <w:sz w:val="24"/>
          <w:szCs w:val="24"/>
        </w:rPr>
        <w:t>arp kelio A1 Vilnius</w:t>
      </w:r>
      <w:r w:rsidR="00233458">
        <w:rPr>
          <w:rFonts w:ascii="Times New Roman" w:hAnsi="Times New Roman"/>
          <w:sz w:val="24"/>
          <w:szCs w:val="24"/>
        </w:rPr>
        <w:t>–</w:t>
      </w:r>
      <w:r w:rsidR="00DD05D5">
        <w:rPr>
          <w:rFonts w:ascii="Times New Roman" w:hAnsi="Times New Roman"/>
          <w:sz w:val="24"/>
          <w:szCs w:val="24"/>
        </w:rPr>
        <w:t>Kaunas</w:t>
      </w:r>
      <w:r w:rsidR="00233458">
        <w:rPr>
          <w:rFonts w:ascii="Times New Roman" w:hAnsi="Times New Roman"/>
          <w:sz w:val="24"/>
          <w:szCs w:val="24"/>
        </w:rPr>
        <w:t>–</w:t>
      </w:r>
      <w:r w:rsidR="00DD05D5">
        <w:rPr>
          <w:rFonts w:ascii="Times New Roman" w:hAnsi="Times New Roman"/>
          <w:sz w:val="24"/>
          <w:szCs w:val="24"/>
        </w:rPr>
        <w:t>Klai</w:t>
      </w:r>
      <w:r w:rsidRPr="000272A7">
        <w:rPr>
          <w:rFonts w:ascii="Times New Roman" w:hAnsi="Times New Roman"/>
          <w:sz w:val="24"/>
          <w:szCs w:val="24"/>
        </w:rPr>
        <w:t>pėda ir kelio A6 Kaunas</w:t>
      </w:r>
      <w:r w:rsidR="00233458">
        <w:rPr>
          <w:rFonts w:ascii="Times New Roman" w:hAnsi="Times New Roman"/>
          <w:sz w:val="24"/>
          <w:szCs w:val="24"/>
        </w:rPr>
        <w:t>–</w:t>
      </w:r>
      <w:r w:rsidRPr="000272A7">
        <w:rPr>
          <w:rFonts w:ascii="Times New Roman" w:hAnsi="Times New Roman"/>
          <w:sz w:val="24"/>
          <w:szCs w:val="24"/>
        </w:rPr>
        <w:t>Zarasai</w:t>
      </w:r>
      <w:r w:rsidR="00233458">
        <w:rPr>
          <w:rFonts w:ascii="Times New Roman" w:hAnsi="Times New Roman"/>
          <w:sz w:val="24"/>
          <w:szCs w:val="24"/>
        </w:rPr>
        <w:t>–</w:t>
      </w:r>
      <w:r w:rsidRPr="000272A7">
        <w:rPr>
          <w:rFonts w:ascii="Times New Roman" w:hAnsi="Times New Roman"/>
          <w:sz w:val="24"/>
          <w:szCs w:val="24"/>
        </w:rPr>
        <w:t xml:space="preserve">Daugpilis nagrinėjimas. </w:t>
      </w:r>
      <w:r w:rsidR="00DD05D5">
        <w:rPr>
          <w:rFonts w:ascii="Times New Roman" w:hAnsi="Times New Roman"/>
          <w:sz w:val="24"/>
          <w:szCs w:val="24"/>
        </w:rPr>
        <w:t xml:space="preserve">Susitikime dalyvavo ir Kauno rajono savivaldybės atstovai. </w:t>
      </w:r>
    </w:p>
    <w:p w:rsidR="00836F62" w:rsidRDefault="00DD05D5" w:rsidP="000272A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Posėdžio metu buvo </w:t>
      </w:r>
      <w:r w:rsidR="00901F70">
        <w:rPr>
          <w:rFonts w:ascii="Times New Roman" w:hAnsi="Times New Roman"/>
          <w:sz w:val="24"/>
          <w:szCs w:val="24"/>
        </w:rPr>
        <w:t>svarstyt</w:t>
      </w:r>
      <w:r w:rsidR="006C6ACB">
        <w:rPr>
          <w:rFonts w:ascii="Times New Roman" w:hAnsi="Times New Roman"/>
          <w:sz w:val="24"/>
          <w:szCs w:val="24"/>
        </w:rPr>
        <w:t>i</w:t>
      </w:r>
      <w:r w:rsidR="00901F70">
        <w:rPr>
          <w:rFonts w:ascii="Times New Roman" w:hAnsi="Times New Roman"/>
          <w:sz w:val="24"/>
          <w:szCs w:val="24"/>
        </w:rPr>
        <w:t xml:space="preserve"> </w:t>
      </w:r>
      <w:r w:rsidR="00836F62">
        <w:rPr>
          <w:rFonts w:ascii="Times New Roman" w:hAnsi="Times New Roman"/>
          <w:sz w:val="24"/>
          <w:szCs w:val="24"/>
        </w:rPr>
        <w:t xml:space="preserve">klausimai dėl </w:t>
      </w:r>
      <w:r w:rsidR="006C6ACB">
        <w:rPr>
          <w:rFonts w:ascii="Times New Roman" w:hAnsi="Times New Roman"/>
          <w:sz w:val="24"/>
          <w:szCs w:val="24"/>
        </w:rPr>
        <w:t>valstybinės reikšmės magistrali</w:t>
      </w:r>
      <w:r w:rsidR="00836F62">
        <w:rPr>
          <w:rFonts w:ascii="Times New Roman" w:hAnsi="Times New Roman"/>
          <w:sz w:val="24"/>
          <w:szCs w:val="24"/>
        </w:rPr>
        <w:t>nio kelio A1 Vilnius</w:t>
      </w:r>
      <w:r w:rsidR="006969D1">
        <w:rPr>
          <w:rFonts w:ascii="Times New Roman" w:hAnsi="Times New Roman"/>
          <w:sz w:val="24"/>
          <w:szCs w:val="24"/>
        </w:rPr>
        <w:t>–</w:t>
      </w:r>
      <w:r w:rsidR="00836F62">
        <w:rPr>
          <w:rFonts w:ascii="Times New Roman" w:hAnsi="Times New Roman"/>
          <w:sz w:val="24"/>
          <w:szCs w:val="24"/>
        </w:rPr>
        <w:t>Kaunas</w:t>
      </w:r>
      <w:r w:rsidR="006969D1">
        <w:rPr>
          <w:rFonts w:ascii="Times New Roman" w:hAnsi="Times New Roman"/>
          <w:sz w:val="24"/>
          <w:szCs w:val="24"/>
        </w:rPr>
        <w:t>–</w:t>
      </w:r>
      <w:r w:rsidR="00836F62">
        <w:rPr>
          <w:rFonts w:ascii="Times New Roman" w:hAnsi="Times New Roman"/>
          <w:sz w:val="24"/>
          <w:szCs w:val="24"/>
        </w:rPr>
        <w:t>Klaipėda ir kelio A6 Kaunas</w:t>
      </w:r>
      <w:r w:rsidR="006969D1">
        <w:rPr>
          <w:rFonts w:ascii="Times New Roman" w:hAnsi="Times New Roman"/>
          <w:sz w:val="24"/>
          <w:szCs w:val="24"/>
        </w:rPr>
        <w:t>–</w:t>
      </w:r>
      <w:r w:rsidR="00836F62">
        <w:rPr>
          <w:rFonts w:ascii="Times New Roman" w:hAnsi="Times New Roman"/>
          <w:sz w:val="24"/>
          <w:szCs w:val="24"/>
        </w:rPr>
        <w:t>Zarasai</w:t>
      </w:r>
      <w:r w:rsidR="006969D1">
        <w:rPr>
          <w:rFonts w:ascii="Times New Roman" w:hAnsi="Times New Roman"/>
          <w:sz w:val="24"/>
          <w:szCs w:val="24"/>
        </w:rPr>
        <w:t>–</w:t>
      </w:r>
      <w:r w:rsidR="00836F62">
        <w:rPr>
          <w:rFonts w:ascii="Times New Roman" w:hAnsi="Times New Roman"/>
          <w:sz w:val="24"/>
          <w:szCs w:val="24"/>
        </w:rPr>
        <w:t xml:space="preserve">Daugpilis jungčių su besiribojančiomis teritorijomis ir vietinės reikšmės kelių šalia Ramučių gyvenvietės plėtros poreikio.  </w:t>
      </w:r>
    </w:p>
    <w:p w:rsidR="00DD05D5" w:rsidRPr="000272A7" w:rsidRDefault="006969D1" w:rsidP="000272A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kitų</w:t>
      </w:r>
      <w:r w:rsidR="00C4401D">
        <w:rPr>
          <w:rFonts w:ascii="Times New Roman" w:hAnsi="Times New Roman"/>
          <w:sz w:val="24"/>
          <w:szCs w:val="24"/>
        </w:rPr>
        <w:t xml:space="preserve"> svarstytų klausimų, buvo </w:t>
      </w:r>
      <w:r w:rsidR="00836F62">
        <w:rPr>
          <w:rFonts w:ascii="Times New Roman" w:hAnsi="Times New Roman"/>
          <w:sz w:val="24"/>
          <w:szCs w:val="24"/>
        </w:rPr>
        <w:t xml:space="preserve">nutarta </w:t>
      </w:r>
      <w:r>
        <w:rPr>
          <w:rFonts w:ascii="Times New Roman" w:hAnsi="Times New Roman"/>
          <w:sz w:val="24"/>
          <w:szCs w:val="24"/>
        </w:rPr>
        <w:t>plėsti</w:t>
      </w:r>
      <w:r w:rsidR="00836F62">
        <w:rPr>
          <w:rFonts w:ascii="Times New Roman" w:hAnsi="Times New Roman"/>
          <w:sz w:val="24"/>
          <w:szCs w:val="24"/>
        </w:rPr>
        <w:t xml:space="preserve"> </w:t>
      </w:r>
      <w:r w:rsidR="00333503">
        <w:rPr>
          <w:rFonts w:ascii="Times New Roman" w:hAnsi="Times New Roman"/>
          <w:sz w:val="24"/>
          <w:szCs w:val="24"/>
        </w:rPr>
        <w:t xml:space="preserve">Kauno rajono savivaldybės teritorijos Bendrojo plano </w:t>
      </w:r>
      <w:r>
        <w:rPr>
          <w:rFonts w:ascii="Times New Roman" w:hAnsi="Times New Roman"/>
          <w:sz w:val="24"/>
          <w:szCs w:val="24"/>
        </w:rPr>
        <w:t>1-</w:t>
      </w:r>
      <w:r w:rsidR="00901F70">
        <w:rPr>
          <w:rFonts w:ascii="Times New Roman" w:hAnsi="Times New Roman"/>
          <w:sz w:val="24"/>
          <w:szCs w:val="24"/>
        </w:rPr>
        <w:t>ajame pakeitime numatytos kelio jungties</w:t>
      </w:r>
      <w:r w:rsidR="00333503">
        <w:rPr>
          <w:rFonts w:ascii="Times New Roman" w:hAnsi="Times New Roman"/>
          <w:sz w:val="24"/>
          <w:szCs w:val="24"/>
        </w:rPr>
        <w:t xml:space="preserve"> </w:t>
      </w:r>
      <w:r w:rsidR="00901F70">
        <w:rPr>
          <w:rFonts w:ascii="Times New Roman" w:hAnsi="Times New Roman"/>
          <w:sz w:val="24"/>
          <w:szCs w:val="24"/>
        </w:rPr>
        <w:t>tarp kelio A1 Vilnius</w:t>
      </w:r>
      <w:r>
        <w:rPr>
          <w:rFonts w:ascii="Times New Roman" w:hAnsi="Times New Roman"/>
          <w:sz w:val="24"/>
          <w:szCs w:val="24"/>
        </w:rPr>
        <w:t>–</w:t>
      </w:r>
      <w:r w:rsidR="00901F70">
        <w:rPr>
          <w:rFonts w:ascii="Times New Roman" w:hAnsi="Times New Roman"/>
          <w:sz w:val="24"/>
          <w:szCs w:val="24"/>
        </w:rPr>
        <w:t>Kaunas</w:t>
      </w:r>
      <w:r>
        <w:rPr>
          <w:rFonts w:ascii="Times New Roman" w:hAnsi="Times New Roman"/>
          <w:sz w:val="24"/>
          <w:szCs w:val="24"/>
        </w:rPr>
        <w:t>–</w:t>
      </w:r>
      <w:r w:rsidR="00901F70">
        <w:rPr>
          <w:rFonts w:ascii="Times New Roman" w:hAnsi="Times New Roman"/>
          <w:sz w:val="24"/>
          <w:szCs w:val="24"/>
        </w:rPr>
        <w:t>Klaipėda Petrašiūnų sankryžos ir kelio A6 Kaunas</w:t>
      </w:r>
      <w:r>
        <w:rPr>
          <w:rFonts w:ascii="Times New Roman" w:hAnsi="Times New Roman"/>
          <w:sz w:val="24"/>
          <w:szCs w:val="24"/>
        </w:rPr>
        <w:t>–</w:t>
      </w:r>
      <w:r w:rsidR="00901F70">
        <w:rPr>
          <w:rFonts w:ascii="Times New Roman" w:hAnsi="Times New Roman"/>
          <w:sz w:val="24"/>
          <w:szCs w:val="24"/>
        </w:rPr>
        <w:t>Zarasai</w:t>
      </w:r>
      <w:r>
        <w:rPr>
          <w:rFonts w:ascii="Times New Roman" w:hAnsi="Times New Roman"/>
          <w:sz w:val="24"/>
          <w:szCs w:val="24"/>
        </w:rPr>
        <w:t>–</w:t>
      </w:r>
      <w:r w:rsidR="00901F70">
        <w:rPr>
          <w:rFonts w:ascii="Times New Roman" w:hAnsi="Times New Roman"/>
          <w:sz w:val="24"/>
          <w:szCs w:val="24"/>
        </w:rPr>
        <w:t xml:space="preserve">Daugpilis įrengimą. </w:t>
      </w:r>
      <w:r>
        <w:rPr>
          <w:rFonts w:ascii="Times New Roman" w:hAnsi="Times New Roman"/>
          <w:sz w:val="24"/>
          <w:szCs w:val="24"/>
        </w:rPr>
        <w:t>J</w:t>
      </w:r>
      <w:r w:rsidR="00333503">
        <w:rPr>
          <w:rFonts w:ascii="Times New Roman" w:hAnsi="Times New Roman"/>
          <w:sz w:val="24"/>
          <w:szCs w:val="24"/>
        </w:rPr>
        <w:t>un</w:t>
      </w:r>
      <w:r w:rsidR="00901F70">
        <w:rPr>
          <w:rFonts w:ascii="Times New Roman" w:hAnsi="Times New Roman"/>
          <w:sz w:val="24"/>
          <w:szCs w:val="24"/>
        </w:rPr>
        <w:t>g</w:t>
      </w:r>
      <w:r w:rsidR="00333503">
        <w:rPr>
          <w:rFonts w:ascii="Times New Roman" w:hAnsi="Times New Roman"/>
          <w:sz w:val="24"/>
          <w:szCs w:val="24"/>
        </w:rPr>
        <w:t xml:space="preserve">tis šiuo metu nėra </w:t>
      </w:r>
      <w:r>
        <w:rPr>
          <w:rFonts w:ascii="Times New Roman" w:hAnsi="Times New Roman"/>
          <w:sz w:val="24"/>
          <w:szCs w:val="24"/>
        </w:rPr>
        <w:t>plečiama</w:t>
      </w:r>
      <w:r w:rsidR="00333503">
        <w:rPr>
          <w:rFonts w:ascii="Times New Roman" w:hAnsi="Times New Roman"/>
          <w:sz w:val="24"/>
          <w:szCs w:val="24"/>
        </w:rPr>
        <w:t>, tačiau aktuali</w:t>
      </w:r>
      <w:r w:rsidR="00836F62">
        <w:rPr>
          <w:rFonts w:ascii="Times New Roman" w:hAnsi="Times New Roman"/>
          <w:sz w:val="24"/>
          <w:szCs w:val="24"/>
        </w:rPr>
        <w:t xml:space="preserve">, siekiant pagerinti </w:t>
      </w:r>
      <w:r>
        <w:rPr>
          <w:rFonts w:ascii="Times New Roman" w:hAnsi="Times New Roman"/>
          <w:sz w:val="24"/>
          <w:szCs w:val="24"/>
        </w:rPr>
        <w:t xml:space="preserve">verslo </w:t>
      </w:r>
      <w:r w:rsidR="00836F62">
        <w:rPr>
          <w:rFonts w:ascii="Times New Roman" w:hAnsi="Times New Roman"/>
          <w:sz w:val="24"/>
          <w:szCs w:val="24"/>
        </w:rPr>
        <w:t xml:space="preserve">sąlygas </w:t>
      </w:r>
      <w:r>
        <w:rPr>
          <w:rFonts w:ascii="Times New Roman" w:hAnsi="Times New Roman"/>
          <w:sz w:val="24"/>
          <w:szCs w:val="24"/>
        </w:rPr>
        <w:t>ir</w:t>
      </w:r>
      <w:r w:rsidR="00836F62">
        <w:rPr>
          <w:rFonts w:ascii="Times New Roman" w:hAnsi="Times New Roman"/>
          <w:sz w:val="24"/>
          <w:szCs w:val="24"/>
        </w:rPr>
        <w:t xml:space="preserve"> nukreipti sunkiasvorių transporto priemonių srautą nuo gyvenviečių. </w:t>
      </w:r>
      <w:r w:rsidR="00C4401D">
        <w:rPr>
          <w:rFonts w:ascii="Times New Roman" w:hAnsi="Times New Roman"/>
          <w:sz w:val="24"/>
          <w:szCs w:val="24"/>
        </w:rPr>
        <w:t>Posėd</w:t>
      </w:r>
      <w:r>
        <w:rPr>
          <w:rFonts w:ascii="Times New Roman" w:hAnsi="Times New Roman"/>
          <w:sz w:val="24"/>
          <w:szCs w:val="24"/>
        </w:rPr>
        <w:t xml:space="preserve">yje </w:t>
      </w:r>
      <w:r w:rsidR="00C4401D">
        <w:rPr>
          <w:rFonts w:ascii="Times New Roman" w:hAnsi="Times New Roman"/>
          <w:sz w:val="24"/>
          <w:szCs w:val="24"/>
        </w:rPr>
        <w:t>nutarta, kad Kauno rajono savivaldybė</w:t>
      </w:r>
      <w:r w:rsidR="00372161">
        <w:rPr>
          <w:rFonts w:ascii="Times New Roman" w:hAnsi="Times New Roman"/>
          <w:sz w:val="24"/>
          <w:szCs w:val="24"/>
        </w:rPr>
        <w:t xml:space="preserve">, siekdama </w:t>
      </w:r>
      <w:r>
        <w:rPr>
          <w:rFonts w:ascii="Times New Roman" w:hAnsi="Times New Roman"/>
          <w:sz w:val="24"/>
          <w:szCs w:val="24"/>
        </w:rPr>
        <w:t>išnagrinėti</w:t>
      </w:r>
      <w:r w:rsidR="00372161">
        <w:rPr>
          <w:rFonts w:ascii="Times New Roman" w:hAnsi="Times New Roman"/>
          <w:sz w:val="24"/>
          <w:szCs w:val="24"/>
        </w:rPr>
        <w:t xml:space="preserve"> visas galimybes </w:t>
      </w:r>
      <w:r w:rsidR="00B77B4C">
        <w:rPr>
          <w:rFonts w:ascii="Times New Roman" w:hAnsi="Times New Roman"/>
          <w:sz w:val="24"/>
          <w:szCs w:val="24"/>
        </w:rPr>
        <w:t>planuojamos jungties</w:t>
      </w:r>
      <w:r w:rsidR="00372161">
        <w:rPr>
          <w:rFonts w:ascii="Times New Roman" w:hAnsi="Times New Roman"/>
          <w:sz w:val="24"/>
          <w:szCs w:val="24"/>
        </w:rPr>
        <w:t xml:space="preserve"> įreng</w:t>
      </w:r>
      <w:r w:rsidR="00B77B4C">
        <w:rPr>
          <w:rFonts w:ascii="Times New Roman" w:hAnsi="Times New Roman"/>
          <w:sz w:val="24"/>
          <w:szCs w:val="24"/>
        </w:rPr>
        <w:t>imui</w:t>
      </w:r>
      <w:r w:rsidR="00372161">
        <w:rPr>
          <w:rFonts w:ascii="Times New Roman" w:hAnsi="Times New Roman"/>
          <w:sz w:val="24"/>
          <w:szCs w:val="24"/>
        </w:rPr>
        <w:t xml:space="preserve"> ir ieškodama optimal</w:t>
      </w:r>
      <w:r>
        <w:rPr>
          <w:rFonts w:ascii="Times New Roman" w:hAnsi="Times New Roman"/>
          <w:sz w:val="24"/>
          <w:szCs w:val="24"/>
        </w:rPr>
        <w:t>aus</w:t>
      </w:r>
      <w:r w:rsidR="00372161">
        <w:rPr>
          <w:rFonts w:ascii="Times New Roman" w:hAnsi="Times New Roman"/>
          <w:sz w:val="24"/>
          <w:szCs w:val="24"/>
        </w:rPr>
        <w:t xml:space="preserve"> laiko ir sąnaudų </w:t>
      </w:r>
      <w:r>
        <w:rPr>
          <w:rFonts w:ascii="Times New Roman" w:hAnsi="Times New Roman"/>
          <w:sz w:val="24"/>
          <w:szCs w:val="24"/>
        </w:rPr>
        <w:t>derinio,</w:t>
      </w:r>
      <w:r w:rsidR="00C4401D">
        <w:rPr>
          <w:rFonts w:ascii="Times New Roman" w:hAnsi="Times New Roman"/>
          <w:sz w:val="24"/>
          <w:szCs w:val="24"/>
        </w:rPr>
        <w:t xml:space="preserve"> </w:t>
      </w:r>
      <w:r w:rsidR="00372161">
        <w:rPr>
          <w:rFonts w:ascii="Times New Roman" w:hAnsi="Times New Roman"/>
          <w:sz w:val="24"/>
          <w:szCs w:val="24"/>
        </w:rPr>
        <w:t>pa</w:t>
      </w:r>
      <w:r w:rsidR="00C4401D">
        <w:rPr>
          <w:rFonts w:ascii="Times New Roman" w:hAnsi="Times New Roman"/>
          <w:sz w:val="24"/>
          <w:szCs w:val="24"/>
        </w:rPr>
        <w:t xml:space="preserve">rengs </w:t>
      </w:r>
      <w:r w:rsidR="00372161">
        <w:rPr>
          <w:rFonts w:ascii="Times New Roman" w:hAnsi="Times New Roman"/>
          <w:sz w:val="24"/>
          <w:szCs w:val="24"/>
        </w:rPr>
        <w:t>galimybių studiją su projektiniais sprendiniais</w:t>
      </w:r>
      <w:r w:rsidR="005043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Kitu</w:t>
      </w:r>
      <w:r w:rsidR="00E21D79">
        <w:rPr>
          <w:rFonts w:ascii="Times New Roman" w:hAnsi="Times New Roman"/>
          <w:sz w:val="24"/>
          <w:szCs w:val="24"/>
        </w:rPr>
        <w:t xml:space="preserve"> </w:t>
      </w:r>
      <w:r w:rsidR="005043E3">
        <w:rPr>
          <w:rFonts w:ascii="Times New Roman" w:hAnsi="Times New Roman"/>
          <w:sz w:val="24"/>
          <w:szCs w:val="24"/>
        </w:rPr>
        <w:t xml:space="preserve">etapu parengs </w:t>
      </w:r>
      <w:r w:rsidR="00B77B4C">
        <w:rPr>
          <w:rFonts w:ascii="Times New Roman" w:hAnsi="Times New Roman"/>
          <w:sz w:val="24"/>
          <w:szCs w:val="24"/>
        </w:rPr>
        <w:t xml:space="preserve">planuojamos </w:t>
      </w:r>
      <w:r w:rsidR="00C849E1">
        <w:rPr>
          <w:rFonts w:ascii="Times New Roman" w:hAnsi="Times New Roman"/>
          <w:sz w:val="24"/>
          <w:szCs w:val="24"/>
        </w:rPr>
        <w:t>kelio</w:t>
      </w:r>
      <w:r w:rsidR="00B77B4C">
        <w:rPr>
          <w:rFonts w:ascii="Times New Roman" w:hAnsi="Times New Roman"/>
          <w:sz w:val="24"/>
          <w:szCs w:val="24"/>
        </w:rPr>
        <w:t xml:space="preserve"> jungties</w:t>
      </w:r>
      <w:r w:rsidR="00C849E1">
        <w:rPr>
          <w:rFonts w:ascii="Times New Roman" w:hAnsi="Times New Roman"/>
          <w:sz w:val="24"/>
          <w:szCs w:val="24"/>
        </w:rPr>
        <w:t xml:space="preserve"> specialųjį planą</w:t>
      </w:r>
      <w:r w:rsidR="00B77B4C">
        <w:rPr>
          <w:rFonts w:ascii="Times New Roman" w:hAnsi="Times New Roman"/>
          <w:sz w:val="24"/>
          <w:szCs w:val="24"/>
        </w:rPr>
        <w:t>, kurį patvirtinus,</w:t>
      </w:r>
      <w:r w:rsidR="00C849E1">
        <w:rPr>
          <w:rFonts w:ascii="Times New Roman" w:hAnsi="Times New Roman"/>
          <w:sz w:val="24"/>
          <w:szCs w:val="24"/>
        </w:rPr>
        <w:t xml:space="preserve"> jį perduos Kelių direkcijai.</w:t>
      </w:r>
      <w:r w:rsidR="00836F62">
        <w:rPr>
          <w:rFonts w:ascii="Times New Roman" w:hAnsi="Times New Roman"/>
          <w:sz w:val="24"/>
          <w:szCs w:val="24"/>
        </w:rPr>
        <w:t xml:space="preserve"> </w:t>
      </w:r>
      <w:r w:rsidR="00333503">
        <w:rPr>
          <w:rFonts w:ascii="Times New Roman" w:hAnsi="Times New Roman"/>
          <w:sz w:val="24"/>
          <w:szCs w:val="24"/>
        </w:rPr>
        <w:t xml:space="preserve"> </w:t>
      </w:r>
    </w:p>
    <w:p w:rsidR="001D1B98" w:rsidRPr="00180434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04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Teisinis reglamentavimas (kaip šiuo metu reguliuojami sprendimo projekte aptariami klausimai). </w:t>
      </w:r>
    </w:p>
    <w:p w:rsidR="009C3FF6" w:rsidRPr="00EE4905" w:rsidRDefault="00292A75" w:rsidP="009C3FF6">
      <w:pPr>
        <w:pStyle w:val="Pagrindiniotekstotrauka3"/>
        <w:widowControl w:val="0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Susisiekimo komunikacijų inžinerinės infrastruktūros vystymo planų rengimo taisyklių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, patvirtintų </w:t>
      </w:r>
      <w:r w:rsidR="00B77B4C" w:rsidRPr="00B77B4C">
        <w:rPr>
          <w:rFonts w:ascii="Times New Roman" w:hAnsi="Times New Roman"/>
          <w:sz w:val="24"/>
          <w:szCs w:val="24"/>
          <w:lang w:val="pt-BR"/>
        </w:rPr>
        <w:t xml:space="preserve">Lietuvos Respubliko susisiekimo ministro ir </w:t>
      </w:r>
      <w:r w:rsidRPr="00E60DDB">
        <w:rPr>
          <w:rFonts w:ascii="Times New Roman" w:hAnsi="Times New Roman"/>
          <w:sz w:val="24"/>
          <w:szCs w:val="24"/>
          <w:lang w:val="pt-BR"/>
        </w:rPr>
        <w:t>Lietuvos Respublikos aplinkos ministro 2006</w:t>
      </w:r>
      <w:r w:rsidR="008D2959">
        <w:rPr>
          <w:rFonts w:ascii="Times New Roman" w:hAnsi="Times New Roman"/>
          <w:sz w:val="24"/>
          <w:szCs w:val="24"/>
          <w:lang w:val="pt-BR"/>
        </w:rPr>
        <w:t xml:space="preserve"> m. l</w:t>
      </w:r>
      <w:r w:rsidR="00B77B4C">
        <w:rPr>
          <w:rFonts w:ascii="Times New Roman" w:hAnsi="Times New Roman"/>
          <w:sz w:val="24"/>
          <w:szCs w:val="24"/>
          <w:lang w:val="pt-BR"/>
        </w:rPr>
        <w:t xml:space="preserve">apkričio </w:t>
      </w:r>
      <w:r>
        <w:rPr>
          <w:rFonts w:ascii="Times New Roman" w:hAnsi="Times New Roman"/>
          <w:sz w:val="24"/>
          <w:szCs w:val="24"/>
          <w:lang w:val="pt-BR"/>
        </w:rPr>
        <w:t>24</w:t>
      </w:r>
      <w:r w:rsidR="00B77B4C">
        <w:rPr>
          <w:rFonts w:ascii="Times New Roman" w:hAnsi="Times New Roman"/>
          <w:sz w:val="24"/>
          <w:szCs w:val="24"/>
          <w:lang w:val="pt-BR"/>
        </w:rPr>
        <w:t xml:space="preserve"> d.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 įsakymu</w:t>
      </w:r>
      <w:r w:rsidR="006969D1">
        <w:rPr>
          <w:rFonts w:ascii="Times New Roman" w:hAnsi="Times New Roman"/>
          <w:sz w:val="24"/>
          <w:szCs w:val="24"/>
          <w:lang w:val="pt-BR"/>
        </w:rPr>
        <w:t> 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Nr. </w:t>
      </w:r>
      <w:r>
        <w:rPr>
          <w:rFonts w:ascii="Times New Roman" w:hAnsi="Times New Roman"/>
          <w:sz w:val="24"/>
          <w:szCs w:val="24"/>
          <w:lang w:val="pt-BR"/>
        </w:rPr>
        <w:t>3-453/D1-549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E60DDB">
        <w:rPr>
          <w:rFonts w:ascii="Times New Roman" w:hAnsi="Times New Roman"/>
          <w:sz w:val="24"/>
          <w:szCs w:val="24"/>
        </w:rPr>
        <w:t>„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Dėl </w:t>
      </w:r>
      <w:r>
        <w:rPr>
          <w:rFonts w:ascii="Times New Roman" w:hAnsi="Times New Roman"/>
          <w:sz w:val="24"/>
          <w:szCs w:val="24"/>
          <w:lang w:val="pt-BR"/>
        </w:rPr>
        <w:t>susisiekimo komunikacijų inžinerinės infrastruktūros vystymo planų rengimo</w:t>
      </w:r>
      <w:r w:rsidRPr="00E60DDB">
        <w:rPr>
          <w:rFonts w:ascii="Times New Roman" w:hAnsi="Times New Roman"/>
          <w:sz w:val="24"/>
          <w:szCs w:val="24"/>
          <w:lang w:val="pt-BR"/>
        </w:rPr>
        <w:t xml:space="preserve"> taisyklių patvirtinimo</w:t>
      </w:r>
      <w:r w:rsidRPr="00E60DDB">
        <w:rPr>
          <w:rFonts w:ascii="Times New Roman" w:hAnsi="Times New Roman"/>
          <w:sz w:val="24"/>
          <w:szCs w:val="24"/>
        </w:rPr>
        <w:t>“</w:t>
      </w:r>
      <w:r w:rsidR="006969D1">
        <w:rPr>
          <w:rFonts w:ascii="Times New Roman" w:hAnsi="Times New Roman"/>
          <w:sz w:val="24"/>
          <w:szCs w:val="24"/>
        </w:rPr>
        <w:t>,</w:t>
      </w:r>
      <w:r w:rsidRPr="00E60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lastRenderedPageBreak/>
        <w:t xml:space="preserve">punktas numato, kad sprendimą dėl specialiojo plano rengimo priima savivaldybės taryba. </w:t>
      </w:r>
    </w:p>
    <w:p w:rsidR="001D1B98" w:rsidRPr="00180434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0434">
        <w:rPr>
          <w:rFonts w:ascii="Times New Roman" w:hAnsi="Times New Roman"/>
          <w:b/>
          <w:color w:val="000000" w:themeColor="text1"/>
          <w:sz w:val="24"/>
          <w:szCs w:val="24"/>
        </w:rPr>
        <w:t>3. Galimi sprendimo priėmimo padariniai (teigiami ir (ar) neigiami).</w:t>
      </w:r>
    </w:p>
    <w:p w:rsidR="001D1B98" w:rsidRPr="00180434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0434">
        <w:rPr>
          <w:rFonts w:ascii="Times New Roman" w:hAnsi="Times New Roman"/>
          <w:color w:val="000000" w:themeColor="text1"/>
          <w:sz w:val="24"/>
          <w:szCs w:val="24"/>
        </w:rPr>
        <w:t xml:space="preserve">Neigiamų padarinių nenumatyta. </w:t>
      </w:r>
    </w:p>
    <w:p w:rsidR="001D1B98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615F1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Keičiamo ar pripažįstamo netekusiu galios Savivaldybės tarybos sprendimo pakeitimų sąrašas.</w:t>
      </w:r>
    </w:p>
    <w:p w:rsidR="001D1B98" w:rsidRDefault="00AA143A" w:rsidP="001D1B98">
      <w:pPr>
        <w:pStyle w:val="Antrats"/>
        <w:widowControl w:val="0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:rsidR="001D1B98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615F1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Lėšos sprendimui įgyvendinti, jų šaltiniai</w:t>
      </w:r>
      <w:r w:rsidRPr="00B615F1">
        <w:rPr>
          <w:rFonts w:ascii="Times New Roman" w:hAnsi="Times New Roman"/>
          <w:b/>
          <w:sz w:val="24"/>
          <w:szCs w:val="24"/>
        </w:rPr>
        <w:t>.</w:t>
      </w:r>
    </w:p>
    <w:p w:rsidR="0083365D" w:rsidRPr="0016709C" w:rsidRDefault="00EA2972" w:rsidP="001D1B9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Savivaldybės lėšų poreikis </w:t>
      </w:r>
      <w:r w:rsidR="00C4401D"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bus </w:t>
      </w:r>
      <w:r w:rsidR="00B77B4C">
        <w:rPr>
          <w:rFonts w:ascii="Times New Roman" w:hAnsi="Times New Roman"/>
          <w:color w:val="000000" w:themeColor="text1"/>
          <w:sz w:val="24"/>
          <w:szCs w:val="24"/>
        </w:rPr>
        <w:t>aiškus</w:t>
      </w:r>
      <w:r w:rsidR="001D0CDE"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69D1">
        <w:rPr>
          <w:rFonts w:ascii="Times New Roman" w:hAnsi="Times New Roman"/>
          <w:color w:val="000000" w:themeColor="text1"/>
          <w:sz w:val="24"/>
          <w:szCs w:val="24"/>
        </w:rPr>
        <w:t xml:space="preserve">atliekant </w:t>
      </w:r>
      <w:r w:rsidR="001D0CDE" w:rsidRPr="0016709C">
        <w:rPr>
          <w:rFonts w:ascii="Times New Roman" w:hAnsi="Times New Roman"/>
          <w:color w:val="000000" w:themeColor="text1"/>
          <w:sz w:val="24"/>
          <w:szCs w:val="24"/>
        </w:rPr>
        <w:t>vieš</w:t>
      </w:r>
      <w:r w:rsidR="006969D1">
        <w:rPr>
          <w:rFonts w:ascii="Times New Roman" w:hAnsi="Times New Roman"/>
          <w:color w:val="000000" w:themeColor="text1"/>
          <w:sz w:val="24"/>
          <w:szCs w:val="24"/>
        </w:rPr>
        <w:t>ąjį</w:t>
      </w:r>
      <w:r w:rsidR="001D0CDE"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 pirkim</w:t>
      </w:r>
      <w:r w:rsidR="006969D1">
        <w:rPr>
          <w:rFonts w:ascii="Times New Roman" w:hAnsi="Times New Roman"/>
          <w:color w:val="000000" w:themeColor="text1"/>
          <w:sz w:val="24"/>
          <w:szCs w:val="24"/>
        </w:rPr>
        <w:t>ą.</w:t>
      </w:r>
      <w:r w:rsidR="001D0CDE" w:rsidRPr="001670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D1B98" w:rsidRDefault="001D1B98" w:rsidP="001D1B98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B615F1"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Būtinumas</w:t>
      </w:r>
      <w:r w:rsidRPr="00B615F1">
        <w:rPr>
          <w:rFonts w:ascii="Times New Roman" w:hAnsi="Times New Roman"/>
          <w:b/>
          <w:sz w:val="24"/>
          <w:szCs w:val="24"/>
        </w:rPr>
        <w:t xml:space="preserve"> skelbti sprendimą Teisės aktų ir kituose registruose. Viešinimas. </w:t>
      </w:r>
    </w:p>
    <w:p w:rsidR="001D1B98" w:rsidRDefault="0016709C" w:rsidP="001D1B9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Sprendimo projektas</w:t>
      </w:r>
      <w:r w:rsidR="001D1B98">
        <w:rPr>
          <w:rFonts w:ascii="Times New Roman" w:hAnsi="Times New Roman"/>
          <w:sz w:val="24"/>
          <w:szCs w:val="24"/>
        </w:rPr>
        <w:t xml:space="preserve"> skelbiamas Kauno rajono sa</w:t>
      </w:r>
      <w:r w:rsidR="00AA143A">
        <w:rPr>
          <w:rFonts w:ascii="Times New Roman" w:hAnsi="Times New Roman"/>
          <w:sz w:val="24"/>
          <w:szCs w:val="24"/>
        </w:rPr>
        <w:t>vivaldybės interneto svetainėje ir seniūnijos, kuri</w:t>
      </w:r>
      <w:r w:rsidR="00B82C9B">
        <w:rPr>
          <w:rFonts w:ascii="Times New Roman" w:hAnsi="Times New Roman"/>
          <w:sz w:val="24"/>
          <w:szCs w:val="24"/>
        </w:rPr>
        <w:t xml:space="preserve">os </w:t>
      </w:r>
      <w:r w:rsidR="00AA143A">
        <w:rPr>
          <w:rFonts w:ascii="Times New Roman" w:hAnsi="Times New Roman"/>
          <w:sz w:val="24"/>
          <w:szCs w:val="24"/>
        </w:rPr>
        <w:t>teritorijų planavimo dokumentas</w:t>
      </w:r>
      <w:r w:rsidR="00B82C9B" w:rsidRPr="00B82C9B">
        <w:rPr>
          <w:rFonts w:ascii="Times New Roman" w:hAnsi="Times New Roman"/>
          <w:sz w:val="24"/>
          <w:szCs w:val="24"/>
        </w:rPr>
        <w:t xml:space="preserve"> </w:t>
      </w:r>
      <w:r w:rsidR="00B82C9B">
        <w:rPr>
          <w:rFonts w:ascii="Times New Roman" w:hAnsi="Times New Roman"/>
          <w:sz w:val="24"/>
          <w:szCs w:val="24"/>
        </w:rPr>
        <w:t>yra rengiamas</w:t>
      </w:r>
      <w:r w:rsidR="00AA143A">
        <w:rPr>
          <w:rFonts w:ascii="Times New Roman" w:hAnsi="Times New Roman"/>
          <w:sz w:val="24"/>
          <w:szCs w:val="24"/>
        </w:rPr>
        <w:t xml:space="preserve">, skelbimų lentoje. </w:t>
      </w:r>
    </w:p>
    <w:p w:rsidR="001D1B98" w:rsidRPr="00B615F1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615F1">
        <w:rPr>
          <w:rFonts w:ascii="Times New Roman" w:hAnsi="Times New Roman"/>
          <w:b/>
          <w:sz w:val="24"/>
          <w:szCs w:val="24"/>
        </w:rPr>
        <w:t>7. Antikorupcinis vertinimas.</w:t>
      </w:r>
    </w:p>
    <w:p w:rsidR="001D1B98" w:rsidRPr="009D3C76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Nereikia.</w:t>
      </w:r>
    </w:p>
    <w:p w:rsidR="001D1B98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615F1">
        <w:rPr>
          <w:rFonts w:ascii="Times New Roman" w:hAnsi="Times New Roman"/>
          <w:b/>
          <w:sz w:val="24"/>
          <w:szCs w:val="24"/>
        </w:rPr>
        <w:t>8. Numatomo teisinio reguliavimo poveikio v</w:t>
      </w:r>
      <w:r>
        <w:rPr>
          <w:rFonts w:ascii="Times New Roman" w:hAnsi="Times New Roman"/>
          <w:b/>
          <w:sz w:val="24"/>
          <w:szCs w:val="24"/>
        </w:rPr>
        <w:t>ertinimo rezultatai</w:t>
      </w:r>
      <w:r w:rsidRPr="00B615F1">
        <w:rPr>
          <w:rFonts w:ascii="Times New Roman" w:hAnsi="Times New Roman"/>
          <w:b/>
          <w:sz w:val="24"/>
          <w:szCs w:val="24"/>
        </w:rPr>
        <w:t>.</w:t>
      </w:r>
    </w:p>
    <w:p w:rsidR="001D1B98" w:rsidRPr="003C0DA2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0DA2">
        <w:rPr>
          <w:rFonts w:ascii="Times New Roman" w:hAnsi="Times New Roman"/>
          <w:sz w:val="24"/>
          <w:szCs w:val="24"/>
        </w:rPr>
        <w:t>Vertin</w:t>
      </w:r>
      <w:r>
        <w:rPr>
          <w:rFonts w:ascii="Times New Roman" w:hAnsi="Times New Roman"/>
          <w:sz w:val="24"/>
          <w:szCs w:val="24"/>
        </w:rPr>
        <w:t xml:space="preserve">ti </w:t>
      </w:r>
      <w:r w:rsidRPr="003C0DA2">
        <w:rPr>
          <w:rFonts w:ascii="Times New Roman" w:hAnsi="Times New Roman"/>
          <w:sz w:val="24"/>
          <w:szCs w:val="24"/>
        </w:rPr>
        <w:t>nereik</w:t>
      </w:r>
      <w:r>
        <w:rPr>
          <w:rFonts w:ascii="Times New Roman" w:hAnsi="Times New Roman"/>
          <w:sz w:val="24"/>
          <w:szCs w:val="24"/>
        </w:rPr>
        <w:t>ia</w:t>
      </w:r>
      <w:r w:rsidRPr="003C0DA2">
        <w:rPr>
          <w:rFonts w:ascii="Times New Roman" w:hAnsi="Times New Roman"/>
          <w:sz w:val="24"/>
          <w:szCs w:val="24"/>
        </w:rPr>
        <w:t>.</w:t>
      </w:r>
    </w:p>
    <w:p w:rsidR="001D1B98" w:rsidRPr="00213316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213316">
        <w:rPr>
          <w:rFonts w:ascii="Times New Roman" w:hAnsi="Times New Roman"/>
          <w:b/>
          <w:sz w:val="24"/>
          <w:szCs w:val="24"/>
        </w:rPr>
        <w:t>Kiti, sprendimo iniciatorių nuomone, reikalingi pagrindimai ir paaiškinimai.</w:t>
      </w:r>
    </w:p>
    <w:p w:rsidR="001D1B98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:rsidR="001D1B98" w:rsidRDefault="001D1B98" w:rsidP="001D1B98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Sprendimo projekto rengėjai. Asmuo, atsakingas už sprendimo įvykdymą.</w:t>
      </w:r>
    </w:p>
    <w:p w:rsidR="001D1B98" w:rsidRDefault="001D1B98" w:rsidP="001D1B98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10F39">
        <w:rPr>
          <w:rFonts w:ascii="Times New Roman" w:hAnsi="Times New Roman"/>
          <w:sz w:val="24"/>
          <w:szCs w:val="24"/>
        </w:rPr>
        <w:t xml:space="preserve">Sprendimo projektą parengė </w:t>
      </w:r>
      <w:r w:rsidR="00B77B4C">
        <w:rPr>
          <w:rFonts w:ascii="Times New Roman" w:hAnsi="Times New Roman"/>
          <w:sz w:val="24"/>
          <w:szCs w:val="24"/>
        </w:rPr>
        <w:t xml:space="preserve">Savivaldybės administracijos </w:t>
      </w:r>
      <w:r w:rsidRPr="00410F39">
        <w:rPr>
          <w:rFonts w:ascii="Times New Roman" w:hAnsi="Times New Roman"/>
          <w:sz w:val="24"/>
        </w:rPr>
        <w:t xml:space="preserve">Urbanistikos skyriaus </w:t>
      </w:r>
      <w:r w:rsidR="009244CA">
        <w:rPr>
          <w:rFonts w:ascii="Times New Roman" w:hAnsi="Times New Roman"/>
          <w:sz w:val="24"/>
        </w:rPr>
        <w:t>vedėjo pavaduotoja</w:t>
      </w:r>
      <w:r w:rsidR="00B82C9B">
        <w:rPr>
          <w:rFonts w:ascii="Times New Roman" w:hAnsi="Times New Roman"/>
          <w:sz w:val="24"/>
        </w:rPr>
        <w:t>–</w:t>
      </w:r>
      <w:r w:rsidR="009244CA">
        <w:rPr>
          <w:rFonts w:ascii="Times New Roman" w:hAnsi="Times New Roman"/>
          <w:sz w:val="24"/>
        </w:rPr>
        <w:t>Savivaldybės vyriausioji architektė Jurgita Kalvinskaitė</w:t>
      </w:r>
      <w:r w:rsidRPr="00410F39">
        <w:rPr>
          <w:rFonts w:ascii="Times New Roman" w:hAnsi="Times New Roman"/>
          <w:sz w:val="24"/>
          <w:szCs w:val="24"/>
        </w:rPr>
        <w:t xml:space="preserve"> ir Urbanistikos skyriaus vyriausioji specialistė Meilė Varnelienė, ji atsakinga ir už sprendimo įvykdymą.</w:t>
      </w:r>
    </w:p>
    <w:p w:rsidR="001D1B98" w:rsidRPr="00410F39" w:rsidRDefault="001D1B98" w:rsidP="001D1B98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01DA" w:rsidRDefault="001D1B98" w:rsidP="001D1B9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</w:rPr>
      </w:pPr>
      <w:r w:rsidRPr="00410F39">
        <w:rPr>
          <w:rFonts w:ascii="Times New Roman" w:hAnsi="Times New Roman"/>
          <w:sz w:val="24"/>
        </w:rPr>
        <w:t xml:space="preserve">Urbanistikos skyriaus </w:t>
      </w:r>
      <w:r w:rsidR="001501DA">
        <w:rPr>
          <w:rFonts w:ascii="Times New Roman" w:hAnsi="Times New Roman"/>
          <w:sz w:val="24"/>
        </w:rPr>
        <w:t>vedėjo pavaduotoja</w:t>
      </w:r>
      <w:r w:rsidR="00B82C9B">
        <w:rPr>
          <w:rFonts w:ascii="Times New Roman" w:hAnsi="Times New Roman"/>
          <w:sz w:val="24"/>
        </w:rPr>
        <w:t>–</w:t>
      </w:r>
    </w:p>
    <w:p w:rsidR="001D1B98" w:rsidRPr="00410F39" w:rsidRDefault="001501DA" w:rsidP="001501DA">
      <w:pPr>
        <w:pStyle w:val="Antrats"/>
        <w:tabs>
          <w:tab w:val="clear" w:pos="4153"/>
          <w:tab w:val="clear" w:pos="8306"/>
        </w:tabs>
      </w:pPr>
      <w:r>
        <w:rPr>
          <w:rFonts w:ascii="Times New Roman" w:hAnsi="Times New Roman"/>
          <w:sz w:val="24"/>
        </w:rPr>
        <w:t>Savivaldybės vyriausioji architektė</w:t>
      </w:r>
      <w:r w:rsidR="001D1B98">
        <w:rPr>
          <w:rFonts w:ascii="Times New Roman" w:hAnsi="Times New Roman"/>
          <w:sz w:val="24"/>
        </w:rPr>
        <w:tab/>
      </w:r>
      <w:r w:rsidR="001D1B98">
        <w:rPr>
          <w:rFonts w:ascii="Times New Roman" w:hAnsi="Times New Roman"/>
          <w:sz w:val="24"/>
        </w:rPr>
        <w:tab/>
      </w:r>
      <w:r w:rsidR="001D1B98">
        <w:rPr>
          <w:rFonts w:ascii="Times New Roman" w:hAnsi="Times New Roman"/>
          <w:sz w:val="24"/>
        </w:rPr>
        <w:tab/>
        <w:t xml:space="preserve"> </w:t>
      </w:r>
      <w:r w:rsidR="00B82C9B">
        <w:rPr>
          <w:rFonts w:ascii="Times New Roman" w:hAnsi="Times New Roman"/>
          <w:sz w:val="24"/>
        </w:rPr>
        <w:tab/>
      </w:r>
      <w:r w:rsidR="001D1B9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Jurgita Kalvinskaitė</w:t>
      </w:r>
    </w:p>
    <w:p w:rsidR="001D1B98" w:rsidRDefault="001D1B98" w:rsidP="001D1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1B98" w:rsidRDefault="001D1B98" w:rsidP="001D1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1B98" w:rsidRDefault="001D1B98" w:rsidP="001D1B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1B98" w:rsidRDefault="001D1B98" w:rsidP="007E02D1">
      <w:pPr>
        <w:pStyle w:val="Antrats"/>
        <w:tabs>
          <w:tab w:val="left" w:pos="1296"/>
        </w:tabs>
        <w:jc w:val="both"/>
        <w:rPr>
          <w:rFonts w:ascii="Times New Roman" w:hAnsi="Times New Roman"/>
          <w:sz w:val="24"/>
          <w:szCs w:val="24"/>
        </w:rPr>
      </w:pPr>
    </w:p>
    <w:sectPr w:rsidR="001D1B98" w:rsidSect="00B372C6">
      <w:headerReference w:type="even" r:id="rId9"/>
      <w:headerReference w:type="defaul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66" w:rsidRDefault="001E1966">
      <w:r>
        <w:separator/>
      </w:r>
    </w:p>
  </w:endnote>
  <w:endnote w:type="continuationSeparator" w:id="0">
    <w:p w:rsidR="001E1966" w:rsidRDefault="001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61" w:rsidRDefault="00372161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66" w:rsidRDefault="001E1966">
      <w:r>
        <w:separator/>
      </w:r>
    </w:p>
  </w:footnote>
  <w:footnote w:type="continuationSeparator" w:id="0">
    <w:p w:rsidR="001E1966" w:rsidRDefault="001E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61" w:rsidRDefault="00372161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72161" w:rsidRDefault="003721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61" w:rsidRDefault="00372161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033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372161" w:rsidRDefault="003721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A9"/>
    <w:multiLevelType w:val="hybridMultilevel"/>
    <w:tmpl w:val="75C4433C"/>
    <w:lvl w:ilvl="0" w:tplc="217AAB4E">
      <w:start w:val="1"/>
      <w:numFmt w:val="decimal"/>
      <w:lvlText w:val="%1."/>
      <w:lvlJc w:val="left"/>
      <w:pPr>
        <w:ind w:left="2065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>
    <w:nsid w:val="0D831579"/>
    <w:multiLevelType w:val="hybridMultilevel"/>
    <w:tmpl w:val="B6486226"/>
    <w:lvl w:ilvl="0" w:tplc="039A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3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6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5273C2"/>
    <w:multiLevelType w:val="hybridMultilevel"/>
    <w:tmpl w:val="9C7E0BF4"/>
    <w:lvl w:ilvl="0" w:tplc="F9F86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0D2E"/>
    <w:rsid w:val="0000114F"/>
    <w:rsid w:val="000058F8"/>
    <w:rsid w:val="00006574"/>
    <w:rsid w:val="0000684B"/>
    <w:rsid w:val="000115E2"/>
    <w:rsid w:val="00012E14"/>
    <w:rsid w:val="00014BA3"/>
    <w:rsid w:val="00016859"/>
    <w:rsid w:val="00017B2C"/>
    <w:rsid w:val="00017F52"/>
    <w:rsid w:val="000202FE"/>
    <w:rsid w:val="000239C4"/>
    <w:rsid w:val="000266ED"/>
    <w:rsid w:val="0002673C"/>
    <w:rsid w:val="000272A7"/>
    <w:rsid w:val="000300F3"/>
    <w:rsid w:val="00030A25"/>
    <w:rsid w:val="00031036"/>
    <w:rsid w:val="000326C3"/>
    <w:rsid w:val="00035A1E"/>
    <w:rsid w:val="000363DC"/>
    <w:rsid w:val="00036DA5"/>
    <w:rsid w:val="0003784B"/>
    <w:rsid w:val="00037886"/>
    <w:rsid w:val="000437FB"/>
    <w:rsid w:val="00043B4F"/>
    <w:rsid w:val="00045A48"/>
    <w:rsid w:val="000506BF"/>
    <w:rsid w:val="00050CEA"/>
    <w:rsid w:val="00051261"/>
    <w:rsid w:val="0005217A"/>
    <w:rsid w:val="00052824"/>
    <w:rsid w:val="00052947"/>
    <w:rsid w:val="00055578"/>
    <w:rsid w:val="00055E2A"/>
    <w:rsid w:val="00061700"/>
    <w:rsid w:val="000637E5"/>
    <w:rsid w:val="0006450B"/>
    <w:rsid w:val="0006579D"/>
    <w:rsid w:val="0006706C"/>
    <w:rsid w:val="0007051A"/>
    <w:rsid w:val="00070CC4"/>
    <w:rsid w:val="0007113D"/>
    <w:rsid w:val="00071659"/>
    <w:rsid w:val="00071D66"/>
    <w:rsid w:val="0007226D"/>
    <w:rsid w:val="00073972"/>
    <w:rsid w:val="000745E6"/>
    <w:rsid w:val="0007730A"/>
    <w:rsid w:val="0007745E"/>
    <w:rsid w:val="00080C36"/>
    <w:rsid w:val="00082466"/>
    <w:rsid w:val="000826DD"/>
    <w:rsid w:val="00084854"/>
    <w:rsid w:val="00084F76"/>
    <w:rsid w:val="00086DDD"/>
    <w:rsid w:val="00092EB7"/>
    <w:rsid w:val="0009418F"/>
    <w:rsid w:val="000944CB"/>
    <w:rsid w:val="00095DC2"/>
    <w:rsid w:val="000962DE"/>
    <w:rsid w:val="00097B5F"/>
    <w:rsid w:val="000A2125"/>
    <w:rsid w:val="000A4694"/>
    <w:rsid w:val="000A58B7"/>
    <w:rsid w:val="000B1121"/>
    <w:rsid w:val="000B49E4"/>
    <w:rsid w:val="000C027C"/>
    <w:rsid w:val="000C107E"/>
    <w:rsid w:val="000C1FF6"/>
    <w:rsid w:val="000C2B48"/>
    <w:rsid w:val="000C5E0E"/>
    <w:rsid w:val="000D132D"/>
    <w:rsid w:val="000D3615"/>
    <w:rsid w:val="000D37A8"/>
    <w:rsid w:val="000D3D26"/>
    <w:rsid w:val="000D4239"/>
    <w:rsid w:val="000D4920"/>
    <w:rsid w:val="000D4A89"/>
    <w:rsid w:val="000D59E6"/>
    <w:rsid w:val="000D5BEB"/>
    <w:rsid w:val="000D6E1B"/>
    <w:rsid w:val="000E0AF9"/>
    <w:rsid w:val="000E1B27"/>
    <w:rsid w:val="000E1E90"/>
    <w:rsid w:val="000E2A32"/>
    <w:rsid w:val="000E3DC4"/>
    <w:rsid w:val="000E45F8"/>
    <w:rsid w:val="000E4A55"/>
    <w:rsid w:val="000E4C0E"/>
    <w:rsid w:val="000E4F7B"/>
    <w:rsid w:val="000E5509"/>
    <w:rsid w:val="000E5A8A"/>
    <w:rsid w:val="000F1AAB"/>
    <w:rsid w:val="000F2DF4"/>
    <w:rsid w:val="000F3C9D"/>
    <w:rsid w:val="000F3E14"/>
    <w:rsid w:val="000F65E6"/>
    <w:rsid w:val="000F7C3D"/>
    <w:rsid w:val="00100F6D"/>
    <w:rsid w:val="001027D6"/>
    <w:rsid w:val="001049CB"/>
    <w:rsid w:val="00104C31"/>
    <w:rsid w:val="00105274"/>
    <w:rsid w:val="00110E37"/>
    <w:rsid w:val="00111305"/>
    <w:rsid w:val="001122D0"/>
    <w:rsid w:val="00114DDD"/>
    <w:rsid w:val="001169AE"/>
    <w:rsid w:val="00116BBD"/>
    <w:rsid w:val="00120076"/>
    <w:rsid w:val="00120764"/>
    <w:rsid w:val="00121906"/>
    <w:rsid w:val="00121F7C"/>
    <w:rsid w:val="00123E1B"/>
    <w:rsid w:val="001259C1"/>
    <w:rsid w:val="00125FBC"/>
    <w:rsid w:val="0013047D"/>
    <w:rsid w:val="00134BF9"/>
    <w:rsid w:val="00136671"/>
    <w:rsid w:val="00140AC6"/>
    <w:rsid w:val="001413CB"/>
    <w:rsid w:val="00142F98"/>
    <w:rsid w:val="00147DA2"/>
    <w:rsid w:val="001501DA"/>
    <w:rsid w:val="0015038A"/>
    <w:rsid w:val="001507CA"/>
    <w:rsid w:val="001510CF"/>
    <w:rsid w:val="00152281"/>
    <w:rsid w:val="00152CA7"/>
    <w:rsid w:val="001554D1"/>
    <w:rsid w:val="0016042E"/>
    <w:rsid w:val="00160522"/>
    <w:rsid w:val="00161806"/>
    <w:rsid w:val="00161E97"/>
    <w:rsid w:val="00162316"/>
    <w:rsid w:val="001634DF"/>
    <w:rsid w:val="001647A1"/>
    <w:rsid w:val="00165EAF"/>
    <w:rsid w:val="00165FA8"/>
    <w:rsid w:val="0016709C"/>
    <w:rsid w:val="0017084C"/>
    <w:rsid w:val="00172484"/>
    <w:rsid w:val="00172BC3"/>
    <w:rsid w:val="00172F16"/>
    <w:rsid w:val="001732D7"/>
    <w:rsid w:val="00175A41"/>
    <w:rsid w:val="00175F94"/>
    <w:rsid w:val="00176A02"/>
    <w:rsid w:val="00176A88"/>
    <w:rsid w:val="00177927"/>
    <w:rsid w:val="00177D42"/>
    <w:rsid w:val="001835AA"/>
    <w:rsid w:val="0018667C"/>
    <w:rsid w:val="001875A9"/>
    <w:rsid w:val="00187B8C"/>
    <w:rsid w:val="0019312A"/>
    <w:rsid w:val="001A00CA"/>
    <w:rsid w:val="001A35B6"/>
    <w:rsid w:val="001A41E1"/>
    <w:rsid w:val="001A5819"/>
    <w:rsid w:val="001B2578"/>
    <w:rsid w:val="001B433A"/>
    <w:rsid w:val="001B4D89"/>
    <w:rsid w:val="001C015C"/>
    <w:rsid w:val="001C583C"/>
    <w:rsid w:val="001C5863"/>
    <w:rsid w:val="001C6880"/>
    <w:rsid w:val="001C7E5E"/>
    <w:rsid w:val="001D07F9"/>
    <w:rsid w:val="001D0CDE"/>
    <w:rsid w:val="001D1134"/>
    <w:rsid w:val="001D190F"/>
    <w:rsid w:val="001D1B98"/>
    <w:rsid w:val="001D27FF"/>
    <w:rsid w:val="001D3BE3"/>
    <w:rsid w:val="001D4930"/>
    <w:rsid w:val="001D529E"/>
    <w:rsid w:val="001D6DFE"/>
    <w:rsid w:val="001E1966"/>
    <w:rsid w:val="001E47FB"/>
    <w:rsid w:val="001E4A17"/>
    <w:rsid w:val="001E53B1"/>
    <w:rsid w:val="001F0F55"/>
    <w:rsid w:val="001F12DE"/>
    <w:rsid w:val="001F1BF4"/>
    <w:rsid w:val="001F3599"/>
    <w:rsid w:val="001F3F06"/>
    <w:rsid w:val="001F7DD4"/>
    <w:rsid w:val="0020022C"/>
    <w:rsid w:val="00202A2A"/>
    <w:rsid w:val="00202B38"/>
    <w:rsid w:val="002031BD"/>
    <w:rsid w:val="002039BD"/>
    <w:rsid w:val="00206A7A"/>
    <w:rsid w:val="002130A9"/>
    <w:rsid w:val="00213316"/>
    <w:rsid w:val="00215BE5"/>
    <w:rsid w:val="00220C2C"/>
    <w:rsid w:val="00221227"/>
    <w:rsid w:val="002215F9"/>
    <w:rsid w:val="00226030"/>
    <w:rsid w:val="00226992"/>
    <w:rsid w:val="002301D0"/>
    <w:rsid w:val="002308C7"/>
    <w:rsid w:val="00231690"/>
    <w:rsid w:val="00232BDD"/>
    <w:rsid w:val="00233458"/>
    <w:rsid w:val="00234420"/>
    <w:rsid w:val="00234EB7"/>
    <w:rsid w:val="002355EE"/>
    <w:rsid w:val="00235BFA"/>
    <w:rsid w:val="002404D4"/>
    <w:rsid w:val="00240AB9"/>
    <w:rsid w:val="0024199D"/>
    <w:rsid w:val="00243B97"/>
    <w:rsid w:val="00246A8F"/>
    <w:rsid w:val="002474A2"/>
    <w:rsid w:val="002510DC"/>
    <w:rsid w:val="00252AF3"/>
    <w:rsid w:val="00254602"/>
    <w:rsid w:val="00254BBB"/>
    <w:rsid w:val="00254BCE"/>
    <w:rsid w:val="00255C96"/>
    <w:rsid w:val="002567B0"/>
    <w:rsid w:val="00256E74"/>
    <w:rsid w:val="00257AC3"/>
    <w:rsid w:val="00261321"/>
    <w:rsid w:val="00261D96"/>
    <w:rsid w:val="00262E80"/>
    <w:rsid w:val="002640B8"/>
    <w:rsid w:val="002655B9"/>
    <w:rsid w:val="00265FD2"/>
    <w:rsid w:val="0026656A"/>
    <w:rsid w:val="00270BEF"/>
    <w:rsid w:val="0027105E"/>
    <w:rsid w:val="002729E4"/>
    <w:rsid w:val="00273180"/>
    <w:rsid w:val="00274E97"/>
    <w:rsid w:val="00277262"/>
    <w:rsid w:val="0028044E"/>
    <w:rsid w:val="002807A1"/>
    <w:rsid w:val="00281D07"/>
    <w:rsid w:val="00282A41"/>
    <w:rsid w:val="00287057"/>
    <w:rsid w:val="00292A75"/>
    <w:rsid w:val="00293C94"/>
    <w:rsid w:val="00293FC0"/>
    <w:rsid w:val="002A0B96"/>
    <w:rsid w:val="002A1AA4"/>
    <w:rsid w:val="002A63A1"/>
    <w:rsid w:val="002B0EA8"/>
    <w:rsid w:val="002B0FB3"/>
    <w:rsid w:val="002B1294"/>
    <w:rsid w:val="002B20D8"/>
    <w:rsid w:val="002B2A7D"/>
    <w:rsid w:val="002B3315"/>
    <w:rsid w:val="002B4471"/>
    <w:rsid w:val="002B4CDE"/>
    <w:rsid w:val="002B5230"/>
    <w:rsid w:val="002B5A20"/>
    <w:rsid w:val="002B60AA"/>
    <w:rsid w:val="002C1611"/>
    <w:rsid w:val="002C3BB1"/>
    <w:rsid w:val="002C4CCC"/>
    <w:rsid w:val="002C6975"/>
    <w:rsid w:val="002C7619"/>
    <w:rsid w:val="002D094A"/>
    <w:rsid w:val="002D4C9E"/>
    <w:rsid w:val="002D5D1C"/>
    <w:rsid w:val="002D7925"/>
    <w:rsid w:val="002E3A90"/>
    <w:rsid w:val="002E633A"/>
    <w:rsid w:val="002E6F4D"/>
    <w:rsid w:val="002F04E0"/>
    <w:rsid w:val="002F1317"/>
    <w:rsid w:val="002F1A27"/>
    <w:rsid w:val="002F2AF3"/>
    <w:rsid w:val="002F3F34"/>
    <w:rsid w:val="002F40D3"/>
    <w:rsid w:val="002F43A5"/>
    <w:rsid w:val="002F4B2D"/>
    <w:rsid w:val="002F4E33"/>
    <w:rsid w:val="002F5F79"/>
    <w:rsid w:val="002F6183"/>
    <w:rsid w:val="002F6841"/>
    <w:rsid w:val="002F6CD9"/>
    <w:rsid w:val="002F713F"/>
    <w:rsid w:val="003011B1"/>
    <w:rsid w:val="00302292"/>
    <w:rsid w:val="003032E6"/>
    <w:rsid w:val="003044B0"/>
    <w:rsid w:val="00305065"/>
    <w:rsid w:val="0030771D"/>
    <w:rsid w:val="00311218"/>
    <w:rsid w:val="00311FD4"/>
    <w:rsid w:val="003140E3"/>
    <w:rsid w:val="003153E9"/>
    <w:rsid w:val="0031596D"/>
    <w:rsid w:val="003160E7"/>
    <w:rsid w:val="00317C70"/>
    <w:rsid w:val="00320FED"/>
    <w:rsid w:val="003224FA"/>
    <w:rsid w:val="00323977"/>
    <w:rsid w:val="0032687B"/>
    <w:rsid w:val="00326F74"/>
    <w:rsid w:val="00327B48"/>
    <w:rsid w:val="003309CA"/>
    <w:rsid w:val="00332603"/>
    <w:rsid w:val="00333503"/>
    <w:rsid w:val="00341B91"/>
    <w:rsid w:val="00343CA7"/>
    <w:rsid w:val="00343D0C"/>
    <w:rsid w:val="00346391"/>
    <w:rsid w:val="00350274"/>
    <w:rsid w:val="00353710"/>
    <w:rsid w:val="0035429D"/>
    <w:rsid w:val="003553DC"/>
    <w:rsid w:val="0035714F"/>
    <w:rsid w:val="00357C63"/>
    <w:rsid w:val="00363200"/>
    <w:rsid w:val="0036539C"/>
    <w:rsid w:val="00367C41"/>
    <w:rsid w:val="00372161"/>
    <w:rsid w:val="003723DD"/>
    <w:rsid w:val="003749FB"/>
    <w:rsid w:val="00375A55"/>
    <w:rsid w:val="00376956"/>
    <w:rsid w:val="00381743"/>
    <w:rsid w:val="0038523E"/>
    <w:rsid w:val="00390878"/>
    <w:rsid w:val="003910EF"/>
    <w:rsid w:val="00393CC1"/>
    <w:rsid w:val="00394C53"/>
    <w:rsid w:val="00394F61"/>
    <w:rsid w:val="00396FEE"/>
    <w:rsid w:val="003970CC"/>
    <w:rsid w:val="003A1A2D"/>
    <w:rsid w:val="003A324B"/>
    <w:rsid w:val="003A4551"/>
    <w:rsid w:val="003A4F9E"/>
    <w:rsid w:val="003A67E8"/>
    <w:rsid w:val="003B1A78"/>
    <w:rsid w:val="003B3404"/>
    <w:rsid w:val="003B60A2"/>
    <w:rsid w:val="003B611F"/>
    <w:rsid w:val="003B65B8"/>
    <w:rsid w:val="003C1260"/>
    <w:rsid w:val="003C215D"/>
    <w:rsid w:val="003C2856"/>
    <w:rsid w:val="003C3544"/>
    <w:rsid w:val="003C61E0"/>
    <w:rsid w:val="003C6FA6"/>
    <w:rsid w:val="003D014E"/>
    <w:rsid w:val="003D26C2"/>
    <w:rsid w:val="003D2AEF"/>
    <w:rsid w:val="003D352F"/>
    <w:rsid w:val="003D3CA4"/>
    <w:rsid w:val="003D48CB"/>
    <w:rsid w:val="003D50B4"/>
    <w:rsid w:val="003D5B83"/>
    <w:rsid w:val="003D65DC"/>
    <w:rsid w:val="003E14C5"/>
    <w:rsid w:val="003E17F0"/>
    <w:rsid w:val="003E1B97"/>
    <w:rsid w:val="003E4FC5"/>
    <w:rsid w:val="003E549B"/>
    <w:rsid w:val="003E61E8"/>
    <w:rsid w:val="003E7181"/>
    <w:rsid w:val="003F062F"/>
    <w:rsid w:val="003F1446"/>
    <w:rsid w:val="003F233E"/>
    <w:rsid w:val="003F7C52"/>
    <w:rsid w:val="003F7FBA"/>
    <w:rsid w:val="00401F2B"/>
    <w:rsid w:val="004023C5"/>
    <w:rsid w:val="00403621"/>
    <w:rsid w:val="00405D3C"/>
    <w:rsid w:val="004072ED"/>
    <w:rsid w:val="004112B4"/>
    <w:rsid w:val="004117AA"/>
    <w:rsid w:val="004127A1"/>
    <w:rsid w:val="00414747"/>
    <w:rsid w:val="004166D6"/>
    <w:rsid w:val="00416721"/>
    <w:rsid w:val="00420879"/>
    <w:rsid w:val="00422647"/>
    <w:rsid w:val="00422E47"/>
    <w:rsid w:val="0042494D"/>
    <w:rsid w:val="00425E11"/>
    <w:rsid w:val="0042778E"/>
    <w:rsid w:val="00430CEB"/>
    <w:rsid w:val="004313CC"/>
    <w:rsid w:val="0043140D"/>
    <w:rsid w:val="00431596"/>
    <w:rsid w:val="004374C7"/>
    <w:rsid w:val="00437DFF"/>
    <w:rsid w:val="00440F4C"/>
    <w:rsid w:val="00441D14"/>
    <w:rsid w:val="00444AC8"/>
    <w:rsid w:val="00450FA5"/>
    <w:rsid w:val="00452186"/>
    <w:rsid w:val="004523C9"/>
    <w:rsid w:val="0045461F"/>
    <w:rsid w:val="00454831"/>
    <w:rsid w:val="00456678"/>
    <w:rsid w:val="00456EF4"/>
    <w:rsid w:val="00456FCC"/>
    <w:rsid w:val="00460CC5"/>
    <w:rsid w:val="0046274D"/>
    <w:rsid w:val="00462AC8"/>
    <w:rsid w:val="00463AA5"/>
    <w:rsid w:val="00463C9A"/>
    <w:rsid w:val="00465368"/>
    <w:rsid w:val="00466097"/>
    <w:rsid w:val="00466410"/>
    <w:rsid w:val="004668AF"/>
    <w:rsid w:val="00466934"/>
    <w:rsid w:val="00473BA1"/>
    <w:rsid w:val="00477643"/>
    <w:rsid w:val="004810E7"/>
    <w:rsid w:val="00482D5C"/>
    <w:rsid w:val="00484436"/>
    <w:rsid w:val="00485028"/>
    <w:rsid w:val="00486C59"/>
    <w:rsid w:val="00486FA1"/>
    <w:rsid w:val="004872E2"/>
    <w:rsid w:val="004929DF"/>
    <w:rsid w:val="004937FB"/>
    <w:rsid w:val="0049447F"/>
    <w:rsid w:val="004946DD"/>
    <w:rsid w:val="00496140"/>
    <w:rsid w:val="00497D88"/>
    <w:rsid w:val="004A0CCF"/>
    <w:rsid w:val="004A1547"/>
    <w:rsid w:val="004A163B"/>
    <w:rsid w:val="004A18A4"/>
    <w:rsid w:val="004A3668"/>
    <w:rsid w:val="004A6400"/>
    <w:rsid w:val="004A68B9"/>
    <w:rsid w:val="004A76B3"/>
    <w:rsid w:val="004A7E3A"/>
    <w:rsid w:val="004B3EDF"/>
    <w:rsid w:val="004B441D"/>
    <w:rsid w:val="004B5876"/>
    <w:rsid w:val="004B6586"/>
    <w:rsid w:val="004C2AAC"/>
    <w:rsid w:val="004C59DC"/>
    <w:rsid w:val="004D0A3E"/>
    <w:rsid w:val="004D0FEC"/>
    <w:rsid w:val="004D4171"/>
    <w:rsid w:val="004D690A"/>
    <w:rsid w:val="004D6C64"/>
    <w:rsid w:val="004E0A76"/>
    <w:rsid w:val="004E1DA1"/>
    <w:rsid w:val="004E2A46"/>
    <w:rsid w:val="004E3EB4"/>
    <w:rsid w:val="004E5998"/>
    <w:rsid w:val="004E7A2D"/>
    <w:rsid w:val="004F1406"/>
    <w:rsid w:val="004F1411"/>
    <w:rsid w:val="004F60E0"/>
    <w:rsid w:val="004F6888"/>
    <w:rsid w:val="005043E3"/>
    <w:rsid w:val="00504B7E"/>
    <w:rsid w:val="00506926"/>
    <w:rsid w:val="00507820"/>
    <w:rsid w:val="00507C44"/>
    <w:rsid w:val="00511174"/>
    <w:rsid w:val="00511449"/>
    <w:rsid w:val="005114F2"/>
    <w:rsid w:val="00513FDF"/>
    <w:rsid w:val="0051576B"/>
    <w:rsid w:val="00517A98"/>
    <w:rsid w:val="00521191"/>
    <w:rsid w:val="00521D9F"/>
    <w:rsid w:val="0052314A"/>
    <w:rsid w:val="00524DAF"/>
    <w:rsid w:val="00525A79"/>
    <w:rsid w:val="00525A94"/>
    <w:rsid w:val="00527371"/>
    <w:rsid w:val="00533D38"/>
    <w:rsid w:val="00533FB5"/>
    <w:rsid w:val="00535607"/>
    <w:rsid w:val="00535D18"/>
    <w:rsid w:val="00537CE4"/>
    <w:rsid w:val="00540762"/>
    <w:rsid w:val="00540A42"/>
    <w:rsid w:val="00541C73"/>
    <w:rsid w:val="005433A2"/>
    <w:rsid w:val="00544A13"/>
    <w:rsid w:val="00545DD6"/>
    <w:rsid w:val="0055021D"/>
    <w:rsid w:val="005525B5"/>
    <w:rsid w:val="00552BFC"/>
    <w:rsid w:val="00555961"/>
    <w:rsid w:val="00556992"/>
    <w:rsid w:val="00556F5B"/>
    <w:rsid w:val="00560962"/>
    <w:rsid w:val="00565A02"/>
    <w:rsid w:val="0056618C"/>
    <w:rsid w:val="0056625C"/>
    <w:rsid w:val="005723E1"/>
    <w:rsid w:val="00572B58"/>
    <w:rsid w:val="00573861"/>
    <w:rsid w:val="005829EC"/>
    <w:rsid w:val="00584B6B"/>
    <w:rsid w:val="005868EF"/>
    <w:rsid w:val="00590000"/>
    <w:rsid w:val="00590ED8"/>
    <w:rsid w:val="00590F5D"/>
    <w:rsid w:val="00591C62"/>
    <w:rsid w:val="00591E50"/>
    <w:rsid w:val="00592042"/>
    <w:rsid w:val="00592B4C"/>
    <w:rsid w:val="00593BA9"/>
    <w:rsid w:val="00594FD6"/>
    <w:rsid w:val="0059601C"/>
    <w:rsid w:val="005A0778"/>
    <w:rsid w:val="005A0798"/>
    <w:rsid w:val="005A1FC3"/>
    <w:rsid w:val="005A36AD"/>
    <w:rsid w:val="005A427C"/>
    <w:rsid w:val="005A5DD5"/>
    <w:rsid w:val="005A6603"/>
    <w:rsid w:val="005A69DD"/>
    <w:rsid w:val="005B104E"/>
    <w:rsid w:val="005B314C"/>
    <w:rsid w:val="005B3701"/>
    <w:rsid w:val="005B3D5B"/>
    <w:rsid w:val="005B449A"/>
    <w:rsid w:val="005C02D5"/>
    <w:rsid w:val="005C4AD6"/>
    <w:rsid w:val="005D0CE4"/>
    <w:rsid w:val="005D3546"/>
    <w:rsid w:val="005D6ED1"/>
    <w:rsid w:val="005D77BA"/>
    <w:rsid w:val="005E0B3B"/>
    <w:rsid w:val="005E0BB4"/>
    <w:rsid w:val="005E1569"/>
    <w:rsid w:val="005E4097"/>
    <w:rsid w:val="005E7741"/>
    <w:rsid w:val="005F097A"/>
    <w:rsid w:val="005F50DA"/>
    <w:rsid w:val="005F542E"/>
    <w:rsid w:val="005F7437"/>
    <w:rsid w:val="00600C68"/>
    <w:rsid w:val="00602B0E"/>
    <w:rsid w:val="00605591"/>
    <w:rsid w:val="00605E7B"/>
    <w:rsid w:val="00606452"/>
    <w:rsid w:val="006102FE"/>
    <w:rsid w:val="00614913"/>
    <w:rsid w:val="0061500B"/>
    <w:rsid w:val="00615122"/>
    <w:rsid w:val="00615A29"/>
    <w:rsid w:val="006219E1"/>
    <w:rsid w:val="0062280D"/>
    <w:rsid w:val="0062372A"/>
    <w:rsid w:val="00623B6A"/>
    <w:rsid w:val="006255F3"/>
    <w:rsid w:val="00625B26"/>
    <w:rsid w:val="0062726A"/>
    <w:rsid w:val="00627FEB"/>
    <w:rsid w:val="006314CD"/>
    <w:rsid w:val="00632B7B"/>
    <w:rsid w:val="00633704"/>
    <w:rsid w:val="006338D6"/>
    <w:rsid w:val="00636095"/>
    <w:rsid w:val="006412AD"/>
    <w:rsid w:val="006456A3"/>
    <w:rsid w:val="00646D30"/>
    <w:rsid w:val="00647A61"/>
    <w:rsid w:val="00650546"/>
    <w:rsid w:val="00650F10"/>
    <w:rsid w:val="006528E4"/>
    <w:rsid w:val="006549B7"/>
    <w:rsid w:val="00655369"/>
    <w:rsid w:val="006553BC"/>
    <w:rsid w:val="00657001"/>
    <w:rsid w:val="006639B9"/>
    <w:rsid w:val="0066538B"/>
    <w:rsid w:val="006658EC"/>
    <w:rsid w:val="006669A9"/>
    <w:rsid w:val="00674335"/>
    <w:rsid w:val="0067438C"/>
    <w:rsid w:val="00674580"/>
    <w:rsid w:val="00675EB5"/>
    <w:rsid w:val="00676E62"/>
    <w:rsid w:val="006775FF"/>
    <w:rsid w:val="006776B0"/>
    <w:rsid w:val="00683509"/>
    <w:rsid w:val="00684682"/>
    <w:rsid w:val="006851F0"/>
    <w:rsid w:val="00685F3E"/>
    <w:rsid w:val="00687158"/>
    <w:rsid w:val="00687738"/>
    <w:rsid w:val="006877D4"/>
    <w:rsid w:val="00687817"/>
    <w:rsid w:val="006909F2"/>
    <w:rsid w:val="00692331"/>
    <w:rsid w:val="006953DA"/>
    <w:rsid w:val="00695A2C"/>
    <w:rsid w:val="00695C57"/>
    <w:rsid w:val="006962A8"/>
    <w:rsid w:val="006969D1"/>
    <w:rsid w:val="00697286"/>
    <w:rsid w:val="00697294"/>
    <w:rsid w:val="00697D1C"/>
    <w:rsid w:val="00697E6C"/>
    <w:rsid w:val="006A05B6"/>
    <w:rsid w:val="006A0A81"/>
    <w:rsid w:val="006A0D5D"/>
    <w:rsid w:val="006B0D37"/>
    <w:rsid w:val="006B1816"/>
    <w:rsid w:val="006B358F"/>
    <w:rsid w:val="006B6659"/>
    <w:rsid w:val="006C0999"/>
    <w:rsid w:val="006C12D0"/>
    <w:rsid w:val="006C3719"/>
    <w:rsid w:val="006C4C3A"/>
    <w:rsid w:val="006C6ACB"/>
    <w:rsid w:val="006D225A"/>
    <w:rsid w:val="006D320E"/>
    <w:rsid w:val="006D5571"/>
    <w:rsid w:val="006D66E1"/>
    <w:rsid w:val="006E02DD"/>
    <w:rsid w:val="006E1793"/>
    <w:rsid w:val="006E396F"/>
    <w:rsid w:val="006E3A8B"/>
    <w:rsid w:val="006E3AD4"/>
    <w:rsid w:val="006E5559"/>
    <w:rsid w:val="006E62DC"/>
    <w:rsid w:val="006E6F09"/>
    <w:rsid w:val="006E708E"/>
    <w:rsid w:val="006F0332"/>
    <w:rsid w:val="006F1FF3"/>
    <w:rsid w:val="006F2D43"/>
    <w:rsid w:val="006F3433"/>
    <w:rsid w:val="006F357D"/>
    <w:rsid w:val="006F3BDD"/>
    <w:rsid w:val="006F447D"/>
    <w:rsid w:val="006F4738"/>
    <w:rsid w:val="00700651"/>
    <w:rsid w:val="00703367"/>
    <w:rsid w:val="00704756"/>
    <w:rsid w:val="00705098"/>
    <w:rsid w:val="007057CA"/>
    <w:rsid w:val="007077E7"/>
    <w:rsid w:val="007107F9"/>
    <w:rsid w:val="00710AB2"/>
    <w:rsid w:val="00710FEC"/>
    <w:rsid w:val="007116CC"/>
    <w:rsid w:val="00713597"/>
    <w:rsid w:val="00714609"/>
    <w:rsid w:val="007150C5"/>
    <w:rsid w:val="00715832"/>
    <w:rsid w:val="007163F2"/>
    <w:rsid w:val="007170F9"/>
    <w:rsid w:val="0072184A"/>
    <w:rsid w:val="007237B3"/>
    <w:rsid w:val="0072426F"/>
    <w:rsid w:val="007243A3"/>
    <w:rsid w:val="00727CFA"/>
    <w:rsid w:val="00731A38"/>
    <w:rsid w:val="00734C19"/>
    <w:rsid w:val="0073501B"/>
    <w:rsid w:val="007358B6"/>
    <w:rsid w:val="00735F62"/>
    <w:rsid w:val="007364A4"/>
    <w:rsid w:val="00736BB4"/>
    <w:rsid w:val="00736E02"/>
    <w:rsid w:val="0074409D"/>
    <w:rsid w:val="0074444D"/>
    <w:rsid w:val="00744C70"/>
    <w:rsid w:val="00750BF5"/>
    <w:rsid w:val="00753096"/>
    <w:rsid w:val="007530BF"/>
    <w:rsid w:val="00753204"/>
    <w:rsid w:val="00753F67"/>
    <w:rsid w:val="00757645"/>
    <w:rsid w:val="00761BBC"/>
    <w:rsid w:val="00762206"/>
    <w:rsid w:val="007622E6"/>
    <w:rsid w:val="007637C6"/>
    <w:rsid w:val="0076739B"/>
    <w:rsid w:val="007737C2"/>
    <w:rsid w:val="00774B1E"/>
    <w:rsid w:val="007773CE"/>
    <w:rsid w:val="00780647"/>
    <w:rsid w:val="00781403"/>
    <w:rsid w:val="00782A37"/>
    <w:rsid w:val="00784436"/>
    <w:rsid w:val="00790210"/>
    <w:rsid w:val="0079110A"/>
    <w:rsid w:val="00793030"/>
    <w:rsid w:val="00793675"/>
    <w:rsid w:val="00793BD9"/>
    <w:rsid w:val="0079444F"/>
    <w:rsid w:val="0079696D"/>
    <w:rsid w:val="007A102D"/>
    <w:rsid w:val="007A23DC"/>
    <w:rsid w:val="007A33CA"/>
    <w:rsid w:val="007A3BD7"/>
    <w:rsid w:val="007A43E4"/>
    <w:rsid w:val="007A43EE"/>
    <w:rsid w:val="007A4D69"/>
    <w:rsid w:val="007A6224"/>
    <w:rsid w:val="007A6E54"/>
    <w:rsid w:val="007A7453"/>
    <w:rsid w:val="007B09A3"/>
    <w:rsid w:val="007B0E2A"/>
    <w:rsid w:val="007B0FE1"/>
    <w:rsid w:val="007B3BB8"/>
    <w:rsid w:val="007B4AA7"/>
    <w:rsid w:val="007B5D89"/>
    <w:rsid w:val="007B70C3"/>
    <w:rsid w:val="007B71B0"/>
    <w:rsid w:val="007C4AC2"/>
    <w:rsid w:val="007C4B8F"/>
    <w:rsid w:val="007C77CE"/>
    <w:rsid w:val="007C7C0E"/>
    <w:rsid w:val="007C7D6B"/>
    <w:rsid w:val="007D0E51"/>
    <w:rsid w:val="007D138D"/>
    <w:rsid w:val="007D1625"/>
    <w:rsid w:val="007D1D59"/>
    <w:rsid w:val="007D51BD"/>
    <w:rsid w:val="007D555D"/>
    <w:rsid w:val="007D6216"/>
    <w:rsid w:val="007D6EDB"/>
    <w:rsid w:val="007D7231"/>
    <w:rsid w:val="007D7C5A"/>
    <w:rsid w:val="007E02D1"/>
    <w:rsid w:val="007E0340"/>
    <w:rsid w:val="007E1F6E"/>
    <w:rsid w:val="007E43CD"/>
    <w:rsid w:val="007E459B"/>
    <w:rsid w:val="007E54BC"/>
    <w:rsid w:val="007E5F00"/>
    <w:rsid w:val="007F3854"/>
    <w:rsid w:val="007F52F1"/>
    <w:rsid w:val="007F60BF"/>
    <w:rsid w:val="00802AE3"/>
    <w:rsid w:val="00802BD0"/>
    <w:rsid w:val="0080341F"/>
    <w:rsid w:val="008071DD"/>
    <w:rsid w:val="00807F66"/>
    <w:rsid w:val="00810157"/>
    <w:rsid w:val="00811790"/>
    <w:rsid w:val="00814714"/>
    <w:rsid w:val="00815333"/>
    <w:rsid w:val="00815CDF"/>
    <w:rsid w:val="00815D98"/>
    <w:rsid w:val="00817A45"/>
    <w:rsid w:val="008207A4"/>
    <w:rsid w:val="00822D52"/>
    <w:rsid w:val="00824A48"/>
    <w:rsid w:val="00825815"/>
    <w:rsid w:val="00825E96"/>
    <w:rsid w:val="008304BD"/>
    <w:rsid w:val="0083096F"/>
    <w:rsid w:val="008314C0"/>
    <w:rsid w:val="0083365D"/>
    <w:rsid w:val="0083491D"/>
    <w:rsid w:val="00836F62"/>
    <w:rsid w:val="008371E8"/>
    <w:rsid w:val="00837318"/>
    <w:rsid w:val="008410B9"/>
    <w:rsid w:val="00841A02"/>
    <w:rsid w:val="00843968"/>
    <w:rsid w:val="008442AD"/>
    <w:rsid w:val="008447D2"/>
    <w:rsid w:val="00844989"/>
    <w:rsid w:val="00845415"/>
    <w:rsid w:val="00847F5C"/>
    <w:rsid w:val="008531B1"/>
    <w:rsid w:val="00854DC6"/>
    <w:rsid w:val="00855858"/>
    <w:rsid w:val="00855F2B"/>
    <w:rsid w:val="00866230"/>
    <w:rsid w:val="00866A47"/>
    <w:rsid w:val="00867584"/>
    <w:rsid w:val="00867FE8"/>
    <w:rsid w:val="00870179"/>
    <w:rsid w:val="008702DF"/>
    <w:rsid w:val="00870993"/>
    <w:rsid w:val="00871F3A"/>
    <w:rsid w:val="00872B32"/>
    <w:rsid w:val="008755C3"/>
    <w:rsid w:val="008845E4"/>
    <w:rsid w:val="008871AB"/>
    <w:rsid w:val="00891BF5"/>
    <w:rsid w:val="00895275"/>
    <w:rsid w:val="008961D8"/>
    <w:rsid w:val="00896D3D"/>
    <w:rsid w:val="008A0369"/>
    <w:rsid w:val="008A0A0E"/>
    <w:rsid w:val="008A48DB"/>
    <w:rsid w:val="008A4CE7"/>
    <w:rsid w:val="008B1572"/>
    <w:rsid w:val="008B19A7"/>
    <w:rsid w:val="008B457F"/>
    <w:rsid w:val="008C096C"/>
    <w:rsid w:val="008C1712"/>
    <w:rsid w:val="008C55D9"/>
    <w:rsid w:val="008C5A23"/>
    <w:rsid w:val="008D13EC"/>
    <w:rsid w:val="008D2959"/>
    <w:rsid w:val="008D4F4E"/>
    <w:rsid w:val="008E0122"/>
    <w:rsid w:val="008E0924"/>
    <w:rsid w:val="008E224F"/>
    <w:rsid w:val="008E2E62"/>
    <w:rsid w:val="008E345E"/>
    <w:rsid w:val="008E34C8"/>
    <w:rsid w:val="008E3853"/>
    <w:rsid w:val="008E4A77"/>
    <w:rsid w:val="008E5325"/>
    <w:rsid w:val="008E6F3C"/>
    <w:rsid w:val="008F334E"/>
    <w:rsid w:val="008F40BC"/>
    <w:rsid w:val="00900459"/>
    <w:rsid w:val="009006E5"/>
    <w:rsid w:val="00901F70"/>
    <w:rsid w:val="00902A58"/>
    <w:rsid w:val="009039FB"/>
    <w:rsid w:val="0090462F"/>
    <w:rsid w:val="00906D1F"/>
    <w:rsid w:val="00907FBA"/>
    <w:rsid w:val="009105CC"/>
    <w:rsid w:val="009111F8"/>
    <w:rsid w:val="00912EC2"/>
    <w:rsid w:val="0091340A"/>
    <w:rsid w:val="0091386B"/>
    <w:rsid w:val="00913C14"/>
    <w:rsid w:val="009155F8"/>
    <w:rsid w:val="00915E79"/>
    <w:rsid w:val="009244CA"/>
    <w:rsid w:val="00924F0A"/>
    <w:rsid w:val="00925DD5"/>
    <w:rsid w:val="009269B9"/>
    <w:rsid w:val="009314C1"/>
    <w:rsid w:val="009316C3"/>
    <w:rsid w:val="00936300"/>
    <w:rsid w:val="00936A46"/>
    <w:rsid w:val="0093723C"/>
    <w:rsid w:val="0094069E"/>
    <w:rsid w:val="00940CBD"/>
    <w:rsid w:val="00943AC0"/>
    <w:rsid w:val="009449A1"/>
    <w:rsid w:val="00945572"/>
    <w:rsid w:val="00946D0E"/>
    <w:rsid w:val="00946FC5"/>
    <w:rsid w:val="009526D1"/>
    <w:rsid w:val="00953915"/>
    <w:rsid w:val="00955033"/>
    <w:rsid w:val="009611F0"/>
    <w:rsid w:val="0096314D"/>
    <w:rsid w:val="009708A5"/>
    <w:rsid w:val="00972179"/>
    <w:rsid w:val="00974058"/>
    <w:rsid w:val="00980D2C"/>
    <w:rsid w:val="00980D8E"/>
    <w:rsid w:val="00981332"/>
    <w:rsid w:val="0098351A"/>
    <w:rsid w:val="00983A62"/>
    <w:rsid w:val="00986472"/>
    <w:rsid w:val="009908B6"/>
    <w:rsid w:val="00991EBE"/>
    <w:rsid w:val="00992FEB"/>
    <w:rsid w:val="009941B6"/>
    <w:rsid w:val="00994F16"/>
    <w:rsid w:val="009977C4"/>
    <w:rsid w:val="009A1B04"/>
    <w:rsid w:val="009A314C"/>
    <w:rsid w:val="009A5D31"/>
    <w:rsid w:val="009A7818"/>
    <w:rsid w:val="009B0AAC"/>
    <w:rsid w:val="009B0AAE"/>
    <w:rsid w:val="009B26D1"/>
    <w:rsid w:val="009B34E2"/>
    <w:rsid w:val="009B6D71"/>
    <w:rsid w:val="009B6E4E"/>
    <w:rsid w:val="009C072D"/>
    <w:rsid w:val="009C0B56"/>
    <w:rsid w:val="009C0BD4"/>
    <w:rsid w:val="009C0EE4"/>
    <w:rsid w:val="009C3FF6"/>
    <w:rsid w:val="009C6F3D"/>
    <w:rsid w:val="009C7EC2"/>
    <w:rsid w:val="009D028C"/>
    <w:rsid w:val="009D0945"/>
    <w:rsid w:val="009D59D0"/>
    <w:rsid w:val="009E0574"/>
    <w:rsid w:val="009E0B2C"/>
    <w:rsid w:val="009E28AA"/>
    <w:rsid w:val="009E3275"/>
    <w:rsid w:val="009E4A0A"/>
    <w:rsid w:val="009E55C4"/>
    <w:rsid w:val="009E6CD8"/>
    <w:rsid w:val="009E7277"/>
    <w:rsid w:val="009F0392"/>
    <w:rsid w:val="009F1BDD"/>
    <w:rsid w:val="009F24FF"/>
    <w:rsid w:val="00A01334"/>
    <w:rsid w:val="00A02D70"/>
    <w:rsid w:val="00A0342E"/>
    <w:rsid w:val="00A04AB0"/>
    <w:rsid w:val="00A04BA9"/>
    <w:rsid w:val="00A04D48"/>
    <w:rsid w:val="00A0526C"/>
    <w:rsid w:val="00A07285"/>
    <w:rsid w:val="00A0773A"/>
    <w:rsid w:val="00A1282A"/>
    <w:rsid w:val="00A13DC3"/>
    <w:rsid w:val="00A145E9"/>
    <w:rsid w:val="00A14BEA"/>
    <w:rsid w:val="00A17A95"/>
    <w:rsid w:val="00A206AF"/>
    <w:rsid w:val="00A210E8"/>
    <w:rsid w:val="00A232FD"/>
    <w:rsid w:val="00A23B14"/>
    <w:rsid w:val="00A2429C"/>
    <w:rsid w:val="00A251A2"/>
    <w:rsid w:val="00A33922"/>
    <w:rsid w:val="00A36A0B"/>
    <w:rsid w:val="00A37B2E"/>
    <w:rsid w:val="00A42ECA"/>
    <w:rsid w:val="00A44F93"/>
    <w:rsid w:val="00A453E8"/>
    <w:rsid w:val="00A459EF"/>
    <w:rsid w:val="00A502D5"/>
    <w:rsid w:val="00A506CD"/>
    <w:rsid w:val="00A51666"/>
    <w:rsid w:val="00A555C0"/>
    <w:rsid w:val="00A5567E"/>
    <w:rsid w:val="00A56CE5"/>
    <w:rsid w:val="00A57381"/>
    <w:rsid w:val="00A57924"/>
    <w:rsid w:val="00A57A45"/>
    <w:rsid w:val="00A60F21"/>
    <w:rsid w:val="00A6360E"/>
    <w:rsid w:val="00A639C7"/>
    <w:rsid w:val="00A656BB"/>
    <w:rsid w:val="00A7070D"/>
    <w:rsid w:val="00A709D5"/>
    <w:rsid w:val="00A7110C"/>
    <w:rsid w:val="00A715FC"/>
    <w:rsid w:val="00A71624"/>
    <w:rsid w:val="00A72459"/>
    <w:rsid w:val="00A75B74"/>
    <w:rsid w:val="00A77518"/>
    <w:rsid w:val="00A80763"/>
    <w:rsid w:val="00A8246B"/>
    <w:rsid w:val="00A83023"/>
    <w:rsid w:val="00A87E81"/>
    <w:rsid w:val="00A87F47"/>
    <w:rsid w:val="00A93C34"/>
    <w:rsid w:val="00A9710F"/>
    <w:rsid w:val="00AA143A"/>
    <w:rsid w:val="00AA6E0A"/>
    <w:rsid w:val="00AA715D"/>
    <w:rsid w:val="00AB075F"/>
    <w:rsid w:val="00AB0ED6"/>
    <w:rsid w:val="00AB2B22"/>
    <w:rsid w:val="00AB3149"/>
    <w:rsid w:val="00AB59B3"/>
    <w:rsid w:val="00AC11BF"/>
    <w:rsid w:val="00AC2B21"/>
    <w:rsid w:val="00AC45AD"/>
    <w:rsid w:val="00AC4ED3"/>
    <w:rsid w:val="00AC6914"/>
    <w:rsid w:val="00AC6A4A"/>
    <w:rsid w:val="00AD01AA"/>
    <w:rsid w:val="00AD0DA4"/>
    <w:rsid w:val="00AD39D3"/>
    <w:rsid w:val="00AD5B5E"/>
    <w:rsid w:val="00AD6789"/>
    <w:rsid w:val="00AE19F5"/>
    <w:rsid w:val="00AE1B41"/>
    <w:rsid w:val="00AE3D80"/>
    <w:rsid w:val="00AE50C4"/>
    <w:rsid w:val="00AE622C"/>
    <w:rsid w:val="00AE63A9"/>
    <w:rsid w:val="00AE649B"/>
    <w:rsid w:val="00AE6895"/>
    <w:rsid w:val="00AE6E8C"/>
    <w:rsid w:val="00AE7506"/>
    <w:rsid w:val="00AF0385"/>
    <w:rsid w:val="00AF0549"/>
    <w:rsid w:val="00AF3A1E"/>
    <w:rsid w:val="00AF44A4"/>
    <w:rsid w:val="00AF61C4"/>
    <w:rsid w:val="00AF625D"/>
    <w:rsid w:val="00B03784"/>
    <w:rsid w:val="00B03AC8"/>
    <w:rsid w:val="00B04CA3"/>
    <w:rsid w:val="00B10D1B"/>
    <w:rsid w:val="00B15C36"/>
    <w:rsid w:val="00B16EBE"/>
    <w:rsid w:val="00B17380"/>
    <w:rsid w:val="00B17450"/>
    <w:rsid w:val="00B17DF8"/>
    <w:rsid w:val="00B21B5D"/>
    <w:rsid w:val="00B22AE9"/>
    <w:rsid w:val="00B23031"/>
    <w:rsid w:val="00B23082"/>
    <w:rsid w:val="00B24361"/>
    <w:rsid w:val="00B24F2C"/>
    <w:rsid w:val="00B25B02"/>
    <w:rsid w:val="00B31A65"/>
    <w:rsid w:val="00B31D61"/>
    <w:rsid w:val="00B3322C"/>
    <w:rsid w:val="00B35DEE"/>
    <w:rsid w:val="00B372C6"/>
    <w:rsid w:val="00B37F51"/>
    <w:rsid w:val="00B4025E"/>
    <w:rsid w:val="00B42D7A"/>
    <w:rsid w:val="00B451A7"/>
    <w:rsid w:val="00B46017"/>
    <w:rsid w:val="00B46F09"/>
    <w:rsid w:val="00B508A3"/>
    <w:rsid w:val="00B51DBB"/>
    <w:rsid w:val="00B532ED"/>
    <w:rsid w:val="00B55F12"/>
    <w:rsid w:val="00B57E93"/>
    <w:rsid w:val="00B6115A"/>
    <w:rsid w:val="00B630AA"/>
    <w:rsid w:val="00B63620"/>
    <w:rsid w:val="00B63777"/>
    <w:rsid w:val="00B63904"/>
    <w:rsid w:val="00B63C87"/>
    <w:rsid w:val="00B648ED"/>
    <w:rsid w:val="00B64ED6"/>
    <w:rsid w:val="00B65868"/>
    <w:rsid w:val="00B66083"/>
    <w:rsid w:val="00B6662E"/>
    <w:rsid w:val="00B66B9C"/>
    <w:rsid w:val="00B72D2F"/>
    <w:rsid w:val="00B7310A"/>
    <w:rsid w:val="00B73B5C"/>
    <w:rsid w:val="00B7513C"/>
    <w:rsid w:val="00B76CF4"/>
    <w:rsid w:val="00B76EA1"/>
    <w:rsid w:val="00B77978"/>
    <w:rsid w:val="00B77A7A"/>
    <w:rsid w:val="00B77B4C"/>
    <w:rsid w:val="00B80309"/>
    <w:rsid w:val="00B82A31"/>
    <w:rsid w:val="00B82C9B"/>
    <w:rsid w:val="00B849F7"/>
    <w:rsid w:val="00B861CC"/>
    <w:rsid w:val="00B87CCF"/>
    <w:rsid w:val="00B902B0"/>
    <w:rsid w:val="00B90F3B"/>
    <w:rsid w:val="00B92BF8"/>
    <w:rsid w:val="00B93D84"/>
    <w:rsid w:val="00B9608A"/>
    <w:rsid w:val="00BA0315"/>
    <w:rsid w:val="00BA19AF"/>
    <w:rsid w:val="00BA1E3A"/>
    <w:rsid w:val="00BA278B"/>
    <w:rsid w:val="00BA3E7A"/>
    <w:rsid w:val="00BA4535"/>
    <w:rsid w:val="00BA4BDC"/>
    <w:rsid w:val="00BA5030"/>
    <w:rsid w:val="00BA70CD"/>
    <w:rsid w:val="00BB1CEF"/>
    <w:rsid w:val="00BB1E9A"/>
    <w:rsid w:val="00BB6560"/>
    <w:rsid w:val="00BC0009"/>
    <w:rsid w:val="00BC0303"/>
    <w:rsid w:val="00BC122F"/>
    <w:rsid w:val="00BC36C9"/>
    <w:rsid w:val="00BC5D37"/>
    <w:rsid w:val="00BC5F2F"/>
    <w:rsid w:val="00BD03D9"/>
    <w:rsid w:val="00BD18C8"/>
    <w:rsid w:val="00BD2ADD"/>
    <w:rsid w:val="00BD2FD5"/>
    <w:rsid w:val="00BD4C91"/>
    <w:rsid w:val="00BD559C"/>
    <w:rsid w:val="00BD5C40"/>
    <w:rsid w:val="00BE0AAB"/>
    <w:rsid w:val="00BE1413"/>
    <w:rsid w:val="00BE2220"/>
    <w:rsid w:val="00BE29F9"/>
    <w:rsid w:val="00BE35D4"/>
    <w:rsid w:val="00BF26FD"/>
    <w:rsid w:val="00BF2F06"/>
    <w:rsid w:val="00BF372A"/>
    <w:rsid w:val="00BF7179"/>
    <w:rsid w:val="00C00ECA"/>
    <w:rsid w:val="00C0261C"/>
    <w:rsid w:val="00C0297A"/>
    <w:rsid w:val="00C070C9"/>
    <w:rsid w:val="00C11C4F"/>
    <w:rsid w:val="00C11D85"/>
    <w:rsid w:val="00C16744"/>
    <w:rsid w:val="00C20DFD"/>
    <w:rsid w:val="00C20EAD"/>
    <w:rsid w:val="00C21F9F"/>
    <w:rsid w:val="00C22DC2"/>
    <w:rsid w:val="00C23020"/>
    <w:rsid w:val="00C25CB5"/>
    <w:rsid w:val="00C319C7"/>
    <w:rsid w:val="00C31AD5"/>
    <w:rsid w:val="00C32E25"/>
    <w:rsid w:val="00C3311C"/>
    <w:rsid w:val="00C333C4"/>
    <w:rsid w:val="00C34B07"/>
    <w:rsid w:val="00C35D27"/>
    <w:rsid w:val="00C36D12"/>
    <w:rsid w:val="00C419A2"/>
    <w:rsid w:val="00C41A00"/>
    <w:rsid w:val="00C41C0A"/>
    <w:rsid w:val="00C41DC1"/>
    <w:rsid w:val="00C4278F"/>
    <w:rsid w:val="00C42D90"/>
    <w:rsid w:val="00C4401D"/>
    <w:rsid w:val="00C4523E"/>
    <w:rsid w:val="00C47807"/>
    <w:rsid w:val="00C53735"/>
    <w:rsid w:val="00C56D5E"/>
    <w:rsid w:val="00C57691"/>
    <w:rsid w:val="00C57A8D"/>
    <w:rsid w:val="00C61449"/>
    <w:rsid w:val="00C6606F"/>
    <w:rsid w:val="00C73402"/>
    <w:rsid w:val="00C74082"/>
    <w:rsid w:val="00C75EA4"/>
    <w:rsid w:val="00C770E1"/>
    <w:rsid w:val="00C77A85"/>
    <w:rsid w:val="00C77F1F"/>
    <w:rsid w:val="00C81BAF"/>
    <w:rsid w:val="00C849E1"/>
    <w:rsid w:val="00C8677D"/>
    <w:rsid w:val="00C87160"/>
    <w:rsid w:val="00C87F8F"/>
    <w:rsid w:val="00C90D6D"/>
    <w:rsid w:val="00C92192"/>
    <w:rsid w:val="00C93391"/>
    <w:rsid w:val="00C947A0"/>
    <w:rsid w:val="00C949CD"/>
    <w:rsid w:val="00C96866"/>
    <w:rsid w:val="00C972E6"/>
    <w:rsid w:val="00C972ED"/>
    <w:rsid w:val="00CA0488"/>
    <w:rsid w:val="00CA5EB7"/>
    <w:rsid w:val="00CA6385"/>
    <w:rsid w:val="00CB035A"/>
    <w:rsid w:val="00CB272E"/>
    <w:rsid w:val="00CB32CE"/>
    <w:rsid w:val="00CB4DF7"/>
    <w:rsid w:val="00CB5B85"/>
    <w:rsid w:val="00CB6573"/>
    <w:rsid w:val="00CC137A"/>
    <w:rsid w:val="00CC13FC"/>
    <w:rsid w:val="00CC4D8B"/>
    <w:rsid w:val="00CC6576"/>
    <w:rsid w:val="00CC675F"/>
    <w:rsid w:val="00CC69E5"/>
    <w:rsid w:val="00CC6CA5"/>
    <w:rsid w:val="00CD0FF5"/>
    <w:rsid w:val="00CD1DA4"/>
    <w:rsid w:val="00CD1E51"/>
    <w:rsid w:val="00CD21DD"/>
    <w:rsid w:val="00CD2F97"/>
    <w:rsid w:val="00CD45FB"/>
    <w:rsid w:val="00CD54B4"/>
    <w:rsid w:val="00CD6DBF"/>
    <w:rsid w:val="00CD7F40"/>
    <w:rsid w:val="00CE2F85"/>
    <w:rsid w:val="00CE4FCA"/>
    <w:rsid w:val="00CE51D8"/>
    <w:rsid w:val="00CF074E"/>
    <w:rsid w:val="00CF4149"/>
    <w:rsid w:val="00CF4D7A"/>
    <w:rsid w:val="00CF5BAA"/>
    <w:rsid w:val="00CF5CB9"/>
    <w:rsid w:val="00CF7E0B"/>
    <w:rsid w:val="00CF7EDA"/>
    <w:rsid w:val="00D0133E"/>
    <w:rsid w:val="00D0260D"/>
    <w:rsid w:val="00D03A10"/>
    <w:rsid w:val="00D04472"/>
    <w:rsid w:val="00D052B7"/>
    <w:rsid w:val="00D07B21"/>
    <w:rsid w:val="00D10495"/>
    <w:rsid w:val="00D10AD9"/>
    <w:rsid w:val="00D10C1A"/>
    <w:rsid w:val="00D10C31"/>
    <w:rsid w:val="00D12FB9"/>
    <w:rsid w:val="00D14676"/>
    <w:rsid w:val="00D14F7C"/>
    <w:rsid w:val="00D214D1"/>
    <w:rsid w:val="00D223FB"/>
    <w:rsid w:val="00D22D68"/>
    <w:rsid w:val="00D250C1"/>
    <w:rsid w:val="00D3101C"/>
    <w:rsid w:val="00D36C08"/>
    <w:rsid w:val="00D40185"/>
    <w:rsid w:val="00D423D5"/>
    <w:rsid w:val="00D42634"/>
    <w:rsid w:val="00D42646"/>
    <w:rsid w:val="00D43C27"/>
    <w:rsid w:val="00D46333"/>
    <w:rsid w:val="00D46C4B"/>
    <w:rsid w:val="00D5050D"/>
    <w:rsid w:val="00D50963"/>
    <w:rsid w:val="00D53953"/>
    <w:rsid w:val="00D544F9"/>
    <w:rsid w:val="00D56190"/>
    <w:rsid w:val="00D56DDF"/>
    <w:rsid w:val="00D579D7"/>
    <w:rsid w:val="00D61392"/>
    <w:rsid w:val="00D61FA1"/>
    <w:rsid w:val="00D62F66"/>
    <w:rsid w:val="00D63A92"/>
    <w:rsid w:val="00D65675"/>
    <w:rsid w:val="00D65B04"/>
    <w:rsid w:val="00D65BA3"/>
    <w:rsid w:val="00D65F4F"/>
    <w:rsid w:val="00D670C6"/>
    <w:rsid w:val="00D6725C"/>
    <w:rsid w:val="00D679CB"/>
    <w:rsid w:val="00D71690"/>
    <w:rsid w:val="00D7388B"/>
    <w:rsid w:val="00D742EF"/>
    <w:rsid w:val="00D75400"/>
    <w:rsid w:val="00D769D7"/>
    <w:rsid w:val="00D779A1"/>
    <w:rsid w:val="00D77B3B"/>
    <w:rsid w:val="00D80E3D"/>
    <w:rsid w:val="00D82432"/>
    <w:rsid w:val="00D838E5"/>
    <w:rsid w:val="00D92A0B"/>
    <w:rsid w:val="00D971F2"/>
    <w:rsid w:val="00DA02E2"/>
    <w:rsid w:val="00DA1B2E"/>
    <w:rsid w:val="00DA3A18"/>
    <w:rsid w:val="00DA40DE"/>
    <w:rsid w:val="00DA4DAD"/>
    <w:rsid w:val="00DA7E13"/>
    <w:rsid w:val="00DB0298"/>
    <w:rsid w:val="00DB1546"/>
    <w:rsid w:val="00DB2632"/>
    <w:rsid w:val="00DB5180"/>
    <w:rsid w:val="00DB5BF3"/>
    <w:rsid w:val="00DB5E34"/>
    <w:rsid w:val="00DB5EA0"/>
    <w:rsid w:val="00DB72CF"/>
    <w:rsid w:val="00DB7407"/>
    <w:rsid w:val="00DB75A0"/>
    <w:rsid w:val="00DC19B5"/>
    <w:rsid w:val="00DC2004"/>
    <w:rsid w:val="00DC2775"/>
    <w:rsid w:val="00DC2E84"/>
    <w:rsid w:val="00DC30B9"/>
    <w:rsid w:val="00DC403E"/>
    <w:rsid w:val="00DC4EF8"/>
    <w:rsid w:val="00DD05D5"/>
    <w:rsid w:val="00DD0DA4"/>
    <w:rsid w:val="00DD2950"/>
    <w:rsid w:val="00DD4EFD"/>
    <w:rsid w:val="00DD6132"/>
    <w:rsid w:val="00DD7F4F"/>
    <w:rsid w:val="00DE391B"/>
    <w:rsid w:val="00DE4021"/>
    <w:rsid w:val="00DF1710"/>
    <w:rsid w:val="00DF4692"/>
    <w:rsid w:val="00DF46B4"/>
    <w:rsid w:val="00DF50D1"/>
    <w:rsid w:val="00DF53D4"/>
    <w:rsid w:val="00DF5F5A"/>
    <w:rsid w:val="00DF7183"/>
    <w:rsid w:val="00E01200"/>
    <w:rsid w:val="00E04361"/>
    <w:rsid w:val="00E05CA7"/>
    <w:rsid w:val="00E068EF"/>
    <w:rsid w:val="00E11834"/>
    <w:rsid w:val="00E13D4F"/>
    <w:rsid w:val="00E14C09"/>
    <w:rsid w:val="00E1776E"/>
    <w:rsid w:val="00E178D7"/>
    <w:rsid w:val="00E2012B"/>
    <w:rsid w:val="00E21D79"/>
    <w:rsid w:val="00E2209C"/>
    <w:rsid w:val="00E222C0"/>
    <w:rsid w:val="00E2745C"/>
    <w:rsid w:val="00E31AC0"/>
    <w:rsid w:val="00E37DCC"/>
    <w:rsid w:val="00E40518"/>
    <w:rsid w:val="00E42076"/>
    <w:rsid w:val="00E42C63"/>
    <w:rsid w:val="00E42C79"/>
    <w:rsid w:val="00E43259"/>
    <w:rsid w:val="00E446A0"/>
    <w:rsid w:val="00E461AE"/>
    <w:rsid w:val="00E46BB4"/>
    <w:rsid w:val="00E478B7"/>
    <w:rsid w:val="00E5033E"/>
    <w:rsid w:val="00E534C6"/>
    <w:rsid w:val="00E539BF"/>
    <w:rsid w:val="00E54648"/>
    <w:rsid w:val="00E55705"/>
    <w:rsid w:val="00E60DDB"/>
    <w:rsid w:val="00E641A3"/>
    <w:rsid w:val="00E6621F"/>
    <w:rsid w:val="00E700DA"/>
    <w:rsid w:val="00E70FC1"/>
    <w:rsid w:val="00E71AE2"/>
    <w:rsid w:val="00E7659C"/>
    <w:rsid w:val="00E76877"/>
    <w:rsid w:val="00E772DD"/>
    <w:rsid w:val="00E77563"/>
    <w:rsid w:val="00E82972"/>
    <w:rsid w:val="00E841F9"/>
    <w:rsid w:val="00E84BC9"/>
    <w:rsid w:val="00E8577E"/>
    <w:rsid w:val="00E877FE"/>
    <w:rsid w:val="00E91B58"/>
    <w:rsid w:val="00E9275D"/>
    <w:rsid w:val="00EA02CD"/>
    <w:rsid w:val="00EA0814"/>
    <w:rsid w:val="00EA0E98"/>
    <w:rsid w:val="00EA18AE"/>
    <w:rsid w:val="00EA2972"/>
    <w:rsid w:val="00EA2EEB"/>
    <w:rsid w:val="00EA4A27"/>
    <w:rsid w:val="00EA4E9A"/>
    <w:rsid w:val="00EA7E1A"/>
    <w:rsid w:val="00EB10DD"/>
    <w:rsid w:val="00EB51E1"/>
    <w:rsid w:val="00EC1188"/>
    <w:rsid w:val="00EC1E61"/>
    <w:rsid w:val="00EC22A3"/>
    <w:rsid w:val="00EC3662"/>
    <w:rsid w:val="00EC5262"/>
    <w:rsid w:val="00EC5567"/>
    <w:rsid w:val="00EC56E7"/>
    <w:rsid w:val="00EC5F63"/>
    <w:rsid w:val="00EC7C40"/>
    <w:rsid w:val="00ED1231"/>
    <w:rsid w:val="00ED2C9F"/>
    <w:rsid w:val="00ED45D8"/>
    <w:rsid w:val="00ED4D38"/>
    <w:rsid w:val="00EE0EA1"/>
    <w:rsid w:val="00EE3F2A"/>
    <w:rsid w:val="00EE4905"/>
    <w:rsid w:val="00EE5A07"/>
    <w:rsid w:val="00EE766D"/>
    <w:rsid w:val="00EF0B49"/>
    <w:rsid w:val="00EF0F14"/>
    <w:rsid w:val="00F01DC8"/>
    <w:rsid w:val="00F03D5F"/>
    <w:rsid w:val="00F05749"/>
    <w:rsid w:val="00F057A9"/>
    <w:rsid w:val="00F06DD8"/>
    <w:rsid w:val="00F071FF"/>
    <w:rsid w:val="00F10099"/>
    <w:rsid w:val="00F103BA"/>
    <w:rsid w:val="00F10CAB"/>
    <w:rsid w:val="00F1358C"/>
    <w:rsid w:val="00F157A2"/>
    <w:rsid w:val="00F1588E"/>
    <w:rsid w:val="00F212D9"/>
    <w:rsid w:val="00F215DF"/>
    <w:rsid w:val="00F22833"/>
    <w:rsid w:val="00F251D9"/>
    <w:rsid w:val="00F42E24"/>
    <w:rsid w:val="00F43187"/>
    <w:rsid w:val="00F45494"/>
    <w:rsid w:val="00F465C3"/>
    <w:rsid w:val="00F50757"/>
    <w:rsid w:val="00F51241"/>
    <w:rsid w:val="00F521E4"/>
    <w:rsid w:val="00F53D5F"/>
    <w:rsid w:val="00F60844"/>
    <w:rsid w:val="00F60A66"/>
    <w:rsid w:val="00F60E2C"/>
    <w:rsid w:val="00F6107C"/>
    <w:rsid w:val="00F63BAA"/>
    <w:rsid w:val="00F72690"/>
    <w:rsid w:val="00F72804"/>
    <w:rsid w:val="00F7328C"/>
    <w:rsid w:val="00F7545C"/>
    <w:rsid w:val="00F7639A"/>
    <w:rsid w:val="00F77A8F"/>
    <w:rsid w:val="00F82966"/>
    <w:rsid w:val="00F85401"/>
    <w:rsid w:val="00F85DCB"/>
    <w:rsid w:val="00F86412"/>
    <w:rsid w:val="00F87098"/>
    <w:rsid w:val="00F90622"/>
    <w:rsid w:val="00F9389A"/>
    <w:rsid w:val="00F94E91"/>
    <w:rsid w:val="00F96DF2"/>
    <w:rsid w:val="00F97271"/>
    <w:rsid w:val="00F97575"/>
    <w:rsid w:val="00FA2DF4"/>
    <w:rsid w:val="00FA3E18"/>
    <w:rsid w:val="00FA67C2"/>
    <w:rsid w:val="00FB28CA"/>
    <w:rsid w:val="00FB6BB4"/>
    <w:rsid w:val="00FC0AC6"/>
    <w:rsid w:val="00FC139A"/>
    <w:rsid w:val="00FC592C"/>
    <w:rsid w:val="00FC6F79"/>
    <w:rsid w:val="00FD7634"/>
    <w:rsid w:val="00FE256D"/>
    <w:rsid w:val="00FF2AA4"/>
    <w:rsid w:val="00FF50FA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37FB"/>
    <w:rPr>
      <w:rFonts w:ascii="TimesLT" w:hAnsi="TimesLT"/>
      <w:sz w:val="26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937FB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937FB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D66E1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D66E1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D66E1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4937F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27FEB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4937F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4937F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4937FB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4937FB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D66E1"/>
    <w:rPr>
      <w:rFonts w:ascii="Cambria" w:hAnsi="Cambria" w:cs="Times New Roman"/>
      <w:b/>
      <w:bCs/>
      <w:kern w:val="28"/>
      <w:sz w:val="32"/>
      <w:szCs w:val="32"/>
      <w:lang w:val="lt-LT"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4937FB"/>
    <w:pPr>
      <w:jc w:val="center"/>
    </w:pPr>
    <w:rPr>
      <w:rFonts w:ascii="Times New Roman" w:hAnsi="Times New Roman"/>
      <w:b/>
      <w:caps/>
      <w:sz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6D66E1"/>
    <w:rPr>
      <w:rFonts w:ascii="Cambria" w:hAnsi="Cambria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4937FB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937FB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6D66E1"/>
    <w:rPr>
      <w:rFonts w:ascii="Courier New" w:hAnsi="Courier New" w:cs="Courier New"/>
      <w:sz w:val="20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pavadinimas1">
    <w:name w:val="pavadinimas1"/>
    <w:basedOn w:val="prastasis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6D66E1"/>
    <w:rPr>
      <w:rFonts w:ascii="TimesLT" w:hAnsi="TimesLT" w:cs="Times New Roman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6923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D66E1"/>
    <w:rPr>
      <w:rFonts w:cs="Times New Roman"/>
      <w:sz w:val="2"/>
      <w:lang w:val="lt-LT" w:eastAsia="lt-LT"/>
    </w:rPr>
  </w:style>
  <w:style w:type="table" w:styleId="Lentelstinklelis">
    <w:name w:val="Table Grid"/>
    <w:basedOn w:val="prastojilentel"/>
    <w:uiPriority w:val="99"/>
    <w:rsid w:val="00EC11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ewriter">
    <w:name w:val="typewriter"/>
    <w:basedOn w:val="Numatytasispastraiposriftas"/>
    <w:uiPriority w:val="99"/>
    <w:rsid w:val="00405D3C"/>
    <w:rPr>
      <w:rFonts w:cs="Times New Roman"/>
    </w:rPr>
  </w:style>
  <w:style w:type="character" w:customStyle="1" w:styleId="DiagramaDiagrama1">
    <w:name w:val="Diagrama Diagrama1"/>
    <w:basedOn w:val="Numatytasispastraiposriftas"/>
    <w:uiPriority w:val="99"/>
    <w:rsid w:val="0006450B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C5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37FB"/>
    <w:rPr>
      <w:rFonts w:ascii="TimesLT" w:hAnsi="TimesLT"/>
      <w:sz w:val="26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937FB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937FB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D66E1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D66E1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D66E1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4937F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27FEB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4937F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4937F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4937FB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uiPriority w:val="99"/>
    <w:qFormat/>
    <w:rsid w:val="004937FB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D66E1"/>
    <w:rPr>
      <w:rFonts w:ascii="Cambria" w:hAnsi="Cambria" w:cs="Times New Roman"/>
      <w:b/>
      <w:bCs/>
      <w:kern w:val="28"/>
      <w:sz w:val="32"/>
      <w:szCs w:val="32"/>
      <w:lang w:val="lt-LT"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4937FB"/>
    <w:pPr>
      <w:jc w:val="center"/>
    </w:pPr>
    <w:rPr>
      <w:rFonts w:ascii="Times New Roman" w:hAnsi="Times New Roman"/>
      <w:b/>
      <w:caps/>
      <w:sz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6D66E1"/>
    <w:rPr>
      <w:rFonts w:ascii="Cambria" w:hAnsi="Cambria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4937FB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937FB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6D66E1"/>
    <w:rPr>
      <w:rFonts w:ascii="Courier New" w:hAnsi="Courier New" w:cs="Courier New"/>
      <w:sz w:val="20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6D66E1"/>
    <w:rPr>
      <w:rFonts w:ascii="TimesLT" w:hAnsi="TimesLT" w:cs="Times New Roman"/>
      <w:sz w:val="20"/>
      <w:szCs w:val="20"/>
      <w:lang w:val="lt-LT" w:eastAsia="lt-LT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pavadinimas1">
    <w:name w:val="pavadinimas1"/>
    <w:basedOn w:val="prastasis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6D66E1"/>
    <w:rPr>
      <w:rFonts w:ascii="TimesLT" w:hAnsi="TimesLT" w:cs="Times New Roman"/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6923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D66E1"/>
    <w:rPr>
      <w:rFonts w:cs="Times New Roman"/>
      <w:sz w:val="2"/>
      <w:lang w:val="lt-LT" w:eastAsia="lt-LT"/>
    </w:rPr>
  </w:style>
  <w:style w:type="table" w:styleId="Lentelstinklelis">
    <w:name w:val="Table Grid"/>
    <w:basedOn w:val="prastojilentel"/>
    <w:uiPriority w:val="99"/>
    <w:rsid w:val="00EC11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ewriter">
    <w:name w:val="typewriter"/>
    <w:basedOn w:val="Numatytasispastraiposriftas"/>
    <w:uiPriority w:val="99"/>
    <w:rsid w:val="00405D3C"/>
    <w:rPr>
      <w:rFonts w:cs="Times New Roman"/>
    </w:rPr>
  </w:style>
  <w:style w:type="character" w:customStyle="1" w:styleId="DiagramaDiagrama1">
    <w:name w:val="Diagrama Diagrama1"/>
    <w:basedOn w:val="Numatytasispastraiposriftas"/>
    <w:uiPriority w:val="99"/>
    <w:rsid w:val="0006450B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EC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1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1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87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9AB0-5270-4C0C-957C-C09E29A2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4</Pages>
  <Words>3785</Words>
  <Characters>2158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Meilė Varnelienė</cp:lastModifiedBy>
  <cp:revision>2</cp:revision>
  <cp:lastPrinted>2017-10-17T06:02:00Z</cp:lastPrinted>
  <dcterms:created xsi:type="dcterms:W3CDTF">2017-10-17T06:03:00Z</dcterms:created>
  <dcterms:modified xsi:type="dcterms:W3CDTF">2017-10-17T06:03:00Z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95be25f3-6c36-4b73-9b62-c4059d29d7ad</vt:lpwstr>
  </property>
</Properties>
</file>