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8F4FE9" w:rsidP="006C208E">
      <w:pPr>
        <w:pStyle w:val="Pavadinimas"/>
        <w:rPr>
          <w:szCs w:val="28"/>
        </w:rPr>
      </w:pPr>
      <w:r>
        <w:rPr>
          <w:szCs w:val="28"/>
        </w:rPr>
        <w:t>7</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9D6DDF" w:rsidRPr="009D6DDF" w:rsidRDefault="009D6DDF" w:rsidP="009D6DDF">
      <w:pPr>
        <w:tabs>
          <w:tab w:val="left" w:pos="851"/>
        </w:tabs>
        <w:snapToGrid w:val="0"/>
        <w:jc w:val="center"/>
        <w:rPr>
          <w:rFonts w:ascii="Times New Roman" w:hAnsi="Times New Roman"/>
          <w:b/>
          <w:caps/>
          <w:sz w:val="24"/>
          <w:szCs w:val="24"/>
          <w:lang w:eastAsia="en-US"/>
        </w:rPr>
      </w:pPr>
      <w:r w:rsidRPr="009D6DDF">
        <w:rPr>
          <w:rFonts w:ascii="Times New Roman" w:hAnsi="Times New Roman"/>
          <w:b/>
          <w:caps/>
          <w:sz w:val="24"/>
          <w:szCs w:val="24"/>
          <w:lang w:eastAsia="en-US"/>
        </w:rPr>
        <w:t>DĖL KAUNO RAJONO SAVIVALDYBĖS TARYBOS 2022 M. BIRŽELIO 30 D. SPRENDIMO NR. TS-256 „dĖL KELIŲ PRIEŽIŪROS IR PLĖTROS PROGRAMOS LĖŠŲ NAUDOJIMO IR SKIRSTYMO TVARKOS APRAŠO PATVIRTINIMO“ PAKEITIMO</w:t>
      </w:r>
    </w:p>
    <w:p w:rsidR="009844BC" w:rsidRDefault="009844BC" w:rsidP="00054E9A">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EA324B">
        <w:rPr>
          <w:rFonts w:ascii="Times New Roman" w:hAnsi="Times New Roman"/>
          <w:sz w:val="24"/>
          <w:szCs w:val="24"/>
        </w:rPr>
        <w:t>rugpjūčio</w:t>
      </w:r>
      <w:r w:rsidRPr="00F13AD1">
        <w:rPr>
          <w:rFonts w:ascii="Times New Roman" w:hAnsi="Times New Roman"/>
          <w:sz w:val="24"/>
          <w:szCs w:val="24"/>
        </w:rPr>
        <w:t xml:space="preserve"> </w:t>
      </w:r>
      <w:r w:rsidR="00EA324B">
        <w:rPr>
          <w:rFonts w:ascii="Times New Roman" w:hAnsi="Times New Roman"/>
          <w:sz w:val="24"/>
          <w:szCs w:val="24"/>
        </w:rPr>
        <w:t>21</w:t>
      </w:r>
      <w:r w:rsidRPr="00F13AD1">
        <w:rPr>
          <w:rFonts w:ascii="Times New Roman" w:hAnsi="Times New Roman"/>
          <w:sz w:val="24"/>
          <w:szCs w:val="24"/>
        </w:rPr>
        <w:t xml:space="preserve"> d. Nr. TS-</w:t>
      </w:r>
      <w:r w:rsidR="00AC2CF9">
        <w:rPr>
          <w:rFonts w:ascii="Times New Roman" w:hAnsi="Times New Roman"/>
          <w:sz w:val="24"/>
          <w:szCs w:val="24"/>
        </w:rPr>
        <w:t>370</w:t>
      </w:r>
    </w:p>
    <w:p w:rsidR="006C208E" w:rsidRPr="00F13AD1" w:rsidRDefault="006C208E" w:rsidP="00AF3758">
      <w:pPr>
        <w:spacing w:line="360" w:lineRule="auto"/>
        <w:jc w:val="center"/>
        <w:rPr>
          <w:rFonts w:ascii="Times New Roman" w:hAnsi="Times New Roman"/>
          <w:sz w:val="24"/>
          <w:szCs w:val="24"/>
        </w:rPr>
      </w:pPr>
      <w:r w:rsidRPr="00F13AD1">
        <w:rPr>
          <w:rFonts w:ascii="Times New Roman" w:hAnsi="Times New Roman"/>
          <w:sz w:val="24"/>
          <w:szCs w:val="24"/>
        </w:rPr>
        <w:t>Kaunas</w:t>
      </w:r>
    </w:p>
    <w:p w:rsidR="00AF3758" w:rsidRDefault="00AF3758" w:rsidP="00761813">
      <w:pPr>
        <w:jc w:val="center"/>
        <w:rPr>
          <w:rFonts w:ascii="Times New Roman" w:hAnsi="Times New Roman"/>
          <w:sz w:val="24"/>
          <w:szCs w:val="24"/>
          <w:lang w:eastAsia="en-US"/>
        </w:rPr>
      </w:pPr>
    </w:p>
    <w:p w:rsidR="00054E9A" w:rsidRDefault="00054E9A" w:rsidP="00761813">
      <w:pPr>
        <w:jc w:val="both"/>
        <w:rPr>
          <w:rFonts w:ascii="Times New Roman" w:hAnsi="Times New Roman"/>
          <w:sz w:val="24"/>
          <w:szCs w:val="24"/>
        </w:rPr>
      </w:pPr>
    </w:p>
    <w:p w:rsidR="009D6DDF" w:rsidRPr="009D6DDF" w:rsidRDefault="009D6DDF" w:rsidP="009D6DDF">
      <w:pPr>
        <w:tabs>
          <w:tab w:val="left" w:pos="720"/>
        </w:tabs>
        <w:snapToGrid w:val="0"/>
        <w:spacing w:line="360" w:lineRule="auto"/>
        <w:ind w:firstLine="851"/>
        <w:jc w:val="both"/>
        <w:rPr>
          <w:rFonts w:ascii="Times New Roman" w:hAnsi="Times New Roman"/>
          <w:sz w:val="24"/>
          <w:szCs w:val="24"/>
          <w:lang w:eastAsia="en-US"/>
        </w:rPr>
      </w:pPr>
      <w:r w:rsidRPr="009D6DDF">
        <w:rPr>
          <w:rFonts w:ascii="Times New Roman" w:hAnsi="Times New Roman"/>
          <w:sz w:val="24"/>
          <w:szCs w:val="24"/>
          <w:lang w:eastAsia="en-US"/>
        </w:rPr>
        <w:t>Vadovaudamasi Lietuvos Respublikos vietos savivaldos įstatymo 6 straipsnio 32 punktu, Lietuvos Respublikos kelių įstatymo 5 straipsnio 7 dalimi,</w:t>
      </w:r>
      <w:r w:rsidRPr="009D6DDF">
        <w:rPr>
          <w:rFonts w:ascii="Times New Roman" w:hAnsi="Times New Roman"/>
          <w:bCs/>
          <w:sz w:val="24"/>
          <w:szCs w:val="24"/>
          <w:lang w:eastAsia="en-US"/>
        </w:rPr>
        <w:t xml:space="preserve"> Lietuvos Respublikos</w:t>
      </w:r>
      <w:r w:rsidRPr="009D6DDF">
        <w:rPr>
          <w:rFonts w:ascii="Times New Roman" w:hAnsi="Times New Roman"/>
          <w:sz w:val="24"/>
          <w:szCs w:val="24"/>
          <w:lang w:eastAsia="en-US"/>
        </w:rPr>
        <w:t xml:space="preserve"> </w:t>
      </w:r>
      <w:r w:rsidRPr="009D6DDF">
        <w:rPr>
          <w:rFonts w:ascii="Times New Roman" w:hAnsi="Times New Roman"/>
          <w:bCs/>
          <w:sz w:val="24"/>
          <w:szCs w:val="24"/>
          <w:lang w:eastAsia="en-US"/>
        </w:rPr>
        <w:t>kelių priežiūros ir plėtros programos finansavimo įstatymo 9 straipsnio 8 dalimi</w:t>
      </w:r>
      <w:r w:rsidRPr="009D6DDF">
        <w:rPr>
          <w:rFonts w:ascii="Times New Roman" w:hAnsi="Times New Roman"/>
          <w:sz w:val="24"/>
          <w:szCs w:val="24"/>
          <w:lang w:eastAsia="en-US"/>
        </w:rPr>
        <w:t xml:space="preserve"> ir Kelių priežiūros ir plėtros programos lėšų naudojimo ir skirstymo tvarkos aprašo, patvirtinto Kauno rajono savivaldybės tarybos 2022 m. birželio 30 d. sprendimu Nr. TS-256 „Dėl kelių priežiūros ir plėtros programos lėšų naudojimo ir skirstymo tvarkos aprašo patvirtinimo“, </w:t>
      </w:r>
      <w:r w:rsidRPr="009D6DDF">
        <w:rPr>
          <w:rFonts w:ascii="Times New Roman" w:hAnsi="Times New Roman"/>
          <w:sz w:val="24"/>
          <w:szCs w:val="24"/>
          <w:lang w:eastAsia="en-US"/>
        </w:rPr>
        <w:br/>
        <w:t xml:space="preserve">14 punktu, Kauno rajono savivaldybės taryba </w:t>
      </w:r>
      <w:r w:rsidRPr="009D6DDF">
        <w:rPr>
          <w:rFonts w:ascii="Times New Roman" w:hAnsi="Times New Roman"/>
          <w:spacing w:val="60"/>
          <w:sz w:val="24"/>
          <w:szCs w:val="24"/>
          <w:lang w:eastAsia="en-US"/>
        </w:rPr>
        <w:t>nusprendži</w:t>
      </w:r>
      <w:r w:rsidRPr="009D6DDF">
        <w:rPr>
          <w:rFonts w:ascii="Times New Roman" w:hAnsi="Times New Roman"/>
          <w:sz w:val="24"/>
          <w:szCs w:val="24"/>
          <w:lang w:eastAsia="en-US"/>
        </w:rPr>
        <w:t>a:</w:t>
      </w:r>
    </w:p>
    <w:p w:rsidR="009D6DDF" w:rsidRPr="009D6DDF" w:rsidRDefault="009D6DDF" w:rsidP="009D6DDF">
      <w:pPr>
        <w:tabs>
          <w:tab w:val="left" w:pos="720"/>
        </w:tabs>
        <w:snapToGrid w:val="0"/>
        <w:spacing w:line="360" w:lineRule="auto"/>
        <w:ind w:firstLine="851"/>
        <w:jc w:val="both"/>
        <w:rPr>
          <w:rFonts w:ascii="Times New Roman" w:hAnsi="Times New Roman"/>
          <w:sz w:val="24"/>
          <w:szCs w:val="24"/>
          <w:lang w:eastAsia="en-US"/>
        </w:rPr>
      </w:pPr>
      <w:r w:rsidRPr="009D6DDF">
        <w:rPr>
          <w:rFonts w:ascii="Times New Roman" w:hAnsi="Times New Roman"/>
          <w:sz w:val="24"/>
          <w:szCs w:val="24"/>
          <w:lang w:eastAsia="en-US"/>
        </w:rPr>
        <w:t>Pakeisti Kelių priežiūros ir plėtros programos lėšų naudojimo ir skirstymo tvarkos aprašą, patvirtintą Kauno rajono savivaldybės tarybos 2022 m. birželio 30 d. sprendimu Nr. TS-256 „Dėl Kelių priežiūros ir plėtros programos lėšų naudojimo ir skirstymo tvarkos aprašo patvirtinimo“:</w:t>
      </w:r>
    </w:p>
    <w:p w:rsidR="009D6DDF" w:rsidRPr="009D6DDF" w:rsidRDefault="009D6DDF" w:rsidP="009D6DDF">
      <w:pPr>
        <w:numPr>
          <w:ilvl w:val="0"/>
          <w:numId w:val="86"/>
        </w:numPr>
        <w:tabs>
          <w:tab w:val="left" w:pos="720"/>
        </w:tabs>
        <w:snapToGrid w:val="0"/>
        <w:spacing w:line="360" w:lineRule="auto"/>
        <w:ind w:left="0" w:firstLine="851"/>
        <w:contextualSpacing/>
        <w:jc w:val="both"/>
        <w:rPr>
          <w:rFonts w:ascii="Times New Roman" w:hAnsi="Times New Roman"/>
          <w:sz w:val="24"/>
          <w:szCs w:val="24"/>
          <w:lang w:eastAsia="en-US"/>
        </w:rPr>
      </w:pPr>
      <w:r w:rsidRPr="009D6DDF">
        <w:rPr>
          <w:rFonts w:ascii="Times New Roman" w:hAnsi="Times New Roman"/>
          <w:sz w:val="24"/>
          <w:szCs w:val="24"/>
          <w:lang w:eastAsia="en-US"/>
        </w:rPr>
        <w:t>Pakeisti 1 punktą ir jį išdėstyti taip:</w:t>
      </w:r>
    </w:p>
    <w:p w:rsidR="009D6DDF" w:rsidRPr="009D6DDF" w:rsidRDefault="009D6DDF" w:rsidP="009D6DDF">
      <w:pPr>
        <w:tabs>
          <w:tab w:val="left" w:pos="720"/>
        </w:tabs>
        <w:snapToGrid w:val="0"/>
        <w:spacing w:line="360" w:lineRule="auto"/>
        <w:ind w:firstLine="851"/>
        <w:jc w:val="both"/>
        <w:rPr>
          <w:rFonts w:ascii="Times New Roman" w:hAnsi="Times New Roman"/>
          <w:sz w:val="24"/>
          <w:szCs w:val="24"/>
        </w:rPr>
      </w:pPr>
      <w:r w:rsidRPr="009D6DDF">
        <w:rPr>
          <w:rFonts w:ascii="Times New Roman" w:hAnsi="Times New Roman"/>
          <w:sz w:val="24"/>
          <w:szCs w:val="24"/>
          <w:lang w:eastAsia="en-US"/>
        </w:rPr>
        <w:t>„1. </w:t>
      </w:r>
      <w:r w:rsidRPr="009D6DDF">
        <w:rPr>
          <w:rFonts w:ascii="Times New Roman" w:hAnsi="Times New Roman"/>
          <w:sz w:val="24"/>
          <w:szCs w:val="24"/>
        </w:rPr>
        <w:t>Kelių priežiūros ir plėtros programos lėšų naudojimo ir skirstymo tvarkos aprašas (toliau – Aprašas) nustato Kelių priežiūros ir plėtros programos lėšų, skirtų Kauno rajono vietinės reikšmės keliams ir gatvėms projektuoti, tiesti, taisyti (remontuoti) ir saugaus eismo sąlygoms užtikrinti, išskyrus tikslines bei rezervo lėšas, naudojimą ir skirstymo tvarką.“</w:t>
      </w:r>
    </w:p>
    <w:p w:rsidR="009D6DDF" w:rsidRPr="009D6DDF" w:rsidRDefault="009D6DDF" w:rsidP="009D6DDF">
      <w:pPr>
        <w:numPr>
          <w:ilvl w:val="0"/>
          <w:numId w:val="86"/>
        </w:numPr>
        <w:tabs>
          <w:tab w:val="left" w:pos="720"/>
        </w:tabs>
        <w:snapToGrid w:val="0"/>
        <w:spacing w:line="360" w:lineRule="auto"/>
        <w:ind w:left="0" w:firstLine="851"/>
        <w:contextualSpacing/>
        <w:jc w:val="both"/>
        <w:rPr>
          <w:rFonts w:ascii="Times New Roman" w:hAnsi="Times New Roman"/>
          <w:sz w:val="24"/>
          <w:szCs w:val="24"/>
          <w:lang w:eastAsia="en-US"/>
        </w:rPr>
      </w:pPr>
      <w:r w:rsidRPr="009D6DDF">
        <w:rPr>
          <w:rFonts w:ascii="Times New Roman" w:hAnsi="Times New Roman"/>
          <w:sz w:val="24"/>
          <w:szCs w:val="24"/>
          <w:lang w:eastAsia="en-US"/>
        </w:rPr>
        <w:t>Pakeisti 3.2 papunktį ir jį išdėstyti taip:</w:t>
      </w:r>
    </w:p>
    <w:p w:rsidR="009D6DDF" w:rsidRPr="009D6DDF" w:rsidRDefault="009D6DDF" w:rsidP="009D6DDF">
      <w:pPr>
        <w:tabs>
          <w:tab w:val="left" w:pos="1440"/>
        </w:tabs>
        <w:suppressAutoHyphens/>
        <w:autoSpaceDN w:val="0"/>
        <w:spacing w:line="360" w:lineRule="auto"/>
        <w:ind w:firstLine="851"/>
        <w:jc w:val="both"/>
        <w:textAlignment w:val="baseline"/>
        <w:rPr>
          <w:rFonts w:ascii="Times New Roman" w:hAnsi="Times New Roman"/>
          <w:sz w:val="24"/>
          <w:szCs w:val="24"/>
        </w:rPr>
      </w:pPr>
      <w:r w:rsidRPr="009D6DDF">
        <w:rPr>
          <w:rFonts w:ascii="Times New Roman" w:hAnsi="Times New Roman"/>
          <w:sz w:val="24"/>
          <w:szCs w:val="24"/>
          <w:lang w:eastAsia="en-US"/>
        </w:rPr>
        <w:t xml:space="preserve">„3.2. </w:t>
      </w:r>
      <w:r w:rsidRPr="009D6DDF">
        <w:rPr>
          <w:rFonts w:ascii="Times New Roman" w:hAnsi="Times New Roman"/>
          <w:sz w:val="24"/>
          <w:szCs w:val="24"/>
        </w:rPr>
        <w:t xml:space="preserve">seniūnijų kelių ir gatvių tiesimo, rekonstravimo, remonto darbams –  ne mažiau kaip 60 proc., iš kurių, paskirsčius seniūnijas pagal gyventojų tankumą </w:t>
      </w:r>
      <w:r w:rsidRPr="009D6DDF">
        <w:rPr>
          <w:rFonts w:ascii="Times New Roman" w:hAnsi="Times New Roman"/>
          <w:sz w:val="24"/>
          <w:szCs w:val="24"/>
        </w:rPr>
        <w:br/>
        <w:t xml:space="preserve">(I grupė – 100 </w:t>
      </w:r>
      <w:proofErr w:type="spellStart"/>
      <w:r w:rsidRPr="009D6DDF">
        <w:rPr>
          <w:rFonts w:ascii="Times New Roman" w:hAnsi="Times New Roman"/>
          <w:sz w:val="24"/>
          <w:szCs w:val="24"/>
        </w:rPr>
        <w:t>žm</w:t>
      </w:r>
      <w:proofErr w:type="spellEnd"/>
      <w:r w:rsidRPr="009D6DDF">
        <w:rPr>
          <w:rFonts w:ascii="Times New Roman" w:hAnsi="Times New Roman"/>
          <w:sz w:val="24"/>
          <w:szCs w:val="24"/>
        </w:rPr>
        <w:t>./km</w:t>
      </w:r>
      <w:r w:rsidRPr="009D6DDF">
        <w:rPr>
          <w:rFonts w:ascii="Times New Roman" w:hAnsi="Times New Roman"/>
          <w:sz w:val="24"/>
          <w:szCs w:val="24"/>
          <w:vertAlign w:val="superscript"/>
        </w:rPr>
        <w:t>2</w:t>
      </w:r>
      <w:r w:rsidRPr="009D6DDF">
        <w:rPr>
          <w:rFonts w:ascii="Times New Roman" w:hAnsi="Times New Roman"/>
          <w:sz w:val="24"/>
          <w:szCs w:val="24"/>
        </w:rPr>
        <w:t xml:space="preserve"> ir daugiau, II grupė – mažiau nei 100 </w:t>
      </w:r>
      <w:proofErr w:type="spellStart"/>
      <w:r w:rsidRPr="009D6DDF">
        <w:rPr>
          <w:rFonts w:ascii="Times New Roman" w:hAnsi="Times New Roman"/>
          <w:sz w:val="24"/>
          <w:szCs w:val="24"/>
        </w:rPr>
        <w:t>žm</w:t>
      </w:r>
      <w:proofErr w:type="spellEnd"/>
      <w:r w:rsidRPr="009D6DDF">
        <w:rPr>
          <w:rFonts w:ascii="Times New Roman" w:hAnsi="Times New Roman"/>
          <w:sz w:val="24"/>
          <w:szCs w:val="24"/>
        </w:rPr>
        <w:t>./km</w:t>
      </w:r>
      <w:r w:rsidRPr="009D6DDF">
        <w:rPr>
          <w:rFonts w:ascii="Times New Roman" w:hAnsi="Times New Roman"/>
          <w:sz w:val="24"/>
          <w:szCs w:val="24"/>
          <w:vertAlign w:val="superscript"/>
        </w:rPr>
        <w:t>2</w:t>
      </w:r>
      <w:r w:rsidRPr="009D6DDF">
        <w:rPr>
          <w:rFonts w:ascii="Times New Roman" w:hAnsi="Times New Roman"/>
          <w:sz w:val="24"/>
          <w:szCs w:val="24"/>
        </w:rPr>
        <w:t>):“</w:t>
      </w:r>
    </w:p>
    <w:p w:rsidR="009D6DDF" w:rsidRPr="009D6DDF" w:rsidRDefault="009D6DDF" w:rsidP="009D6DDF">
      <w:pPr>
        <w:numPr>
          <w:ilvl w:val="0"/>
          <w:numId w:val="86"/>
        </w:numPr>
        <w:tabs>
          <w:tab w:val="left" w:pos="1440"/>
        </w:tabs>
        <w:suppressAutoHyphens/>
        <w:autoSpaceDN w:val="0"/>
        <w:spacing w:line="360" w:lineRule="auto"/>
        <w:ind w:left="0" w:firstLine="851"/>
        <w:contextualSpacing/>
        <w:jc w:val="both"/>
        <w:textAlignment w:val="baseline"/>
        <w:rPr>
          <w:rFonts w:ascii="Times New Roman" w:hAnsi="Times New Roman"/>
          <w:sz w:val="24"/>
          <w:szCs w:val="24"/>
        </w:rPr>
      </w:pPr>
      <w:r w:rsidRPr="009D6DDF">
        <w:rPr>
          <w:rFonts w:ascii="Times New Roman" w:hAnsi="Times New Roman"/>
          <w:sz w:val="24"/>
          <w:szCs w:val="24"/>
        </w:rPr>
        <w:t>Pakeisti 3.3 papunktį ir jį išdėstyti taip:</w:t>
      </w:r>
    </w:p>
    <w:p w:rsidR="009D6DDF" w:rsidRPr="009D6DDF" w:rsidRDefault="009D6DDF" w:rsidP="009D6DDF">
      <w:pPr>
        <w:tabs>
          <w:tab w:val="left" w:pos="1440"/>
        </w:tabs>
        <w:suppressAutoHyphens/>
        <w:autoSpaceDN w:val="0"/>
        <w:spacing w:line="360" w:lineRule="auto"/>
        <w:ind w:firstLine="851"/>
        <w:jc w:val="both"/>
        <w:textAlignment w:val="baseline"/>
        <w:rPr>
          <w:rFonts w:ascii="Times New Roman" w:hAnsi="Times New Roman"/>
          <w:sz w:val="24"/>
          <w:szCs w:val="24"/>
        </w:rPr>
      </w:pPr>
      <w:r w:rsidRPr="009D6DDF">
        <w:rPr>
          <w:rFonts w:ascii="Times New Roman" w:hAnsi="Times New Roman"/>
          <w:sz w:val="24"/>
          <w:szCs w:val="24"/>
        </w:rPr>
        <w:t>„3.3. seniūnijų kelių ir gatvių remonto darbams, prie kurių privačiomis lėšomis prisideda fiziniai ir (ar) juridiniai asmenys – iki 5 proc., o jeigu prašymų prisidėti privačiomis lėšomis nėra, lėšos skirstomos pagal Aprašo 3.2 papunktį.“</w:t>
      </w:r>
    </w:p>
    <w:p w:rsidR="009D6DDF" w:rsidRPr="009D6DDF" w:rsidRDefault="009D6DDF" w:rsidP="009D6DDF">
      <w:pPr>
        <w:numPr>
          <w:ilvl w:val="0"/>
          <w:numId w:val="86"/>
        </w:numPr>
        <w:tabs>
          <w:tab w:val="left" w:pos="720"/>
        </w:tabs>
        <w:snapToGrid w:val="0"/>
        <w:spacing w:line="360" w:lineRule="auto"/>
        <w:contextualSpacing/>
        <w:jc w:val="both"/>
        <w:rPr>
          <w:rFonts w:ascii="Times New Roman" w:hAnsi="Times New Roman"/>
          <w:sz w:val="24"/>
          <w:szCs w:val="24"/>
          <w:lang w:eastAsia="en-US"/>
        </w:rPr>
      </w:pPr>
      <w:r w:rsidRPr="009D6DDF">
        <w:rPr>
          <w:rFonts w:ascii="Times New Roman" w:hAnsi="Times New Roman"/>
          <w:sz w:val="24"/>
          <w:szCs w:val="24"/>
          <w:lang w:eastAsia="en-US"/>
        </w:rPr>
        <w:t>Pakeisti 5 punktą ir jį išdėstyti taip:</w:t>
      </w:r>
    </w:p>
    <w:p w:rsidR="009D6DDF" w:rsidRPr="009D6DDF" w:rsidRDefault="009D6DDF" w:rsidP="009D6DDF">
      <w:pPr>
        <w:tabs>
          <w:tab w:val="left" w:pos="1440"/>
        </w:tabs>
        <w:suppressAutoHyphens/>
        <w:autoSpaceDN w:val="0"/>
        <w:spacing w:line="360" w:lineRule="auto"/>
        <w:ind w:firstLine="851"/>
        <w:jc w:val="both"/>
        <w:textAlignment w:val="baseline"/>
        <w:rPr>
          <w:rFonts w:ascii="Times New Roman" w:hAnsi="Times New Roman"/>
          <w:sz w:val="24"/>
          <w:szCs w:val="24"/>
        </w:rPr>
      </w:pPr>
      <w:r w:rsidRPr="009D6DDF">
        <w:rPr>
          <w:rFonts w:ascii="Times New Roman" w:hAnsi="Times New Roman"/>
          <w:sz w:val="24"/>
          <w:szCs w:val="24"/>
        </w:rPr>
        <w:lastRenderedPageBreak/>
        <w:t>„5. KPPP lėšos paskirstomos pagal Kauno rajono savivaldybės vietinės reikšmės kelių projektavimo, tiesimo, taisymo (remonto) ir saugaus eismo sąlygų užtikrinimo objektų prioritetinės eiles (toliau – Prioritetinės eilės), kurios:“</w:t>
      </w:r>
    </w:p>
    <w:p w:rsidR="009D6DDF" w:rsidRPr="009D6DDF" w:rsidRDefault="009D6DDF" w:rsidP="009D6DDF">
      <w:pPr>
        <w:numPr>
          <w:ilvl w:val="0"/>
          <w:numId w:val="86"/>
        </w:numPr>
        <w:tabs>
          <w:tab w:val="left" w:pos="720"/>
        </w:tabs>
        <w:snapToGrid w:val="0"/>
        <w:spacing w:line="360" w:lineRule="auto"/>
        <w:ind w:left="0" w:firstLine="851"/>
        <w:contextualSpacing/>
        <w:jc w:val="both"/>
        <w:rPr>
          <w:rFonts w:ascii="Times New Roman" w:hAnsi="Times New Roman"/>
          <w:sz w:val="24"/>
          <w:szCs w:val="24"/>
          <w:lang w:eastAsia="en-US"/>
        </w:rPr>
      </w:pPr>
      <w:r w:rsidRPr="009D6DDF">
        <w:rPr>
          <w:rFonts w:ascii="Times New Roman" w:hAnsi="Times New Roman"/>
          <w:sz w:val="24"/>
          <w:szCs w:val="24"/>
          <w:lang w:eastAsia="en-US"/>
        </w:rPr>
        <w:t>Pakeisti 5.2 papunktį ir jį išdėstyti taip:</w:t>
      </w:r>
    </w:p>
    <w:p w:rsidR="009D6DDF" w:rsidRPr="009D6DDF" w:rsidRDefault="009D6DDF" w:rsidP="009D6DDF">
      <w:pPr>
        <w:tabs>
          <w:tab w:val="left" w:pos="720"/>
        </w:tabs>
        <w:snapToGrid w:val="0"/>
        <w:spacing w:line="360" w:lineRule="auto"/>
        <w:ind w:firstLine="851"/>
        <w:jc w:val="both"/>
        <w:rPr>
          <w:rFonts w:ascii="Times New Roman" w:hAnsi="Times New Roman"/>
          <w:sz w:val="24"/>
          <w:szCs w:val="24"/>
          <w:lang w:eastAsia="en-US"/>
        </w:rPr>
      </w:pPr>
      <w:r w:rsidRPr="009D6DDF">
        <w:rPr>
          <w:rFonts w:ascii="Times New Roman" w:hAnsi="Times New Roman"/>
          <w:sz w:val="24"/>
          <w:szCs w:val="24"/>
          <w:lang w:eastAsia="en-US"/>
        </w:rPr>
        <w:t xml:space="preserve">„5.2. </w:t>
      </w:r>
      <w:r w:rsidRPr="009D6DDF">
        <w:rPr>
          <w:rFonts w:ascii="Times New Roman" w:hAnsi="Times New Roman"/>
          <w:sz w:val="24"/>
          <w:szCs w:val="24"/>
        </w:rPr>
        <w:t>į Prioritetines eiles įtraukiami objektai, nurodyti Aprašo 3 punkte;</w:t>
      </w:r>
      <w:r w:rsidRPr="009D6DDF">
        <w:rPr>
          <w:rFonts w:ascii="Times New Roman" w:hAnsi="Times New Roman"/>
          <w:sz w:val="24"/>
          <w:szCs w:val="24"/>
          <w:lang w:eastAsia="en-US"/>
        </w:rPr>
        <w:t>“</w:t>
      </w:r>
    </w:p>
    <w:p w:rsidR="009D6DDF" w:rsidRPr="009D6DDF" w:rsidRDefault="009D6DDF" w:rsidP="009D6DDF">
      <w:pPr>
        <w:numPr>
          <w:ilvl w:val="0"/>
          <w:numId w:val="86"/>
        </w:numPr>
        <w:tabs>
          <w:tab w:val="left" w:pos="720"/>
        </w:tabs>
        <w:snapToGrid w:val="0"/>
        <w:spacing w:line="360" w:lineRule="auto"/>
        <w:ind w:left="0" w:firstLine="851"/>
        <w:contextualSpacing/>
        <w:jc w:val="both"/>
        <w:rPr>
          <w:rFonts w:ascii="Times New Roman" w:hAnsi="Times New Roman"/>
          <w:sz w:val="24"/>
          <w:szCs w:val="24"/>
          <w:lang w:eastAsia="en-US"/>
        </w:rPr>
      </w:pPr>
      <w:r w:rsidRPr="009D6DDF">
        <w:rPr>
          <w:rFonts w:ascii="Times New Roman" w:hAnsi="Times New Roman"/>
          <w:sz w:val="24"/>
          <w:szCs w:val="24"/>
          <w:lang w:eastAsia="en-US"/>
        </w:rPr>
        <w:t>Pakeisti 12 punktą ir jį išdėstyti taip:</w:t>
      </w:r>
    </w:p>
    <w:p w:rsidR="009D6DDF" w:rsidRPr="009D6DDF" w:rsidRDefault="009D6DDF" w:rsidP="009D6DDF">
      <w:pPr>
        <w:tabs>
          <w:tab w:val="left" w:pos="1440"/>
        </w:tabs>
        <w:suppressAutoHyphens/>
        <w:autoSpaceDN w:val="0"/>
        <w:spacing w:line="360" w:lineRule="auto"/>
        <w:ind w:firstLine="851"/>
        <w:jc w:val="both"/>
        <w:textAlignment w:val="baseline"/>
        <w:rPr>
          <w:rFonts w:ascii="Times New Roman" w:hAnsi="Times New Roman"/>
          <w:sz w:val="24"/>
          <w:szCs w:val="24"/>
        </w:rPr>
      </w:pPr>
      <w:r w:rsidRPr="009D6DDF">
        <w:rPr>
          <w:rFonts w:ascii="Times New Roman" w:hAnsi="Times New Roman"/>
          <w:sz w:val="24"/>
          <w:szCs w:val="24"/>
        </w:rPr>
        <w:t>„12. Nepanaudotos atitinkamiems objektams tiesti, rekonstruoti ar remontuoti einamųjų metų KPPP lėšos, Komisijai pritarus, gali būti panaudojamos objektų sąraše esantiems keliams ir gatvėms finansuoti.“</w:t>
      </w:r>
    </w:p>
    <w:p w:rsidR="009D6DDF" w:rsidRPr="009D6DDF" w:rsidRDefault="009D6DDF" w:rsidP="009D6DDF">
      <w:pPr>
        <w:tabs>
          <w:tab w:val="left" w:pos="720"/>
        </w:tabs>
        <w:snapToGrid w:val="0"/>
        <w:spacing w:line="360" w:lineRule="auto"/>
        <w:ind w:left="1211"/>
        <w:contextualSpacing/>
        <w:jc w:val="both"/>
        <w:rPr>
          <w:rFonts w:ascii="Times New Roman" w:hAnsi="Times New Roman"/>
          <w:sz w:val="24"/>
          <w:szCs w:val="24"/>
          <w:lang w:eastAsia="en-US"/>
        </w:rPr>
      </w:pPr>
    </w:p>
    <w:p w:rsidR="009D6DDF" w:rsidRPr="009D6DDF" w:rsidRDefault="009D6DDF" w:rsidP="009D6DDF">
      <w:pPr>
        <w:snapToGrid w:val="0"/>
        <w:spacing w:line="360" w:lineRule="auto"/>
        <w:ind w:firstLine="851"/>
        <w:jc w:val="both"/>
        <w:rPr>
          <w:rFonts w:ascii="Times New Roman" w:hAnsi="Times New Roman"/>
          <w:sz w:val="24"/>
          <w:szCs w:val="24"/>
          <w:lang w:eastAsia="en-US"/>
        </w:rPr>
      </w:pPr>
    </w:p>
    <w:p w:rsidR="009D6DDF" w:rsidRPr="009D6DDF" w:rsidRDefault="009D6DDF" w:rsidP="009D6DDF">
      <w:pPr>
        <w:snapToGrid w:val="0"/>
        <w:spacing w:line="360" w:lineRule="auto"/>
        <w:ind w:firstLine="851"/>
        <w:jc w:val="both"/>
        <w:rPr>
          <w:rFonts w:ascii="Times New Roman" w:hAnsi="Times New Roman"/>
          <w:sz w:val="24"/>
          <w:szCs w:val="24"/>
          <w:lang w:eastAsia="en-US"/>
        </w:rPr>
      </w:pPr>
    </w:p>
    <w:p w:rsidR="009D6DDF" w:rsidRPr="009D6DDF" w:rsidRDefault="009D6DDF" w:rsidP="00AC2CF9">
      <w:pPr>
        <w:tabs>
          <w:tab w:val="left" w:pos="7230"/>
        </w:tabs>
        <w:rPr>
          <w:rFonts w:ascii="Times New Roman" w:hAnsi="Times New Roman"/>
          <w:sz w:val="24"/>
          <w:szCs w:val="24"/>
        </w:rPr>
      </w:pPr>
      <w:r w:rsidRPr="009D6DDF">
        <w:rPr>
          <w:rFonts w:ascii="Times New Roman" w:hAnsi="Times New Roman"/>
          <w:sz w:val="24"/>
          <w:szCs w:val="24"/>
        </w:rPr>
        <w:t>Savivaldybės meras</w:t>
      </w:r>
      <w:r w:rsidR="00AC2CF9">
        <w:rPr>
          <w:rFonts w:ascii="Times New Roman" w:hAnsi="Times New Roman"/>
          <w:sz w:val="24"/>
          <w:szCs w:val="24"/>
        </w:rPr>
        <w:tab/>
        <w:t>Valerijus Makūnas</w:t>
      </w:r>
    </w:p>
    <w:p w:rsidR="009D6DDF" w:rsidRPr="00AF3758" w:rsidRDefault="009D6DDF" w:rsidP="00761813">
      <w:pPr>
        <w:jc w:val="both"/>
        <w:rPr>
          <w:rFonts w:ascii="Times New Roman" w:hAnsi="Times New Roman"/>
          <w:sz w:val="24"/>
          <w:szCs w:val="24"/>
        </w:rPr>
      </w:pPr>
    </w:p>
    <w:sectPr w:rsidR="009D6DDF" w:rsidRPr="00AF3758" w:rsidSect="00E5746E">
      <w:headerReference w:type="first" r:id="rId8"/>
      <w:pgSz w:w="11906" w:h="16838"/>
      <w:pgMar w:top="1276" w:right="1133" w:bottom="567"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D72" w:rsidRDefault="00AF3D72" w:rsidP="006C208E">
      <w:r>
        <w:separator/>
      </w:r>
    </w:p>
  </w:endnote>
  <w:endnote w:type="continuationSeparator" w:id="0">
    <w:p w:rsidR="00AF3D72" w:rsidRDefault="00AF3D72"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D72" w:rsidRDefault="00AF3D72" w:rsidP="006C208E">
      <w:r>
        <w:separator/>
      </w:r>
    </w:p>
  </w:footnote>
  <w:footnote w:type="continuationSeparator" w:id="0">
    <w:p w:rsidR="00AF3D72" w:rsidRDefault="00AF3D72"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758" w:rsidRDefault="00AF3758" w:rsidP="00AF3758">
    <w:pPr>
      <w:jc w:val="center"/>
      <w:rPr>
        <w:sz w:val="16"/>
        <w:szCs w:val="16"/>
      </w:rPr>
    </w:pPr>
    <w:r>
      <w:rPr>
        <w:rFonts w:ascii="Times New Roman" w:hAnsi="Times New Roman"/>
        <w:noProof/>
      </w:rPr>
      <w:drawing>
        <wp:inline distT="0" distB="0" distL="0" distR="0" wp14:anchorId="35287BAC" wp14:editId="6D1D4162">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AF3758" w:rsidRDefault="00AF3758" w:rsidP="00AF3758">
    <w:pPr>
      <w:jc w:val="center"/>
      <w:rPr>
        <w:sz w:val="16"/>
        <w:szCs w:val="16"/>
      </w:rPr>
    </w:pPr>
  </w:p>
  <w:p w:rsidR="00AF3758" w:rsidRPr="00615A29" w:rsidRDefault="00AF3758" w:rsidP="00AF3758">
    <w:pPr>
      <w:jc w:val="center"/>
      <w:rPr>
        <w:sz w:val="16"/>
        <w:szCs w:val="16"/>
      </w:rPr>
    </w:pPr>
  </w:p>
  <w:p w:rsidR="00AF3758" w:rsidRDefault="00AF3758" w:rsidP="00AF3758">
    <w:pPr>
      <w:jc w:val="center"/>
      <w:rPr>
        <w:rFonts w:ascii="Times New Roman" w:hAnsi="Times New Roman"/>
        <w:b/>
        <w:sz w:val="28"/>
      </w:rPr>
    </w:pPr>
    <w:r>
      <w:rPr>
        <w:rFonts w:ascii="Times New Roman" w:hAnsi="Times New Roman"/>
        <w:b/>
        <w:sz w:val="28"/>
      </w:rPr>
      <w:t>KAUNO RAJONO SAVIVALDYBĖS TARYBA</w:t>
    </w:r>
  </w:p>
  <w:p w:rsidR="00E5746E" w:rsidRDefault="00E574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8"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7"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3"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5"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9"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2"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3"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7"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8"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9"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1"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89339B3"/>
    <w:multiLevelType w:val="hybridMultilevel"/>
    <w:tmpl w:val="DAFA2A32"/>
    <w:lvl w:ilvl="0" w:tplc="08C025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CDA5D94"/>
    <w:multiLevelType w:val="multilevel"/>
    <w:tmpl w:val="0352B6DE"/>
    <w:lvl w:ilvl="0">
      <w:start w:val="1"/>
      <w:numFmt w:val="decimal"/>
      <w:lvlText w:val="%1."/>
      <w:lvlJc w:val="left"/>
      <w:pPr>
        <w:ind w:left="360" w:hanging="360"/>
      </w:pPr>
      <w:rPr>
        <w:rFonts w:hint="default"/>
        <w:b w:val="0"/>
        <w:bCs w:val="0"/>
        <w:i w:val="0"/>
        <w:iCs w:val="0"/>
        <w:strike w:val="0"/>
      </w:rPr>
    </w:lvl>
    <w:lvl w:ilvl="1">
      <w:start w:val="1"/>
      <w:numFmt w:val="decimal"/>
      <w:lvlText w:val="%1.%2."/>
      <w:lvlJc w:val="left"/>
      <w:pPr>
        <w:ind w:left="420" w:hanging="420"/>
      </w:pPr>
      <w:rPr>
        <w:color w:val="auto"/>
      </w:rPr>
    </w:lvl>
    <w:lvl w:ilvl="2">
      <w:start w:val="1"/>
      <w:numFmt w:val="decimal"/>
      <w:isLgl/>
      <w:lvlText w:val="%1.%2.%3."/>
      <w:lvlJc w:val="left"/>
      <w:pPr>
        <w:ind w:left="589" w:hanging="720"/>
      </w:pPr>
      <w:rPr>
        <w:rFonts w:hint="default"/>
      </w:rPr>
    </w:lvl>
    <w:lvl w:ilvl="3">
      <w:start w:val="1"/>
      <w:numFmt w:val="decimal"/>
      <w:isLgl/>
      <w:lvlText w:val="%1.%2.%3.%4."/>
      <w:lvlJc w:val="left"/>
      <w:pPr>
        <w:ind w:left="589" w:hanging="720"/>
      </w:pPr>
      <w:rPr>
        <w:rFonts w:hint="default"/>
      </w:rPr>
    </w:lvl>
    <w:lvl w:ilvl="4">
      <w:start w:val="1"/>
      <w:numFmt w:val="decimal"/>
      <w:isLgl/>
      <w:lvlText w:val="%1.%2.%3.%4.%5."/>
      <w:lvlJc w:val="left"/>
      <w:pPr>
        <w:ind w:left="949" w:hanging="1080"/>
      </w:pPr>
      <w:rPr>
        <w:rFonts w:hint="default"/>
      </w:rPr>
    </w:lvl>
    <w:lvl w:ilvl="5">
      <w:start w:val="1"/>
      <w:numFmt w:val="decimal"/>
      <w:isLgl/>
      <w:lvlText w:val="%1.%2.%3.%4.%5.%6."/>
      <w:lvlJc w:val="left"/>
      <w:pPr>
        <w:ind w:left="949" w:hanging="1080"/>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66"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7"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0"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2"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E4E6DB1"/>
    <w:multiLevelType w:val="multilevel"/>
    <w:tmpl w:val="7DC6985E"/>
    <w:lvl w:ilvl="0">
      <w:start w:val="1"/>
      <w:numFmt w:val="decimal"/>
      <w:lvlText w:val="%1."/>
      <w:lvlJc w:val="left"/>
      <w:pPr>
        <w:ind w:left="1961" w:hanging="1110"/>
      </w:pPr>
      <w:rPr>
        <w:rFonts w:hint="default"/>
        <w:color w:val="auto"/>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74"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3AB2A61"/>
    <w:multiLevelType w:val="multilevel"/>
    <w:tmpl w:val="4FA862A6"/>
    <w:lvl w:ilvl="0">
      <w:start w:val="1"/>
      <w:numFmt w:val="decimal"/>
      <w:lvlText w:val="%1."/>
      <w:lvlJc w:val="left"/>
      <w:pPr>
        <w:ind w:left="1276" w:hanging="4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8"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0"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1"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3"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4"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5"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0"/>
  </w:num>
  <w:num w:numId="2" w16cid:durableId="290745122">
    <w:abstractNumId w:val="53"/>
  </w:num>
  <w:num w:numId="3" w16cid:durableId="1224680073">
    <w:abstractNumId w:val="70"/>
  </w:num>
  <w:num w:numId="4" w16cid:durableId="976375760">
    <w:abstractNumId w:val="81"/>
  </w:num>
  <w:num w:numId="5" w16cid:durableId="1892233344">
    <w:abstractNumId w:val="60"/>
  </w:num>
  <w:num w:numId="6" w16cid:durableId="437528417">
    <w:abstractNumId w:val="16"/>
  </w:num>
  <w:num w:numId="7" w16cid:durableId="1567453486">
    <w:abstractNumId w:val="69"/>
  </w:num>
  <w:num w:numId="8" w16cid:durableId="614794725">
    <w:abstractNumId w:val="17"/>
  </w:num>
  <w:num w:numId="9" w16cid:durableId="1957252286">
    <w:abstractNumId w:val="80"/>
  </w:num>
  <w:num w:numId="10" w16cid:durableId="1130830728">
    <w:abstractNumId w:val="58"/>
  </w:num>
  <w:num w:numId="11" w16cid:durableId="1384717337">
    <w:abstractNumId w:val="48"/>
  </w:num>
  <w:num w:numId="12" w16cid:durableId="58984685">
    <w:abstractNumId w:val="28"/>
  </w:num>
  <w:num w:numId="13" w16cid:durableId="1148398605">
    <w:abstractNumId w:val="5"/>
  </w:num>
  <w:num w:numId="14" w16cid:durableId="1389955936">
    <w:abstractNumId w:val="1"/>
  </w:num>
  <w:num w:numId="15" w16cid:durableId="118964181">
    <w:abstractNumId w:val="83"/>
  </w:num>
  <w:num w:numId="16" w16cid:durableId="1199008935">
    <w:abstractNumId w:val="51"/>
  </w:num>
  <w:num w:numId="17" w16cid:durableId="385836542">
    <w:abstractNumId w:val="68"/>
  </w:num>
  <w:num w:numId="18" w16cid:durableId="3480928">
    <w:abstractNumId w:val="50"/>
  </w:num>
  <w:num w:numId="19" w16cid:durableId="1608199286">
    <w:abstractNumId w:val="31"/>
  </w:num>
  <w:num w:numId="20" w16cid:durableId="8258304">
    <w:abstractNumId w:val="79"/>
  </w:num>
  <w:num w:numId="21" w16cid:durableId="1997419339">
    <w:abstractNumId w:val="27"/>
  </w:num>
  <w:num w:numId="22" w16cid:durableId="851721089">
    <w:abstractNumId w:val="14"/>
  </w:num>
  <w:num w:numId="23" w16cid:durableId="535124550">
    <w:abstractNumId w:val="4"/>
  </w:num>
  <w:num w:numId="24" w16cid:durableId="1997224420">
    <w:abstractNumId w:val="67"/>
  </w:num>
  <w:num w:numId="25" w16cid:durableId="795567547">
    <w:abstractNumId w:val="32"/>
  </w:num>
  <w:num w:numId="26" w16cid:durableId="1442798306">
    <w:abstractNumId w:val="2"/>
  </w:num>
  <w:num w:numId="27" w16cid:durableId="396245367">
    <w:abstractNumId w:val="84"/>
  </w:num>
  <w:num w:numId="28" w16cid:durableId="1362971886">
    <w:abstractNumId w:val="18"/>
  </w:num>
  <w:num w:numId="29" w16cid:durableId="978877163">
    <w:abstractNumId w:val="57"/>
  </w:num>
  <w:num w:numId="30" w16cid:durableId="179927861">
    <w:abstractNumId w:val="46"/>
  </w:num>
  <w:num w:numId="31" w16cid:durableId="2132048593">
    <w:abstractNumId w:val="37"/>
  </w:num>
  <w:num w:numId="32" w16cid:durableId="731855634">
    <w:abstractNumId w:val="40"/>
  </w:num>
  <w:num w:numId="33" w16cid:durableId="1835341387">
    <w:abstractNumId w:val="42"/>
  </w:num>
  <w:num w:numId="34" w16cid:durableId="1179277880">
    <w:abstractNumId w:val="43"/>
  </w:num>
  <w:num w:numId="35" w16cid:durableId="1545218894">
    <w:abstractNumId w:val="23"/>
  </w:num>
  <w:num w:numId="36" w16cid:durableId="17004205">
    <w:abstractNumId w:val="64"/>
  </w:num>
  <w:num w:numId="37" w16cid:durableId="1512061000">
    <w:abstractNumId w:val="0"/>
  </w:num>
  <w:num w:numId="38" w16cid:durableId="1368482767">
    <w:abstractNumId w:val="33"/>
  </w:num>
  <w:num w:numId="39" w16cid:durableId="1812938295">
    <w:abstractNumId w:val="13"/>
  </w:num>
  <w:num w:numId="40" w16cid:durableId="1910965002">
    <w:abstractNumId w:val="72"/>
  </w:num>
  <w:num w:numId="41" w16cid:durableId="977613010">
    <w:abstractNumId w:val="49"/>
  </w:num>
  <w:num w:numId="42" w16cid:durableId="1254433458">
    <w:abstractNumId w:val="54"/>
  </w:num>
  <w:num w:numId="43" w16cid:durableId="2026058572">
    <w:abstractNumId w:val="30"/>
  </w:num>
  <w:num w:numId="44" w16cid:durableId="968978676">
    <w:abstractNumId w:val="11"/>
  </w:num>
  <w:num w:numId="45" w16cid:durableId="686641945">
    <w:abstractNumId w:val="41"/>
  </w:num>
  <w:num w:numId="46" w16cid:durableId="621614210">
    <w:abstractNumId w:val="21"/>
  </w:num>
  <w:num w:numId="47" w16cid:durableId="1012760157">
    <w:abstractNumId w:val="74"/>
  </w:num>
  <w:num w:numId="48" w16cid:durableId="798568988">
    <w:abstractNumId w:val="47"/>
  </w:num>
  <w:num w:numId="49" w16cid:durableId="1698310958">
    <w:abstractNumId w:val="62"/>
  </w:num>
  <w:num w:numId="50" w16cid:durableId="1614819822">
    <w:abstractNumId w:val="12"/>
  </w:num>
  <w:num w:numId="51" w16cid:durableId="1142114413">
    <w:abstractNumId w:val="76"/>
  </w:num>
  <w:num w:numId="52" w16cid:durableId="2101101457">
    <w:abstractNumId w:val="52"/>
  </w:num>
  <w:num w:numId="53" w16cid:durableId="194542002">
    <w:abstractNumId w:val="34"/>
  </w:num>
  <w:num w:numId="54" w16cid:durableId="719524099">
    <w:abstractNumId w:val="9"/>
  </w:num>
  <w:num w:numId="55" w16cid:durableId="1171603216">
    <w:abstractNumId w:val="25"/>
  </w:num>
  <w:num w:numId="56" w16cid:durableId="1153374064">
    <w:abstractNumId w:val="78"/>
  </w:num>
  <w:num w:numId="57" w16cid:durableId="878518644">
    <w:abstractNumId w:val="15"/>
  </w:num>
  <w:num w:numId="58" w16cid:durableId="1141919799">
    <w:abstractNumId w:val="39"/>
  </w:num>
  <w:num w:numId="59" w16cid:durableId="452670403">
    <w:abstractNumId w:val="82"/>
  </w:num>
  <w:num w:numId="60" w16cid:durableId="1085036064">
    <w:abstractNumId w:val="10"/>
  </w:num>
  <w:num w:numId="61" w16cid:durableId="1064646418">
    <w:abstractNumId w:val="36"/>
  </w:num>
  <w:num w:numId="62" w16cid:durableId="538392673">
    <w:abstractNumId w:val="8"/>
  </w:num>
  <w:num w:numId="63" w16cid:durableId="1579897031">
    <w:abstractNumId w:val="26"/>
  </w:num>
  <w:num w:numId="64" w16cid:durableId="1620842946">
    <w:abstractNumId w:val="45"/>
  </w:num>
  <w:num w:numId="65" w16cid:durableId="6495972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6"/>
  </w:num>
  <w:num w:numId="67" w16cid:durableId="148521654">
    <w:abstractNumId w:val="3"/>
  </w:num>
  <w:num w:numId="68" w16cid:durableId="1284574732">
    <w:abstractNumId w:val="22"/>
  </w:num>
  <w:num w:numId="69" w16cid:durableId="1849128260">
    <w:abstractNumId w:val="71"/>
  </w:num>
  <w:num w:numId="70" w16cid:durableId="444155293">
    <w:abstractNumId w:val="85"/>
  </w:num>
  <w:num w:numId="71" w16cid:durableId="643119689">
    <w:abstractNumId w:val="44"/>
  </w:num>
  <w:num w:numId="72" w16cid:durableId="1087649533">
    <w:abstractNumId w:val="61"/>
  </w:num>
  <w:num w:numId="73" w16cid:durableId="1811434052">
    <w:abstractNumId w:val="59"/>
  </w:num>
  <w:num w:numId="74" w16cid:durableId="410392860">
    <w:abstractNumId w:val="19"/>
  </w:num>
  <w:num w:numId="75" w16cid:durableId="661852102">
    <w:abstractNumId w:val="6"/>
  </w:num>
  <w:num w:numId="76" w16cid:durableId="568005821">
    <w:abstractNumId w:val="75"/>
  </w:num>
  <w:num w:numId="77" w16cid:durableId="1154252019">
    <w:abstractNumId w:val="35"/>
  </w:num>
  <w:num w:numId="78" w16cid:durableId="716900302">
    <w:abstractNumId w:val="38"/>
  </w:num>
  <w:num w:numId="79" w16cid:durableId="864057751">
    <w:abstractNumId w:val="24"/>
  </w:num>
  <w:num w:numId="80" w16cid:durableId="1198398560">
    <w:abstractNumId w:val="7"/>
  </w:num>
  <w:num w:numId="81" w16cid:durableId="914557502">
    <w:abstractNumId w:val="29"/>
  </w:num>
  <w:num w:numId="82" w16cid:durableId="1463111843">
    <w:abstractNumId w:val="55"/>
  </w:num>
  <w:num w:numId="83" w16cid:durableId="1893882082">
    <w:abstractNumId w:val="77"/>
  </w:num>
  <w:num w:numId="84" w16cid:durableId="1595239367">
    <w:abstractNumId w:val="73"/>
  </w:num>
  <w:num w:numId="85" w16cid:durableId="743456352">
    <w:abstractNumId w:val="65"/>
  </w:num>
  <w:num w:numId="86" w16cid:durableId="1033769898">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54E9A"/>
    <w:rsid w:val="00060A97"/>
    <w:rsid w:val="00074727"/>
    <w:rsid w:val="000A5245"/>
    <w:rsid w:val="000B3EDC"/>
    <w:rsid w:val="000F51B6"/>
    <w:rsid w:val="001150A6"/>
    <w:rsid w:val="001379F5"/>
    <w:rsid w:val="00185C37"/>
    <w:rsid w:val="00192CF6"/>
    <w:rsid w:val="001966F7"/>
    <w:rsid w:val="001A18CA"/>
    <w:rsid w:val="001A32FF"/>
    <w:rsid w:val="001C3F71"/>
    <w:rsid w:val="001F235A"/>
    <w:rsid w:val="001F5AB1"/>
    <w:rsid w:val="00206C66"/>
    <w:rsid w:val="00277149"/>
    <w:rsid w:val="00281399"/>
    <w:rsid w:val="002839CF"/>
    <w:rsid w:val="00285AC9"/>
    <w:rsid w:val="002A6D8A"/>
    <w:rsid w:val="002B7DD2"/>
    <w:rsid w:val="002C13D1"/>
    <w:rsid w:val="002C5C69"/>
    <w:rsid w:val="002E1DDE"/>
    <w:rsid w:val="002E3920"/>
    <w:rsid w:val="0035222B"/>
    <w:rsid w:val="00355228"/>
    <w:rsid w:val="00357A99"/>
    <w:rsid w:val="00371EE5"/>
    <w:rsid w:val="00373D15"/>
    <w:rsid w:val="003A7CC5"/>
    <w:rsid w:val="003F6790"/>
    <w:rsid w:val="004003FF"/>
    <w:rsid w:val="00400F5D"/>
    <w:rsid w:val="00407447"/>
    <w:rsid w:val="004451D5"/>
    <w:rsid w:val="00485E50"/>
    <w:rsid w:val="004A2B79"/>
    <w:rsid w:val="004B1030"/>
    <w:rsid w:val="004F1BCD"/>
    <w:rsid w:val="004F2BE4"/>
    <w:rsid w:val="004F4886"/>
    <w:rsid w:val="00513A01"/>
    <w:rsid w:val="00516EBB"/>
    <w:rsid w:val="00557EEA"/>
    <w:rsid w:val="00595FB5"/>
    <w:rsid w:val="00597859"/>
    <w:rsid w:val="005E016E"/>
    <w:rsid w:val="005E0983"/>
    <w:rsid w:val="00636035"/>
    <w:rsid w:val="00683B4F"/>
    <w:rsid w:val="006B1A16"/>
    <w:rsid w:val="006B20CA"/>
    <w:rsid w:val="006B441F"/>
    <w:rsid w:val="006C208E"/>
    <w:rsid w:val="006D415C"/>
    <w:rsid w:val="006F07E0"/>
    <w:rsid w:val="007246E3"/>
    <w:rsid w:val="007514CE"/>
    <w:rsid w:val="00761813"/>
    <w:rsid w:val="00780D3B"/>
    <w:rsid w:val="00785E47"/>
    <w:rsid w:val="0079569E"/>
    <w:rsid w:val="007A4F49"/>
    <w:rsid w:val="007B51D5"/>
    <w:rsid w:val="00815959"/>
    <w:rsid w:val="00856DAD"/>
    <w:rsid w:val="0087686E"/>
    <w:rsid w:val="0088155A"/>
    <w:rsid w:val="008969FA"/>
    <w:rsid w:val="00897415"/>
    <w:rsid w:val="008A5AA3"/>
    <w:rsid w:val="008D3A95"/>
    <w:rsid w:val="008F4FE9"/>
    <w:rsid w:val="00901F24"/>
    <w:rsid w:val="00944EE4"/>
    <w:rsid w:val="00962E70"/>
    <w:rsid w:val="009844BC"/>
    <w:rsid w:val="00986BEC"/>
    <w:rsid w:val="00996FC4"/>
    <w:rsid w:val="009975CB"/>
    <w:rsid w:val="009A1987"/>
    <w:rsid w:val="009A3F21"/>
    <w:rsid w:val="009B52B2"/>
    <w:rsid w:val="009C44E5"/>
    <w:rsid w:val="009C5445"/>
    <w:rsid w:val="009D6DDF"/>
    <w:rsid w:val="009E47CD"/>
    <w:rsid w:val="009E4826"/>
    <w:rsid w:val="00A3033E"/>
    <w:rsid w:val="00A334E6"/>
    <w:rsid w:val="00A37BEB"/>
    <w:rsid w:val="00A7138E"/>
    <w:rsid w:val="00A967F8"/>
    <w:rsid w:val="00AC2CF9"/>
    <w:rsid w:val="00AC4DBC"/>
    <w:rsid w:val="00AE2122"/>
    <w:rsid w:val="00AE2806"/>
    <w:rsid w:val="00AF2C5C"/>
    <w:rsid w:val="00AF3758"/>
    <w:rsid w:val="00AF3D72"/>
    <w:rsid w:val="00AF41B6"/>
    <w:rsid w:val="00B32D27"/>
    <w:rsid w:val="00B401D2"/>
    <w:rsid w:val="00B40C44"/>
    <w:rsid w:val="00B41CD7"/>
    <w:rsid w:val="00B54F8A"/>
    <w:rsid w:val="00B80B52"/>
    <w:rsid w:val="00B82C0B"/>
    <w:rsid w:val="00BA282A"/>
    <w:rsid w:val="00BB2CA6"/>
    <w:rsid w:val="00BB42B6"/>
    <w:rsid w:val="00BD133B"/>
    <w:rsid w:val="00BF7B32"/>
    <w:rsid w:val="00C145A0"/>
    <w:rsid w:val="00C33647"/>
    <w:rsid w:val="00C63902"/>
    <w:rsid w:val="00C71845"/>
    <w:rsid w:val="00C75B4F"/>
    <w:rsid w:val="00C81922"/>
    <w:rsid w:val="00CC1F2C"/>
    <w:rsid w:val="00CC6C94"/>
    <w:rsid w:val="00CD21D3"/>
    <w:rsid w:val="00CD4007"/>
    <w:rsid w:val="00CF0955"/>
    <w:rsid w:val="00D00E51"/>
    <w:rsid w:val="00D01EC5"/>
    <w:rsid w:val="00D20CDE"/>
    <w:rsid w:val="00D408DB"/>
    <w:rsid w:val="00D708EB"/>
    <w:rsid w:val="00D752B5"/>
    <w:rsid w:val="00DA730C"/>
    <w:rsid w:val="00DB5933"/>
    <w:rsid w:val="00DC3C78"/>
    <w:rsid w:val="00DC47AB"/>
    <w:rsid w:val="00DD11F7"/>
    <w:rsid w:val="00DD5F7B"/>
    <w:rsid w:val="00DF1300"/>
    <w:rsid w:val="00E124F9"/>
    <w:rsid w:val="00E21177"/>
    <w:rsid w:val="00E409DE"/>
    <w:rsid w:val="00E45418"/>
    <w:rsid w:val="00E54763"/>
    <w:rsid w:val="00E5746E"/>
    <w:rsid w:val="00E643FF"/>
    <w:rsid w:val="00E90476"/>
    <w:rsid w:val="00EA036A"/>
    <w:rsid w:val="00EA324B"/>
    <w:rsid w:val="00EC3B10"/>
    <w:rsid w:val="00ED4F09"/>
    <w:rsid w:val="00EF6592"/>
    <w:rsid w:val="00F043B3"/>
    <w:rsid w:val="00F06EDD"/>
    <w:rsid w:val="00F13733"/>
    <w:rsid w:val="00F13988"/>
    <w:rsid w:val="00F30220"/>
    <w:rsid w:val="00F339BF"/>
    <w:rsid w:val="00F63917"/>
    <w:rsid w:val="00F72783"/>
    <w:rsid w:val="00F73FDF"/>
    <w:rsid w:val="00F965B2"/>
    <w:rsid w:val="00FD15EC"/>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16209"/>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B42B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B42B6"/>
    <w:rPr>
      <w:rFonts w:ascii="TimesLT" w:eastAsia="Times New Roman" w:hAnsi="TimesLT" w:cs="Times New Roman"/>
      <w:kern w:val="0"/>
      <w:sz w:val="26"/>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571279622">
      <w:bodyDiv w:val="1"/>
      <w:marLeft w:val="0"/>
      <w:marRight w:val="0"/>
      <w:marTop w:val="0"/>
      <w:marBottom w:val="0"/>
      <w:divBdr>
        <w:top w:val="none" w:sz="0" w:space="0" w:color="auto"/>
        <w:left w:val="none" w:sz="0" w:space="0" w:color="auto"/>
        <w:bottom w:val="none" w:sz="0" w:space="0" w:color="auto"/>
        <w:right w:val="none" w:sz="0" w:space="0" w:color="auto"/>
      </w:divBdr>
    </w:div>
    <w:div w:id="738595931">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541210594">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 w:id="21414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1756</Words>
  <Characters>1001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2025-08-20T15:20:00Z</dcterms:created>
  <dcterms:modified xsi:type="dcterms:W3CDTF">2025-08-20T15:20:00Z</dcterms:modified>
</cp:coreProperties>
</file>