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6D09" w14:textId="34F855D0" w:rsidR="00C94C32" w:rsidRPr="00E814B6" w:rsidRDefault="00C94C32" w:rsidP="00C94C32">
      <w:pPr>
        <w:tabs>
          <w:tab w:val="left" w:pos="4320"/>
        </w:tabs>
        <w:ind w:left="4320" w:firstLine="720"/>
        <w:jc w:val="both"/>
        <w:rPr>
          <w:bCs/>
          <w:lang w:val="lt-LT" w:eastAsia="lt-LT"/>
        </w:rPr>
      </w:pPr>
      <w:r w:rsidRPr="00E814B6">
        <w:rPr>
          <w:bCs/>
          <w:lang w:val="lt-LT" w:eastAsia="lt-LT"/>
        </w:rPr>
        <w:t>PATVIRTINTA</w:t>
      </w:r>
    </w:p>
    <w:p w14:paraId="5AF1EB3B" w14:textId="162F6505" w:rsidR="001B663C" w:rsidRDefault="00F41860" w:rsidP="001B663C">
      <w:pPr>
        <w:tabs>
          <w:tab w:val="left" w:pos="5529"/>
        </w:tabs>
        <w:ind w:left="5040"/>
        <w:jc w:val="both"/>
        <w:rPr>
          <w:bCs/>
          <w:color w:val="000000"/>
          <w:lang w:val="lt-LT" w:eastAsia="lt-LT"/>
        </w:rPr>
      </w:pPr>
      <w:r w:rsidRPr="00E814B6">
        <w:rPr>
          <w:bCs/>
          <w:iCs/>
          <w:lang w:val="lt-LT" w:eastAsia="lt-LT"/>
        </w:rPr>
        <w:t xml:space="preserve">Kauno rajono </w:t>
      </w:r>
      <w:r w:rsidR="006363CA" w:rsidRPr="00E814B6">
        <w:rPr>
          <w:bCs/>
          <w:iCs/>
          <w:lang w:val="lt-LT" w:eastAsia="lt-LT"/>
        </w:rPr>
        <w:t>savivaldybės</w:t>
      </w:r>
      <w:r w:rsidRPr="00E814B6">
        <w:rPr>
          <w:bCs/>
          <w:iCs/>
          <w:lang w:val="lt-LT" w:eastAsia="lt-LT"/>
        </w:rPr>
        <w:t xml:space="preserve"> administracijos</w:t>
      </w:r>
      <w:r w:rsidR="00C94C32" w:rsidRPr="00E814B6">
        <w:rPr>
          <w:bCs/>
          <w:lang w:val="lt-LT" w:eastAsia="lt-LT"/>
        </w:rPr>
        <w:t xml:space="preserve"> </w:t>
      </w:r>
      <w:r w:rsidR="001B663C">
        <w:rPr>
          <w:bCs/>
          <w:lang w:val="lt-LT" w:eastAsia="lt-LT"/>
        </w:rPr>
        <w:t xml:space="preserve">                                  </w:t>
      </w:r>
      <w:r w:rsidR="00C94C32" w:rsidRPr="00E814B6">
        <w:rPr>
          <w:bCs/>
          <w:lang w:val="lt-LT" w:eastAsia="lt-LT"/>
        </w:rPr>
        <w:t>direktoriaus</w:t>
      </w:r>
      <w:r w:rsidR="002F3446">
        <w:rPr>
          <w:bCs/>
          <w:lang w:val="lt-LT" w:eastAsia="lt-LT"/>
        </w:rPr>
        <w:t xml:space="preserve"> </w:t>
      </w:r>
      <w:r w:rsidR="00C94C32" w:rsidRPr="00F6448E">
        <w:rPr>
          <w:bCs/>
          <w:color w:val="000000"/>
          <w:lang w:val="lt-LT" w:eastAsia="lt-LT"/>
        </w:rPr>
        <w:t>20</w:t>
      </w:r>
      <w:r w:rsidR="00176D68" w:rsidRPr="00F6448E">
        <w:rPr>
          <w:bCs/>
          <w:color w:val="000000"/>
          <w:lang w:val="lt-LT" w:eastAsia="lt-LT"/>
        </w:rPr>
        <w:t>23</w:t>
      </w:r>
      <w:r w:rsidR="00F6448E" w:rsidRPr="00F6448E">
        <w:rPr>
          <w:bCs/>
          <w:color w:val="000000"/>
          <w:lang w:val="lt-LT" w:eastAsia="lt-LT"/>
        </w:rPr>
        <w:t>-11-23</w:t>
      </w:r>
      <w:r w:rsidR="00C94C32" w:rsidRPr="00E814B6">
        <w:rPr>
          <w:bCs/>
          <w:color w:val="000000"/>
          <w:lang w:val="lt-LT" w:eastAsia="lt-LT"/>
        </w:rPr>
        <w:t xml:space="preserve"> įsakymu Nr. </w:t>
      </w:r>
      <w:r w:rsidR="00F6448E">
        <w:rPr>
          <w:bCs/>
          <w:color w:val="000000"/>
          <w:lang w:val="lt-LT" w:eastAsia="lt-LT"/>
        </w:rPr>
        <w:t>ĮS-3076</w:t>
      </w:r>
    </w:p>
    <w:p w14:paraId="749E08FC" w14:textId="521A0B55" w:rsidR="003E6856" w:rsidRPr="00E814B6" w:rsidRDefault="001B663C" w:rsidP="001B663C">
      <w:pPr>
        <w:tabs>
          <w:tab w:val="left" w:pos="5529"/>
        </w:tabs>
        <w:ind w:left="2160"/>
        <w:jc w:val="both"/>
        <w:rPr>
          <w:lang w:val="lt-LT"/>
        </w:rPr>
      </w:pPr>
      <w:r>
        <w:rPr>
          <w:bCs/>
          <w:color w:val="000000"/>
          <w:lang w:val="lt-LT" w:eastAsia="lt-LT"/>
        </w:rPr>
        <w:t xml:space="preserve">                                                </w:t>
      </w:r>
      <w:r w:rsidR="00F6448E">
        <w:rPr>
          <w:bCs/>
          <w:color w:val="000000"/>
          <w:lang w:val="lt-LT" w:eastAsia="lt-LT"/>
        </w:rPr>
        <w:t xml:space="preserve"> </w:t>
      </w:r>
      <w:r w:rsidR="002F3446">
        <w:rPr>
          <w:bCs/>
          <w:color w:val="000000"/>
          <w:lang w:val="lt-LT" w:eastAsia="lt-LT"/>
        </w:rPr>
        <w:t>(2024-01-</w:t>
      </w:r>
      <w:r w:rsidR="006C60BC">
        <w:rPr>
          <w:bCs/>
          <w:color w:val="000000"/>
          <w:lang w:val="lt-LT" w:eastAsia="lt-LT"/>
        </w:rPr>
        <w:t>11</w:t>
      </w:r>
      <w:r w:rsidR="002F3446">
        <w:rPr>
          <w:bCs/>
          <w:color w:val="000000"/>
          <w:lang w:val="lt-LT" w:eastAsia="lt-LT"/>
        </w:rPr>
        <w:t xml:space="preserve">   </w:t>
      </w:r>
      <w:r>
        <w:rPr>
          <w:bCs/>
          <w:color w:val="000000"/>
          <w:lang w:val="lt-LT" w:eastAsia="lt-LT"/>
        </w:rPr>
        <w:t xml:space="preserve">įsakymo </w:t>
      </w:r>
      <w:r w:rsidR="00197CC7">
        <w:rPr>
          <w:bCs/>
          <w:color w:val="000000"/>
          <w:lang w:val="lt-LT" w:eastAsia="lt-LT"/>
        </w:rPr>
        <w:t>N</w:t>
      </w:r>
      <w:r w:rsidR="002F3446">
        <w:rPr>
          <w:bCs/>
          <w:color w:val="000000"/>
          <w:lang w:val="lt-LT" w:eastAsia="lt-LT"/>
        </w:rPr>
        <w:t xml:space="preserve">r. ĮS-  </w:t>
      </w:r>
      <w:r w:rsidR="006C60BC">
        <w:rPr>
          <w:bCs/>
          <w:color w:val="000000"/>
          <w:lang w:val="lt-LT" w:eastAsia="lt-LT"/>
        </w:rPr>
        <w:t>76</w:t>
      </w:r>
      <w:r w:rsidR="002F3446">
        <w:rPr>
          <w:bCs/>
          <w:color w:val="000000"/>
          <w:lang w:val="lt-LT" w:eastAsia="lt-LT"/>
        </w:rPr>
        <w:t xml:space="preserve">  </w:t>
      </w:r>
      <w:r>
        <w:rPr>
          <w:bCs/>
          <w:color w:val="000000"/>
          <w:lang w:val="lt-LT" w:eastAsia="lt-LT"/>
        </w:rPr>
        <w:t>redakcija</w:t>
      </w:r>
      <w:r w:rsidR="002F3446">
        <w:rPr>
          <w:bCs/>
          <w:color w:val="000000"/>
          <w:lang w:val="lt-LT" w:eastAsia="lt-LT"/>
        </w:rPr>
        <w:t>)</w:t>
      </w:r>
    </w:p>
    <w:p w14:paraId="38946191" w14:textId="2E56650C" w:rsidR="003E6856" w:rsidRPr="00E814B6" w:rsidRDefault="003E6856">
      <w:pPr>
        <w:rPr>
          <w:lang w:val="lt-LT"/>
        </w:rPr>
      </w:pPr>
    </w:p>
    <w:p w14:paraId="6C3A2425" w14:textId="77777777" w:rsidR="00281847" w:rsidRPr="00E814B6" w:rsidRDefault="00281847" w:rsidP="001E6354">
      <w:pPr>
        <w:contextualSpacing/>
        <w:jc w:val="center"/>
        <w:rPr>
          <w:rFonts w:eastAsia="Calibri"/>
          <w:b/>
          <w:lang w:val="lt-LT" w:eastAsia="en-US"/>
        </w:rPr>
      </w:pPr>
      <w:bookmarkStart w:id="0" w:name="_Hlk155861917"/>
    </w:p>
    <w:p w14:paraId="1CAB5133" w14:textId="77777777" w:rsidR="00B62567" w:rsidRPr="00E814B6" w:rsidRDefault="00B62567" w:rsidP="00B62567">
      <w:pPr>
        <w:jc w:val="center"/>
        <w:rPr>
          <w:rFonts w:eastAsia="Calibri"/>
          <w:b/>
          <w:bCs/>
          <w:lang w:val="lt-LT"/>
        </w:rPr>
      </w:pPr>
      <w:r w:rsidRPr="00E814B6">
        <w:rPr>
          <w:rFonts w:eastAsia="Calibri"/>
          <w:b/>
          <w:bCs/>
          <w:lang w:val="lt-LT"/>
        </w:rPr>
        <w:t>CENTRALIZUOTŲ VIEŠŲJŲ PIRKIMŲ ORGANIZAVIMO IR VIDAUS KONTROLĖS TVARKOS APRAŠAS</w:t>
      </w:r>
    </w:p>
    <w:p w14:paraId="6FB998A0" w14:textId="15D187A4" w:rsidR="007C1778" w:rsidRPr="00E814B6" w:rsidRDefault="007C1778" w:rsidP="00215DAD">
      <w:pPr>
        <w:pStyle w:val="Sraopastraipa"/>
        <w:spacing w:after="0" w:line="240" w:lineRule="auto"/>
        <w:ind w:left="0"/>
        <w:contextualSpacing/>
        <w:jc w:val="center"/>
        <w:rPr>
          <w:rFonts w:ascii="Times New Roman" w:hAnsi="Times New Roman"/>
          <w:b/>
          <w:sz w:val="24"/>
          <w:szCs w:val="24"/>
        </w:rPr>
      </w:pPr>
    </w:p>
    <w:bookmarkEnd w:id="0"/>
    <w:p w14:paraId="3E212E48" w14:textId="77777777" w:rsidR="007C1778" w:rsidRPr="00E814B6" w:rsidRDefault="007C1778" w:rsidP="00215DAD">
      <w:pPr>
        <w:pStyle w:val="Sraopastraipa"/>
        <w:spacing w:after="0" w:line="240" w:lineRule="auto"/>
        <w:ind w:left="0"/>
        <w:contextualSpacing/>
        <w:jc w:val="center"/>
        <w:rPr>
          <w:rFonts w:ascii="Times New Roman" w:hAnsi="Times New Roman"/>
          <w:b/>
          <w:sz w:val="24"/>
          <w:szCs w:val="24"/>
        </w:rPr>
      </w:pPr>
      <w:r w:rsidRPr="00E814B6">
        <w:rPr>
          <w:rFonts w:ascii="Times New Roman" w:hAnsi="Times New Roman"/>
          <w:b/>
          <w:sz w:val="24"/>
          <w:szCs w:val="24"/>
        </w:rPr>
        <w:t>I SKYRIUS</w:t>
      </w:r>
    </w:p>
    <w:p w14:paraId="0DE19E9B" w14:textId="1AE3A681" w:rsidR="007C1778" w:rsidRPr="00E814B6" w:rsidRDefault="007C1778" w:rsidP="00A278CF">
      <w:pPr>
        <w:pStyle w:val="Sraopastraipa"/>
        <w:spacing w:after="0" w:line="240" w:lineRule="auto"/>
        <w:ind w:left="0"/>
        <w:contextualSpacing/>
        <w:jc w:val="center"/>
        <w:rPr>
          <w:rFonts w:ascii="Times New Roman" w:hAnsi="Times New Roman"/>
          <w:b/>
          <w:sz w:val="24"/>
          <w:szCs w:val="24"/>
        </w:rPr>
      </w:pPr>
      <w:r w:rsidRPr="00E814B6">
        <w:rPr>
          <w:rFonts w:ascii="Times New Roman" w:hAnsi="Times New Roman"/>
          <w:b/>
          <w:sz w:val="24"/>
          <w:szCs w:val="24"/>
        </w:rPr>
        <w:t>BENDROSIOS NUOSTATOS</w:t>
      </w:r>
    </w:p>
    <w:p w14:paraId="2A77578A" w14:textId="77777777" w:rsidR="00A278CF" w:rsidRPr="00E814B6" w:rsidRDefault="00A278CF" w:rsidP="00A278CF">
      <w:pPr>
        <w:pStyle w:val="Sraopastraipa"/>
        <w:spacing w:after="0" w:line="240" w:lineRule="auto"/>
        <w:ind w:left="0"/>
        <w:contextualSpacing/>
        <w:jc w:val="both"/>
        <w:rPr>
          <w:rFonts w:ascii="Times New Roman" w:hAnsi="Times New Roman"/>
          <w:bCs/>
          <w:sz w:val="24"/>
          <w:szCs w:val="24"/>
        </w:rPr>
      </w:pPr>
    </w:p>
    <w:p w14:paraId="12421F3B" w14:textId="0CF9AF4E" w:rsidR="009B033E" w:rsidRPr="00E814B6" w:rsidRDefault="00B62567" w:rsidP="00741E19">
      <w:pPr>
        <w:pStyle w:val="Sraopastraipa"/>
        <w:widowControl w:val="0"/>
        <w:numPr>
          <w:ilvl w:val="0"/>
          <w:numId w:val="1"/>
        </w:numPr>
        <w:tabs>
          <w:tab w:val="left" w:pos="567"/>
          <w:tab w:val="left" w:pos="993"/>
        </w:tabs>
        <w:suppressAutoHyphens/>
        <w:autoSpaceDN w:val="0"/>
        <w:spacing w:after="0" w:line="240" w:lineRule="auto"/>
        <w:ind w:left="0" w:firstLine="284"/>
        <w:contextualSpacing/>
        <w:jc w:val="both"/>
        <w:textAlignment w:val="baseline"/>
        <w:rPr>
          <w:rFonts w:ascii="Times New Roman" w:hAnsi="Times New Roman"/>
          <w:sz w:val="24"/>
          <w:szCs w:val="24"/>
        </w:rPr>
      </w:pPr>
      <w:bookmarkStart w:id="1" w:name="_Hlk121080801"/>
      <w:r w:rsidRPr="00E814B6">
        <w:rPr>
          <w:rFonts w:ascii="Times New Roman" w:hAnsi="Times New Roman"/>
          <w:sz w:val="24"/>
          <w:szCs w:val="24"/>
        </w:rPr>
        <w:t xml:space="preserve">Centralizuotų viešųjų pirkimų organizavimo ir vidaus kontrolės tvarkos aprašas (toliau – </w:t>
      </w:r>
      <w:r w:rsidR="001B663C">
        <w:rPr>
          <w:rFonts w:ascii="Times New Roman" w:hAnsi="Times New Roman"/>
          <w:sz w:val="24"/>
          <w:szCs w:val="24"/>
        </w:rPr>
        <w:t>A</w:t>
      </w:r>
      <w:r w:rsidRPr="00E814B6">
        <w:rPr>
          <w:rFonts w:ascii="Times New Roman" w:hAnsi="Times New Roman"/>
          <w:sz w:val="24"/>
          <w:szCs w:val="24"/>
        </w:rPr>
        <w:t xml:space="preserve">prašas) nustato Kauno rajono savivaldybės administracijos kaip savivaldybės centrinės perkančiosios organizacijos (toliau – Savivaldybės CPO) viešųjų pirkimų organizavimo proceso eigą, taikymo sritį, tarptautinių, supaprastintų bei mažos vertės pirkimų organizavimo ir vykdymo procedūras siekiant užtikrinti tinkamą pirkimų organizavimo, planavimo, inicijavimo, atlikimo, atskaitomybės tvarką bei sudaryti sąlygas racionaliai naudoti </w:t>
      </w:r>
      <w:r w:rsidR="005A101F" w:rsidRPr="00E814B6">
        <w:rPr>
          <w:rFonts w:ascii="Times New Roman" w:hAnsi="Times New Roman"/>
          <w:sz w:val="24"/>
          <w:szCs w:val="24"/>
        </w:rPr>
        <w:t>Kauno</w:t>
      </w:r>
      <w:r w:rsidRPr="00E814B6">
        <w:rPr>
          <w:rFonts w:ascii="Times New Roman" w:hAnsi="Times New Roman"/>
          <w:sz w:val="24"/>
          <w:szCs w:val="24"/>
        </w:rPr>
        <w:t xml:space="preserve"> rajono savivaldybės administracijos (toliau – Administracija) ir kitų perkančiųjų organizacijų – Kauno rajono savivaldybės biudžetinių ir viešųjų įstaigų, kurių savininkė yra Kauno rajono savivaldybė (toliau – pavaldžios PO), poreikiams skirtus valstybės biudžeto asignavimus ir kitas lėšas, viešųjų pirkimų procese dalyvaujančius atsakingus asmenis, jų funkcijas, teises, pareigas ir atsakomybę.</w:t>
      </w:r>
      <w:r w:rsidR="00C31929" w:rsidRPr="00E814B6">
        <w:rPr>
          <w:rFonts w:ascii="Times New Roman" w:hAnsi="Times New Roman"/>
          <w:sz w:val="24"/>
          <w:szCs w:val="24"/>
        </w:rPr>
        <w:t xml:space="preserve"> </w:t>
      </w:r>
      <w:bookmarkEnd w:id="1"/>
      <w:r w:rsidR="00450BE9" w:rsidRPr="00E814B6">
        <w:rPr>
          <w:rFonts w:ascii="Times New Roman" w:hAnsi="Times New Roman"/>
          <w:sz w:val="24"/>
          <w:szCs w:val="24"/>
        </w:rPr>
        <w:t xml:space="preserve"> </w:t>
      </w:r>
    </w:p>
    <w:p w14:paraId="7B57F21A" w14:textId="71565E76" w:rsidR="00D27872" w:rsidRPr="00E814B6" w:rsidRDefault="00B62567">
      <w:pPr>
        <w:pStyle w:val="Sraopastraipa"/>
        <w:numPr>
          <w:ilvl w:val="0"/>
          <w:numId w:val="1"/>
        </w:numPr>
        <w:tabs>
          <w:tab w:val="left" w:pos="567"/>
          <w:tab w:val="left" w:pos="993"/>
        </w:tabs>
        <w:spacing w:after="0" w:line="240" w:lineRule="auto"/>
        <w:ind w:left="0" w:firstLine="720"/>
        <w:contextualSpacing/>
        <w:jc w:val="both"/>
        <w:rPr>
          <w:rFonts w:ascii="Times New Roman" w:hAnsi="Times New Roman"/>
          <w:color w:val="000000" w:themeColor="text1"/>
          <w:sz w:val="24"/>
          <w:szCs w:val="24"/>
        </w:rPr>
      </w:pPr>
      <w:bookmarkStart w:id="2" w:name="_Hlk121081119"/>
      <w:r w:rsidRPr="00E814B6">
        <w:rPr>
          <w:rFonts w:ascii="Times New Roman" w:hAnsi="Times New Roman"/>
          <w:sz w:val="24"/>
          <w:szCs w:val="24"/>
          <w:bdr w:val="none" w:sz="0" w:space="0" w:color="auto" w:frame="1"/>
        </w:rPr>
        <w:t>Darbuotojai</w:t>
      </w:r>
      <w:r w:rsidR="00D27872" w:rsidRPr="00E814B6">
        <w:rPr>
          <w:rFonts w:ascii="Times New Roman" w:hAnsi="Times New Roman"/>
          <w:sz w:val="24"/>
          <w:szCs w:val="24"/>
        </w:rPr>
        <w:t xml:space="preserve">, planuodami ir atlikdami </w:t>
      </w:r>
      <w:r w:rsidR="00D27872" w:rsidRPr="00E814B6">
        <w:rPr>
          <w:rFonts w:ascii="Times New Roman" w:hAnsi="Times New Roman"/>
          <w:color w:val="000000" w:themeColor="text1"/>
          <w:sz w:val="24"/>
          <w:szCs w:val="24"/>
        </w:rPr>
        <w:t xml:space="preserve">pirkimus, </w:t>
      </w:r>
      <w:r w:rsidR="00795646" w:rsidRPr="00E814B6">
        <w:rPr>
          <w:rFonts w:ascii="Times New Roman" w:hAnsi="Times New Roman"/>
          <w:color w:val="000000" w:themeColor="text1"/>
          <w:sz w:val="24"/>
          <w:szCs w:val="24"/>
        </w:rPr>
        <w:t xml:space="preserve">įgyvendindami </w:t>
      </w:r>
      <w:r w:rsidR="00D27872" w:rsidRPr="00E814B6">
        <w:rPr>
          <w:rFonts w:ascii="Times New Roman" w:hAnsi="Times New Roman"/>
          <w:color w:val="000000" w:themeColor="text1"/>
          <w:sz w:val="24"/>
          <w:szCs w:val="24"/>
        </w:rPr>
        <w:t>sutartis i</w:t>
      </w:r>
      <w:r w:rsidR="00F828AF" w:rsidRPr="00E814B6">
        <w:rPr>
          <w:rFonts w:ascii="Times New Roman" w:hAnsi="Times New Roman"/>
          <w:color w:val="000000" w:themeColor="text1"/>
          <w:sz w:val="24"/>
          <w:szCs w:val="24"/>
        </w:rPr>
        <w:t xml:space="preserve">r </w:t>
      </w:r>
      <w:r w:rsidR="00D27872" w:rsidRPr="00E814B6">
        <w:rPr>
          <w:rFonts w:ascii="Times New Roman" w:hAnsi="Times New Roman"/>
          <w:color w:val="000000" w:themeColor="text1"/>
          <w:sz w:val="24"/>
          <w:szCs w:val="24"/>
        </w:rPr>
        <w:t xml:space="preserve">nustatydami pirkimų </w:t>
      </w:r>
      <w:r w:rsidR="00FF452A" w:rsidRPr="00E814B6">
        <w:rPr>
          <w:rFonts w:ascii="Times New Roman" w:hAnsi="Times New Roman"/>
          <w:color w:val="000000" w:themeColor="text1"/>
          <w:sz w:val="24"/>
          <w:szCs w:val="24"/>
        </w:rPr>
        <w:t xml:space="preserve">vykdymo </w:t>
      </w:r>
      <w:r w:rsidR="00D27872" w:rsidRPr="00E814B6">
        <w:rPr>
          <w:rFonts w:ascii="Times New Roman" w:hAnsi="Times New Roman"/>
          <w:color w:val="000000" w:themeColor="text1"/>
          <w:sz w:val="24"/>
          <w:szCs w:val="24"/>
        </w:rPr>
        <w:t xml:space="preserve">kontrolės priemones, vadovaujasi Lietuvos Respublikos </w:t>
      </w:r>
      <w:r w:rsidR="00A278CF" w:rsidRPr="00E814B6">
        <w:rPr>
          <w:rFonts w:ascii="Times New Roman" w:hAnsi="Times New Roman"/>
          <w:color w:val="000000" w:themeColor="text1"/>
          <w:sz w:val="24"/>
          <w:szCs w:val="24"/>
        </w:rPr>
        <w:t>v</w:t>
      </w:r>
      <w:r w:rsidR="00D27872" w:rsidRPr="00E814B6">
        <w:rPr>
          <w:rFonts w:ascii="Times New Roman" w:hAnsi="Times New Roman"/>
          <w:color w:val="000000" w:themeColor="text1"/>
          <w:sz w:val="24"/>
          <w:szCs w:val="24"/>
        </w:rPr>
        <w:t>iešųjų pirkimų įstatymu</w:t>
      </w:r>
      <w:r w:rsidR="00AA0314" w:rsidRPr="00E814B6">
        <w:rPr>
          <w:rFonts w:ascii="Times New Roman" w:hAnsi="Times New Roman"/>
          <w:color w:val="000000" w:themeColor="text1"/>
          <w:sz w:val="24"/>
          <w:szCs w:val="24"/>
        </w:rPr>
        <w:t xml:space="preserve"> (toliau – VPĮ)</w:t>
      </w:r>
      <w:r w:rsidR="00D27872" w:rsidRPr="00E814B6">
        <w:rPr>
          <w:rFonts w:ascii="Times New Roman" w:hAnsi="Times New Roman"/>
          <w:color w:val="000000" w:themeColor="text1"/>
          <w:sz w:val="24"/>
          <w:szCs w:val="24"/>
        </w:rPr>
        <w:t xml:space="preserve">, </w:t>
      </w:r>
      <w:r w:rsidR="00777E76" w:rsidRPr="00E814B6">
        <w:rPr>
          <w:rFonts w:ascii="Times New Roman" w:hAnsi="Times New Roman"/>
          <w:color w:val="000000" w:themeColor="text1"/>
          <w:sz w:val="24"/>
          <w:szCs w:val="24"/>
        </w:rPr>
        <w:t>Viešųjų pirkimų tarnybos</w:t>
      </w:r>
      <w:r w:rsidR="002C3F68" w:rsidRPr="00E814B6">
        <w:rPr>
          <w:rFonts w:ascii="Times New Roman" w:hAnsi="Times New Roman"/>
          <w:color w:val="000000" w:themeColor="text1"/>
          <w:sz w:val="24"/>
          <w:szCs w:val="24"/>
        </w:rPr>
        <w:t xml:space="preserve"> (toliau – VPT)</w:t>
      </w:r>
      <w:r w:rsidR="00777E76" w:rsidRPr="00E814B6">
        <w:rPr>
          <w:rFonts w:ascii="Times New Roman" w:hAnsi="Times New Roman"/>
          <w:color w:val="000000" w:themeColor="text1"/>
          <w:sz w:val="24"/>
          <w:szCs w:val="24"/>
        </w:rPr>
        <w:t xml:space="preserve"> direktoriaus 2017 m. birželio 28 d. įsakymu Nr. 1S-97 „Dėl Mažos vertės pirkimų tvarkos parašo patvirtinimo“</w:t>
      </w:r>
      <w:r w:rsidR="002C3F68" w:rsidRPr="00E814B6">
        <w:rPr>
          <w:rFonts w:ascii="Times New Roman" w:hAnsi="Times New Roman"/>
          <w:color w:val="000000" w:themeColor="text1"/>
          <w:sz w:val="24"/>
          <w:szCs w:val="24"/>
        </w:rPr>
        <w:t xml:space="preserve"> patvirtintu Mažos vertės pirkimų tvarkos aprašu</w:t>
      </w:r>
      <w:r w:rsidR="00777E76" w:rsidRPr="00E814B6">
        <w:rPr>
          <w:rFonts w:ascii="Times New Roman" w:hAnsi="Times New Roman"/>
          <w:color w:val="000000" w:themeColor="text1"/>
          <w:sz w:val="24"/>
          <w:szCs w:val="24"/>
        </w:rPr>
        <w:t xml:space="preserve"> (toliau – Mažos vertės pirkimų tvarkos aprašas), </w:t>
      </w:r>
      <w:r w:rsidR="002C3F68" w:rsidRPr="00E814B6">
        <w:rPr>
          <w:rFonts w:ascii="Times New Roman" w:hAnsi="Times New Roman"/>
          <w:color w:val="000000" w:themeColor="text1"/>
          <w:sz w:val="24"/>
          <w:szCs w:val="24"/>
        </w:rPr>
        <w:t>VPT direktoriaus 2017</w:t>
      </w:r>
      <w:r w:rsidR="00A278CF" w:rsidRPr="00E814B6">
        <w:rPr>
          <w:rFonts w:ascii="Times New Roman" w:hAnsi="Times New Roman"/>
          <w:color w:val="000000" w:themeColor="text1"/>
          <w:sz w:val="24"/>
          <w:szCs w:val="24"/>
        </w:rPr>
        <w:t> </w:t>
      </w:r>
      <w:r w:rsidR="002C3F68" w:rsidRPr="00E814B6">
        <w:rPr>
          <w:rFonts w:ascii="Times New Roman" w:hAnsi="Times New Roman"/>
          <w:color w:val="000000" w:themeColor="text1"/>
          <w:sz w:val="24"/>
          <w:szCs w:val="24"/>
        </w:rPr>
        <w:t xml:space="preserve">m. birželio 27 d. </w:t>
      </w:r>
      <w:r w:rsidR="00A278CF" w:rsidRPr="00E814B6">
        <w:rPr>
          <w:rFonts w:ascii="Times New Roman" w:hAnsi="Times New Roman"/>
          <w:color w:val="000000" w:themeColor="text1"/>
          <w:sz w:val="24"/>
          <w:szCs w:val="24"/>
        </w:rPr>
        <w:t>į</w:t>
      </w:r>
      <w:r w:rsidR="002C3F68" w:rsidRPr="00E814B6">
        <w:rPr>
          <w:rFonts w:ascii="Times New Roman" w:hAnsi="Times New Roman"/>
          <w:color w:val="000000" w:themeColor="text1"/>
          <w:sz w:val="24"/>
          <w:szCs w:val="24"/>
        </w:rPr>
        <w:t>sakymu Nr. 1S-94 „Dėl Numatomos viešojo pirkimo ir pirkimo vertės skaičiavimo metodikos patvirtinimo</w:t>
      </w:r>
      <w:r w:rsidR="001821AE" w:rsidRPr="00E814B6">
        <w:rPr>
          <w:rFonts w:ascii="Times New Roman" w:hAnsi="Times New Roman"/>
          <w:color w:val="000000" w:themeColor="text1"/>
          <w:sz w:val="24"/>
          <w:szCs w:val="24"/>
        </w:rPr>
        <w:t>“ patv</w:t>
      </w:r>
      <w:r w:rsidR="00245764" w:rsidRPr="00E814B6">
        <w:rPr>
          <w:rFonts w:ascii="Times New Roman" w:hAnsi="Times New Roman"/>
          <w:color w:val="000000" w:themeColor="text1"/>
          <w:sz w:val="24"/>
          <w:szCs w:val="24"/>
        </w:rPr>
        <w:t>i</w:t>
      </w:r>
      <w:r w:rsidR="001821AE" w:rsidRPr="00E814B6">
        <w:rPr>
          <w:rFonts w:ascii="Times New Roman" w:hAnsi="Times New Roman"/>
          <w:color w:val="000000" w:themeColor="text1"/>
          <w:sz w:val="24"/>
          <w:szCs w:val="24"/>
        </w:rPr>
        <w:t>rtinta Numatomos viešojo pirkimo ir pirkimo vertės skaičiavimo metodika (toliau – Pirkimo verčių skaičiavimo metodika), VPT direktoriaus 2017 m. birželio 28 d. įsakymu Nr. 1S-95 „Dėl Kainodaros taisyklių nustatymo metodikos patvirtinimo“ patvirtinta Kainodaros taisyklių nustatymo metodika (toliau – Kainodaros taisyklių nustatymo metodika), VPT direktoriaus 2017 m. birželio 29 d. įsakymu Nr. 1S-105 „Dėl Tiekėjo kvalifikacijos reikalavimų nustatymo metodikos patvirtinimo“ patvirtinta Tiekėjo kvalifikacijos reikalavimų nustatymo me</w:t>
      </w:r>
      <w:r w:rsidR="00F828AF" w:rsidRPr="00E814B6">
        <w:rPr>
          <w:rFonts w:ascii="Times New Roman" w:hAnsi="Times New Roman"/>
          <w:color w:val="000000" w:themeColor="text1"/>
          <w:sz w:val="24"/>
          <w:szCs w:val="24"/>
        </w:rPr>
        <w:t>t</w:t>
      </w:r>
      <w:r w:rsidR="001821AE" w:rsidRPr="00E814B6">
        <w:rPr>
          <w:rFonts w:ascii="Times New Roman" w:hAnsi="Times New Roman"/>
          <w:color w:val="000000" w:themeColor="text1"/>
          <w:sz w:val="24"/>
          <w:szCs w:val="24"/>
        </w:rPr>
        <w:t>odika (toliau – Kvalifikacijos reikalavimų nustatymo metodika</w:t>
      </w:r>
      <w:r w:rsidR="00AA79CD" w:rsidRPr="00E814B6">
        <w:rPr>
          <w:rFonts w:ascii="Times New Roman" w:hAnsi="Times New Roman"/>
          <w:color w:val="000000" w:themeColor="text1"/>
          <w:sz w:val="24"/>
          <w:szCs w:val="24"/>
        </w:rPr>
        <w:t xml:space="preserve">), VPT direktoriaus 2017 m. birželio 6 d. </w:t>
      </w:r>
      <w:r w:rsidR="00A278CF" w:rsidRPr="00E814B6">
        <w:rPr>
          <w:rFonts w:ascii="Times New Roman" w:hAnsi="Times New Roman"/>
          <w:color w:val="000000" w:themeColor="text1"/>
          <w:sz w:val="24"/>
          <w:szCs w:val="24"/>
        </w:rPr>
        <w:t>į</w:t>
      </w:r>
      <w:r w:rsidR="00AA79CD" w:rsidRPr="00E814B6">
        <w:rPr>
          <w:rFonts w:ascii="Times New Roman" w:hAnsi="Times New Roman"/>
          <w:color w:val="000000" w:themeColor="text1"/>
          <w:sz w:val="24"/>
          <w:szCs w:val="24"/>
        </w:rPr>
        <w:t xml:space="preserve">sakymu Nr. 1S-80 </w:t>
      </w:r>
      <w:r w:rsidR="00D16F55" w:rsidRPr="00E814B6">
        <w:rPr>
          <w:rFonts w:ascii="Times New Roman" w:hAnsi="Times New Roman"/>
          <w:color w:val="000000" w:themeColor="text1"/>
          <w:sz w:val="24"/>
          <w:szCs w:val="24"/>
        </w:rPr>
        <w:t>„</w:t>
      </w:r>
      <w:r w:rsidR="00AA79CD" w:rsidRPr="00E814B6">
        <w:rPr>
          <w:rFonts w:ascii="Times New Roman" w:hAnsi="Times New Roman"/>
          <w:color w:val="000000" w:themeColor="text1"/>
          <w:sz w:val="24"/>
          <w:szCs w:val="24"/>
        </w:rPr>
        <w:t xml:space="preserve">Dėl Viešųjų pirkimų ir pirkimų ataskaitų rengimo ir teikimo tvarkos </w:t>
      </w:r>
      <w:r w:rsidR="005E016C" w:rsidRPr="00E814B6">
        <w:rPr>
          <w:rFonts w:ascii="Times New Roman" w:hAnsi="Times New Roman"/>
          <w:color w:val="000000" w:themeColor="text1"/>
          <w:sz w:val="24"/>
          <w:szCs w:val="24"/>
        </w:rPr>
        <w:t>aprašo</w:t>
      </w:r>
      <w:r w:rsidR="00AA79CD" w:rsidRPr="00E814B6">
        <w:rPr>
          <w:rFonts w:ascii="Times New Roman" w:hAnsi="Times New Roman"/>
          <w:color w:val="000000" w:themeColor="text1"/>
          <w:sz w:val="24"/>
          <w:szCs w:val="24"/>
        </w:rPr>
        <w:t>, viešųjų pirkimų ir pirkimų ataskaitų formų patvirtinimo“</w:t>
      </w:r>
      <w:r w:rsidR="001821AE" w:rsidRPr="00E814B6">
        <w:rPr>
          <w:rFonts w:ascii="Times New Roman" w:hAnsi="Times New Roman"/>
          <w:color w:val="000000" w:themeColor="text1"/>
          <w:sz w:val="24"/>
          <w:szCs w:val="24"/>
        </w:rPr>
        <w:t xml:space="preserve"> </w:t>
      </w:r>
      <w:r w:rsidR="00AA79CD" w:rsidRPr="00E814B6">
        <w:rPr>
          <w:rFonts w:ascii="Times New Roman" w:hAnsi="Times New Roman"/>
          <w:color w:val="000000" w:themeColor="text1"/>
          <w:sz w:val="24"/>
          <w:szCs w:val="24"/>
        </w:rPr>
        <w:t xml:space="preserve">patvirtintu Viešųjų pirkimų ir pirkimų ataskaitų rengimo ir teikimo tvarkos aprašu </w:t>
      </w:r>
      <w:r w:rsidR="001821AE" w:rsidRPr="00E814B6">
        <w:rPr>
          <w:rFonts w:ascii="Times New Roman" w:hAnsi="Times New Roman"/>
          <w:color w:val="000000" w:themeColor="text1"/>
          <w:sz w:val="24"/>
          <w:szCs w:val="24"/>
        </w:rPr>
        <w:t>ir kitais VPĮ</w:t>
      </w:r>
      <w:r w:rsidR="00D27872" w:rsidRPr="00E814B6">
        <w:rPr>
          <w:rFonts w:ascii="Times New Roman" w:hAnsi="Times New Roman"/>
          <w:color w:val="000000" w:themeColor="text1"/>
          <w:sz w:val="24"/>
          <w:szCs w:val="24"/>
        </w:rPr>
        <w:t xml:space="preserve"> įgyvendinančiaisiais teisės aktais, šiuo </w:t>
      </w:r>
      <w:r w:rsidR="00281847" w:rsidRPr="00E814B6">
        <w:rPr>
          <w:rFonts w:ascii="Times New Roman" w:hAnsi="Times New Roman"/>
          <w:color w:val="000000" w:themeColor="text1"/>
          <w:sz w:val="24"/>
          <w:szCs w:val="24"/>
        </w:rPr>
        <w:t>A</w:t>
      </w:r>
      <w:r w:rsidR="00D27872" w:rsidRPr="00E814B6">
        <w:rPr>
          <w:rFonts w:ascii="Times New Roman" w:hAnsi="Times New Roman"/>
          <w:color w:val="000000" w:themeColor="text1"/>
          <w:sz w:val="24"/>
          <w:szCs w:val="24"/>
        </w:rPr>
        <w:t xml:space="preserve">prašu, kitais įstatymais, teisės aktais ir </w:t>
      </w:r>
      <w:r w:rsidR="00A278CF" w:rsidRPr="00E814B6">
        <w:rPr>
          <w:rFonts w:ascii="Times New Roman" w:hAnsi="Times New Roman"/>
          <w:color w:val="000000" w:themeColor="text1"/>
          <w:sz w:val="24"/>
          <w:szCs w:val="24"/>
        </w:rPr>
        <w:t>Savivaldybės</w:t>
      </w:r>
      <w:r w:rsidR="006F0B29" w:rsidRPr="00E814B6">
        <w:rPr>
          <w:rFonts w:ascii="Times New Roman" w:hAnsi="Times New Roman"/>
          <w:color w:val="000000" w:themeColor="text1"/>
          <w:sz w:val="24"/>
          <w:szCs w:val="24"/>
        </w:rPr>
        <w:t xml:space="preserve"> </w:t>
      </w:r>
      <w:r w:rsidR="00251EED" w:rsidRPr="00E814B6">
        <w:rPr>
          <w:rFonts w:ascii="Times New Roman" w:hAnsi="Times New Roman"/>
          <w:color w:val="000000" w:themeColor="text1"/>
          <w:sz w:val="24"/>
          <w:szCs w:val="24"/>
        </w:rPr>
        <w:t>CPO</w:t>
      </w:r>
      <w:r w:rsidR="00251EED" w:rsidRPr="00E814B6" w:rsidDel="00D87360">
        <w:rPr>
          <w:rFonts w:ascii="Times New Roman" w:hAnsi="Times New Roman"/>
          <w:color w:val="000000" w:themeColor="text1"/>
          <w:sz w:val="24"/>
          <w:szCs w:val="24"/>
        </w:rPr>
        <w:t xml:space="preserve"> </w:t>
      </w:r>
      <w:r w:rsidR="00D27872" w:rsidRPr="00E814B6">
        <w:rPr>
          <w:rFonts w:ascii="Times New Roman" w:hAnsi="Times New Roman"/>
          <w:color w:val="000000" w:themeColor="text1"/>
          <w:sz w:val="24"/>
          <w:szCs w:val="24"/>
        </w:rPr>
        <w:t>vidaus teisės aktais</w:t>
      </w:r>
      <w:bookmarkEnd w:id="2"/>
      <w:r w:rsidR="00D27872" w:rsidRPr="00E814B6">
        <w:rPr>
          <w:rFonts w:ascii="Times New Roman" w:hAnsi="Times New Roman"/>
          <w:color w:val="000000" w:themeColor="text1"/>
          <w:sz w:val="24"/>
          <w:szCs w:val="24"/>
        </w:rPr>
        <w:t>.</w:t>
      </w:r>
    </w:p>
    <w:p w14:paraId="31981923" w14:textId="7F5EC6CC" w:rsidR="00293D64" w:rsidRPr="00E814B6" w:rsidRDefault="00293D64">
      <w:pPr>
        <w:pStyle w:val="Sraopastraipa"/>
        <w:numPr>
          <w:ilvl w:val="0"/>
          <w:numId w:val="1"/>
        </w:numPr>
        <w:tabs>
          <w:tab w:val="left" w:pos="567"/>
          <w:tab w:val="left" w:pos="993"/>
        </w:tabs>
        <w:spacing w:after="0" w:line="240" w:lineRule="auto"/>
        <w:ind w:left="0" w:firstLine="720"/>
        <w:contextualSpacing/>
        <w:jc w:val="both"/>
        <w:rPr>
          <w:rFonts w:ascii="Times New Roman" w:hAnsi="Times New Roman"/>
          <w:color w:val="000000" w:themeColor="text1"/>
          <w:sz w:val="24"/>
          <w:szCs w:val="24"/>
        </w:rPr>
      </w:pPr>
      <w:bookmarkStart w:id="3" w:name="_Hlk121081330"/>
      <w:r w:rsidRPr="00E814B6">
        <w:rPr>
          <w:rFonts w:ascii="Times New Roman" w:hAnsi="Times New Roman"/>
          <w:color w:val="000000" w:themeColor="text1"/>
          <w:sz w:val="24"/>
          <w:szCs w:val="24"/>
        </w:rPr>
        <w:t xml:space="preserve">Darbuotojai, dalyvaujantys viešųjų pirkimų procese ar galintys daryti įtaką jo 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 socialinės ir darbo teisės įpareigojimų, nustatytų Europos Sąjungos ir nacionalinėje teisėje, kolektyvinėse sutartyse, tarptautinėse konvencijose. Pirkimų procese dalyvaujantys asmenys turi laikytis konfidencialumo ir nešališkumo reikalavimų, siekti strateginių ir kitų </w:t>
      </w:r>
      <w:r w:rsidR="00A278CF" w:rsidRPr="00E814B6">
        <w:rPr>
          <w:rFonts w:ascii="Times New Roman" w:hAnsi="Times New Roman"/>
          <w:color w:val="000000" w:themeColor="text1"/>
          <w:sz w:val="24"/>
          <w:szCs w:val="24"/>
        </w:rPr>
        <w:t>Savivaldybės</w:t>
      </w:r>
      <w:r w:rsidR="00813813" w:rsidRPr="00E814B6">
        <w:rPr>
          <w:rFonts w:ascii="Times New Roman" w:hAnsi="Times New Roman"/>
          <w:color w:val="000000" w:themeColor="text1"/>
          <w:sz w:val="24"/>
          <w:szCs w:val="24"/>
        </w:rPr>
        <w:t xml:space="preserve"> </w:t>
      </w:r>
      <w:r w:rsidRPr="00E814B6">
        <w:rPr>
          <w:rFonts w:ascii="Times New Roman" w:hAnsi="Times New Roman"/>
          <w:color w:val="000000" w:themeColor="text1"/>
          <w:sz w:val="24"/>
          <w:szCs w:val="24"/>
        </w:rPr>
        <w:t xml:space="preserve">CPO ir </w:t>
      </w:r>
      <w:r w:rsidR="00813813" w:rsidRPr="00E814B6">
        <w:rPr>
          <w:rFonts w:ascii="Times New Roman" w:hAnsi="Times New Roman"/>
          <w:color w:val="000000" w:themeColor="text1"/>
          <w:sz w:val="24"/>
          <w:szCs w:val="24"/>
        </w:rPr>
        <w:t xml:space="preserve">jai </w:t>
      </w:r>
      <w:r w:rsidR="00A278CF" w:rsidRPr="00E814B6">
        <w:rPr>
          <w:rFonts w:ascii="Times New Roman" w:hAnsi="Times New Roman"/>
          <w:color w:val="000000" w:themeColor="text1"/>
          <w:sz w:val="24"/>
          <w:szCs w:val="24"/>
        </w:rPr>
        <w:t>p</w:t>
      </w:r>
      <w:r w:rsidRPr="00E814B6">
        <w:rPr>
          <w:rFonts w:ascii="Times New Roman" w:hAnsi="Times New Roman"/>
          <w:color w:val="000000" w:themeColor="text1"/>
          <w:sz w:val="24"/>
          <w:szCs w:val="24"/>
        </w:rPr>
        <w:t xml:space="preserve">avaldžių </w:t>
      </w:r>
      <w:r w:rsidR="00303421" w:rsidRPr="00E814B6">
        <w:rPr>
          <w:rFonts w:ascii="Times New Roman" w:hAnsi="Times New Roman"/>
          <w:color w:val="000000" w:themeColor="text1"/>
          <w:sz w:val="24"/>
          <w:szCs w:val="24"/>
        </w:rPr>
        <w:t xml:space="preserve">PO </w:t>
      </w:r>
      <w:r w:rsidRPr="00E814B6">
        <w:rPr>
          <w:rFonts w:ascii="Times New Roman" w:hAnsi="Times New Roman"/>
          <w:color w:val="000000" w:themeColor="text1"/>
          <w:sz w:val="24"/>
          <w:szCs w:val="24"/>
        </w:rPr>
        <w:t>veiklos planų įgyvendinimo ir užtikrinti sutartinių įsipareigojimų vykdymą tretiesiems asmenims</w:t>
      </w:r>
      <w:bookmarkEnd w:id="3"/>
      <w:r w:rsidRPr="00E814B6">
        <w:rPr>
          <w:rFonts w:ascii="Times New Roman" w:hAnsi="Times New Roman"/>
          <w:color w:val="000000" w:themeColor="text1"/>
          <w:sz w:val="24"/>
          <w:szCs w:val="24"/>
        </w:rPr>
        <w:t>.</w:t>
      </w:r>
    </w:p>
    <w:p w14:paraId="6812FD8C" w14:textId="69C599F5" w:rsidR="00293D64" w:rsidRPr="00E814B6" w:rsidRDefault="001B663C">
      <w:pPr>
        <w:pStyle w:val="Sraopastraipa"/>
        <w:numPr>
          <w:ilvl w:val="0"/>
          <w:numId w:val="1"/>
        </w:numPr>
        <w:tabs>
          <w:tab w:val="left" w:pos="567"/>
          <w:tab w:val="left" w:pos="993"/>
        </w:tabs>
        <w:spacing w:after="0" w:line="240" w:lineRule="auto"/>
        <w:ind w:left="0" w:firstLine="720"/>
        <w:contextualSpacing/>
        <w:jc w:val="both"/>
        <w:rPr>
          <w:rFonts w:ascii="Times New Roman" w:hAnsi="Times New Roman"/>
          <w:color w:val="000000" w:themeColor="text1"/>
          <w:sz w:val="24"/>
          <w:szCs w:val="24"/>
        </w:rPr>
      </w:pPr>
      <w:bookmarkStart w:id="4" w:name="_Hlk121084634"/>
      <w:r>
        <w:rPr>
          <w:rFonts w:ascii="Times New Roman" w:hAnsi="Times New Roman"/>
          <w:color w:val="000000" w:themeColor="text1"/>
          <w:sz w:val="24"/>
          <w:szCs w:val="24"/>
        </w:rPr>
        <w:t>A</w:t>
      </w:r>
      <w:r w:rsidR="005E016C" w:rsidRPr="00E814B6">
        <w:rPr>
          <w:rFonts w:ascii="Times New Roman" w:hAnsi="Times New Roman"/>
          <w:color w:val="000000" w:themeColor="text1"/>
          <w:sz w:val="24"/>
          <w:szCs w:val="24"/>
        </w:rPr>
        <w:t>prašo</w:t>
      </w:r>
      <w:r w:rsidR="00293D64" w:rsidRPr="00E814B6">
        <w:rPr>
          <w:rFonts w:ascii="Times New Roman" w:hAnsi="Times New Roman"/>
          <w:color w:val="000000" w:themeColor="text1"/>
          <w:sz w:val="24"/>
          <w:szCs w:val="24"/>
        </w:rPr>
        <w:t xml:space="preserve"> nuostatomis vadovaujasi visi darbuotojai, dalyvaujantys viešųjų pirkimų procese.</w:t>
      </w:r>
    </w:p>
    <w:bookmarkEnd w:id="4"/>
    <w:p w14:paraId="5322D731" w14:textId="1D94847A" w:rsidR="00DF6CBF" w:rsidRPr="00E814B6" w:rsidRDefault="0073153E">
      <w:pPr>
        <w:pStyle w:val="Sraopastraipa"/>
        <w:numPr>
          <w:ilvl w:val="0"/>
          <w:numId w:val="1"/>
        </w:numPr>
        <w:tabs>
          <w:tab w:val="left" w:pos="567"/>
          <w:tab w:val="left" w:pos="993"/>
        </w:tabs>
        <w:spacing w:after="0" w:line="240" w:lineRule="auto"/>
        <w:ind w:left="0" w:firstLine="720"/>
        <w:contextualSpacing/>
        <w:jc w:val="both"/>
        <w:rPr>
          <w:rFonts w:ascii="Times New Roman" w:hAnsi="Times New Roman"/>
          <w:color w:val="000000" w:themeColor="text1"/>
          <w:sz w:val="24"/>
          <w:szCs w:val="24"/>
        </w:rPr>
      </w:pPr>
      <w:r w:rsidRPr="00E814B6">
        <w:rPr>
          <w:rFonts w:ascii="Times New Roman" w:hAnsi="Times New Roman"/>
          <w:color w:val="000000" w:themeColor="text1"/>
          <w:sz w:val="24"/>
          <w:szCs w:val="24"/>
        </w:rPr>
        <w:t>Esant neatitikimams</w:t>
      </w:r>
      <w:r w:rsidR="00DF6CBF" w:rsidRPr="00E814B6">
        <w:rPr>
          <w:rFonts w:ascii="Times New Roman" w:hAnsi="Times New Roman"/>
          <w:color w:val="000000" w:themeColor="text1"/>
          <w:sz w:val="24"/>
          <w:szCs w:val="24"/>
        </w:rPr>
        <w:t xml:space="preserve"> </w:t>
      </w:r>
      <w:r w:rsidR="00795646" w:rsidRPr="00E814B6">
        <w:rPr>
          <w:rFonts w:ascii="Times New Roman" w:hAnsi="Times New Roman"/>
          <w:color w:val="000000" w:themeColor="text1"/>
          <w:sz w:val="24"/>
          <w:szCs w:val="24"/>
        </w:rPr>
        <w:t>tarp</w:t>
      </w:r>
      <w:r w:rsidR="00510FD8" w:rsidRPr="00E814B6">
        <w:rPr>
          <w:rFonts w:ascii="Times New Roman" w:hAnsi="Times New Roman"/>
          <w:color w:val="000000" w:themeColor="text1"/>
          <w:sz w:val="24"/>
          <w:szCs w:val="24"/>
        </w:rPr>
        <w:t xml:space="preserve"> </w:t>
      </w:r>
      <w:r w:rsidR="005E016C" w:rsidRPr="00E814B6">
        <w:rPr>
          <w:rFonts w:ascii="Times New Roman" w:hAnsi="Times New Roman"/>
          <w:color w:val="000000" w:themeColor="text1"/>
          <w:sz w:val="24"/>
          <w:szCs w:val="24"/>
        </w:rPr>
        <w:t>Tvarkos aprašo</w:t>
      </w:r>
      <w:r w:rsidR="00DF6CBF" w:rsidRPr="00E814B6">
        <w:rPr>
          <w:rFonts w:ascii="Times New Roman" w:hAnsi="Times New Roman"/>
          <w:color w:val="000000" w:themeColor="text1"/>
          <w:sz w:val="24"/>
          <w:szCs w:val="24"/>
        </w:rPr>
        <w:t xml:space="preserve"> ir teisės aktų, reglamentuojančių </w:t>
      </w:r>
      <w:proofErr w:type="spellStart"/>
      <w:r w:rsidR="001B663C">
        <w:rPr>
          <w:rFonts w:ascii="Times New Roman" w:hAnsi="Times New Roman"/>
          <w:color w:val="000000" w:themeColor="text1"/>
          <w:sz w:val="24"/>
          <w:szCs w:val="24"/>
        </w:rPr>
        <w:t>Apraše</w:t>
      </w:r>
      <w:r w:rsidR="005E016C" w:rsidRPr="00E814B6">
        <w:rPr>
          <w:rFonts w:ascii="Times New Roman" w:hAnsi="Times New Roman"/>
          <w:color w:val="000000" w:themeColor="text1"/>
          <w:sz w:val="24"/>
          <w:szCs w:val="24"/>
        </w:rPr>
        <w:t>s</w:t>
      </w:r>
      <w:proofErr w:type="spellEnd"/>
      <w:r w:rsidR="005E016C" w:rsidRPr="00E814B6">
        <w:rPr>
          <w:rFonts w:ascii="Times New Roman" w:hAnsi="Times New Roman"/>
          <w:color w:val="000000" w:themeColor="text1"/>
          <w:sz w:val="24"/>
          <w:szCs w:val="24"/>
        </w:rPr>
        <w:t xml:space="preserve"> aprašo</w:t>
      </w:r>
      <w:r w:rsidR="00DF6CBF" w:rsidRPr="00E814B6">
        <w:rPr>
          <w:rFonts w:ascii="Times New Roman" w:hAnsi="Times New Roman"/>
          <w:color w:val="000000" w:themeColor="text1"/>
          <w:sz w:val="24"/>
          <w:szCs w:val="24"/>
        </w:rPr>
        <w:t>mą procesą, vadovaujamasi teisės aktų nuostatomis.</w:t>
      </w:r>
    </w:p>
    <w:p w14:paraId="1109AEAC" w14:textId="77777777" w:rsidR="00CA57AB" w:rsidRPr="00E814B6" w:rsidRDefault="00CA57AB" w:rsidP="00A278CF">
      <w:pPr>
        <w:pStyle w:val="Sraopastraipa"/>
        <w:spacing w:after="0" w:line="240" w:lineRule="auto"/>
        <w:ind w:left="0"/>
        <w:contextualSpacing/>
        <w:rPr>
          <w:rFonts w:ascii="Times New Roman" w:hAnsi="Times New Roman"/>
          <w:bCs/>
          <w:sz w:val="24"/>
          <w:szCs w:val="24"/>
        </w:rPr>
      </w:pPr>
    </w:p>
    <w:p w14:paraId="6330217A" w14:textId="67B4267F" w:rsidR="007C1778" w:rsidRPr="00E814B6" w:rsidRDefault="007D4D74" w:rsidP="00215DAD">
      <w:pPr>
        <w:pStyle w:val="Sraopastraipa"/>
        <w:spacing w:after="0" w:line="240" w:lineRule="auto"/>
        <w:ind w:left="0"/>
        <w:contextualSpacing/>
        <w:jc w:val="center"/>
        <w:rPr>
          <w:rFonts w:ascii="Times New Roman" w:hAnsi="Times New Roman"/>
          <w:b/>
          <w:sz w:val="24"/>
          <w:szCs w:val="24"/>
        </w:rPr>
      </w:pPr>
      <w:r w:rsidRPr="00E814B6">
        <w:rPr>
          <w:rFonts w:ascii="Times New Roman" w:hAnsi="Times New Roman"/>
          <w:b/>
          <w:sz w:val="24"/>
          <w:szCs w:val="24"/>
        </w:rPr>
        <w:lastRenderedPageBreak/>
        <w:t>I</w:t>
      </w:r>
      <w:r w:rsidR="00266530" w:rsidRPr="00E814B6">
        <w:rPr>
          <w:rFonts w:ascii="Times New Roman" w:hAnsi="Times New Roman"/>
          <w:b/>
          <w:sz w:val="24"/>
          <w:szCs w:val="24"/>
        </w:rPr>
        <w:t>I</w:t>
      </w:r>
      <w:r w:rsidR="007C1778" w:rsidRPr="00E814B6">
        <w:rPr>
          <w:rFonts w:ascii="Times New Roman" w:hAnsi="Times New Roman"/>
          <w:b/>
          <w:sz w:val="24"/>
          <w:szCs w:val="24"/>
        </w:rPr>
        <w:t xml:space="preserve"> SKYRIUS</w:t>
      </w:r>
    </w:p>
    <w:p w14:paraId="73CD28A6" w14:textId="409C291A" w:rsidR="00266530" w:rsidRPr="00E814B6" w:rsidRDefault="00266530" w:rsidP="00266530">
      <w:pPr>
        <w:pStyle w:val="Sraopastraipa"/>
        <w:spacing w:after="0" w:line="240" w:lineRule="auto"/>
        <w:ind w:left="0"/>
        <w:contextualSpacing/>
        <w:jc w:val="center"/>
        <w:rPr>
          <w:rFonts w:ascii="Times New Roman" w:hAnsi="Times New Roman"/>
          <w:b/>
          <w:color w:val="000000" w:themeColor="text1"/>
          <w:sz w:val="24"/>
          <w:szCs w:val="24"/>
        </w:rPr>
      </w:pPr>
      <w:r w:rsidRPr="00E814B6">
        <w:rPr>
          <w:rFonts w:ascii="Times New Roman" w:hAnsi="Times New Roman"/>
          <w:b/>
          <w:color w:val="000000" w:themeColor="text1"/>
          <w:sz w:val="24"/>
          <w:szCs w:val="24"/>
        </w:rPr>
        <w:t>SĄVOKOS IR APIBRĖŽIMAI</w:t>
      </w:r>
    </w:p>
    <w:p w14:paraId="1C617BE6" w14:textId="77777777" w:rsidR="007C1778" w:rsidRPr="00E814B6" w:rsidRDefault="007C1778" w:rsidP="00A278CF">
      <w:pPr>
        <w:tabs>
          <w:tab w:val="left" w:pos="993"/>
        </w:tabs>
        <w:ind w:firstLine="709"/>
        <w:contextualSpacing/>
        <w:rPr>
          <w:bCs/>
          <w:lang w:val="lt-LT"/>
        </w:rPr>
      </w:pPr>
    </w:p>
    <w:p w14:paraId="28C38BBF" w14:textId="540FA7CA" w:rsidR="00A278CF" w:rsidRPr="00E814B6" w:rsidRDefault="00A278CF" w:rsidP="00A278CF">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E814B6">
        <w:rPr>
          <w:rFonts w:ascii="Times New Roman" w:hAnsi="Times New Roman"/>
          <w:b/>
          <w:sz w:val="24"/>
          <w:szCs w:val="24"/>
        </w:rPr>
        <w:t xml:space="preserve">Analitinis įrankis „Mano konkursas“ </w:t>
      </w:r>
      <w:r w:rsidRPr="00E814B6">
        <w:rPr>
          <w:rFonts w:ascii="Times New Roman" w:hAnsi="Times New Roman"/>
          <w:bCs/>
          <w:sz w:val="24"/>
          <w:szCs w:val="24"/>
        </w:rPr>
        <w:t xml:space="preserve">(toliau – MK AI) </w:t>
      </w:r>
      <w:r w:rsidRPr="00E814B6">
        <w:rPr>
          <w:rFonts w:ascii="Times New Roman" w:hAnsi="Times New Roman"/>
          <w:b/>
          <w:bCs/>
          <w:sz w:val="24"/>
          <w:szCs w:val="24"/>
        </w:rPr>
        <w:t xml:space="preserve">– </w:t>
      </w:r>
      <w:r w:rsidRPr="00E814B6">
        <w:rPr>
          <w:rFonts w:ascii="Times New Roman" w:hAnsi="Times New Roman"/>
          <w:sz w:val="24"/>
          <w:szCs w:val="24"/>
        </w:rPr>
        <w:t xml:space="preserve">analitinis įrankis, </w:t>
      </w:r>
      <w:r w:rsidR="00130072" w:rsidRPr="00E814B6">
        <w:rPr>
          <w:rFonts w:ascii="Times New Roman" w:hAnsi="Times New Roman"/>
          <w:sz w:val="24"/>
          <w:szCs w:val="24"/>
        </w:rPr>
        <w:t>skirtas</w:t>
      </w:r>
      <w:r w:rsidRPr="00E814B6">
        <w:rPr>
          <w:rFonts w:ascii="Times New Roman" w:hAnsi="Times New Roman"/>
          <w:sz w:val="24"/>
          <w:szCs w:val="24"/>
        </w:rPr>
        <w:t xml:space="preserve"> </w:t>
      </w:r>
      <w:r w:rsidR="00130072" w:rsidRPr="00E814B6">
        <w:rPr>
          <w:rFonts w:ascii="Times New Roman" w:hAnsi="Times New Roman"/>
          <w:sz w:val="24"/>
          <w:szCs w:val="24"/>
        </w:rPr>
        <w:t>peržiūrėti savivaldybei p</w:t>
      </w:r>
      <w:r w:rsidRPr="00E814B6">
        <w:rPr>
          <w:rFonts w:ascii="Times New Roman" w:hAnsi="Times New Roman"/>
          <w:sz w:val="24"/>
          <w:szCs w:val="24"/>
        </w:rPr>
        <w:t>avaldžių PO metini</w:t>
      </w:r>
      <w:r w:rsidR="00130072" w:rsidRPr="00E814B6">
        <w:rPr>
          <w:rFonts w:ascii="Times New Roman" w:hAnsi="Times New Roman"/>
          <w:sz w:val="24"/>
          <w:szCs w:val="24"/>
        </w:rPr>
        <w:t>us</w:t>
      </w:r>
      <w:r w:rsidRPr="00E814B6">
        <w:rPr>
          <w:rFonts w:ascii="Times New Roman" w:hAnsi="Times New Roman"/>
          <w:sz w:val="24"/>
          <w:szCs w:val="24"/>
        </w:rPr>
        <w:t xml:space="preserve"> pirkimų plan</w:t>
      </w:r>
      <w:r w:rsidR="00130072" w:rsidRPr="00E814B6">
        <w:rPr>
          <w:rFonts w:ascii="Times New Roman" w:hAnsi="Times New Roman"/>
          <w:sz w:val="24"/>
          <w:szCs w:val="24"/>
        </w:rPr>
        <w:t>us</w:t>
      </w:r>
      <w:r w:rsidRPr="00E814B6">
        <w:rPr>
          <w:rFonts w:ascii="Times New Roman" w:hAnsi="Times New Roman"/>
          <w:sz w:val="24"/>
          <w:szCs w:val="24"/>
        </w:rPr>
        <w:t xml:space="preserve">, </w:t>
      </w:r>
      <w:r w:rsidR="00130072" w:rsidRPr="00E814B6">
        <w:rPr>
          <w:rFonts w:ascii="Times New Roman" w:hAnsi="Times New Roman"/>
          <w:sz w:val="24"/>
          <w:szCs w:val="24"/>
        </w:rPr>
        <w:t xml:space="preserve">pirkimų žurnalus, pirkimuose dalyvaujančius tiekėjus ir kitus duomenis bei </w:t>
      </w:r>
      <w:r w:rsidRPr="00E814B6">
        <w:rPr>
          <w:rFonts w:ascii="Times New Roman" w:hAnsi="Times New Roman"/>
          <w:sz w:val="24"/>
          <w:szCs w:val="24"/>
        </w:rPr>
        <w:t>vykd</w:t>
      </w:r>
      <w:r w:rsidR="00130072" w:rsidRPr="00E814B6">
        <w:rPr>
          <w:rFonts w:ascii="Times New Roman" w:hAnsi="Times New Roman"/>
          <w:sz w:val="24"/>
          <w:szCs w:val="24"/>
        </w:rPr>
        <w:t xml:space="preserve">yti </w:t>
      </w:r>
      <w:r w:rsidRPr="00E814B6">
        <w:rPr>
          <w:rFonts w:ascii="Times New Roman" w:hAnsi="Times New Roman"/>
          <w:sz w:val="24"/>
          <w:szCs w:val="24"/>
        </w:rPr>
        <w:t>kontrol</w:t>
      </w:r>
      <w:r w:rsidR="00130072" w:rsidRPr="00E814B6">
        <w:rPr>
          <w:rFonts w:ascii="Times New Roman" w:hAnsi="Times New Roman"/>
          <w:sz w:val="24"/>
          <w:szCs w:val="24"/>
        </w:rPr>
        <w:t>ę</w:t>
      </w:r>
      <w:r w:rsidRPr="00E814B6">
        <w:rPr>
          <w:rFonts w:ascii="Times New Roman" w:hAnsi="Times New Roman"/>
          <w:sz w:val="24"/>
          <w:szCs w:val="24"/>
        </w:rPr>
        <w:t>.</w:t>
      </w:r>
    </w:p>
    <w:p w14:paraId="08CAA138" w14:textId="0ABEEDDA" w:rsidR="00A278CF" w:rsidRPr="00E814B6" w:rsidRDefault="00893F57" w:rsidP="00A278CF">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E814B6">
        <w:rPr>
          <w:rFonts w:ascii="Times New Roman" w:hAnsi="Times New Roman"/>
          <w:b/>
          <w:sz w:val="24"/>
          <w:szCs w:val="24"/>
        </w:rPr>
        <w:t>BVPŽ kodas</w:t>
      </w:r>
      <w:r w:rsidRPr="00E814B6">
        <w:rPr>
          <w:rFonts w:ascii="Times New Roman" w:hAnsi="Times New Roman"/>
          <w:bCs/>
          <w:sz w:val="24"/>
          <w:szCs w:val="24"/>
        </w:rPr>
        <w:t xml:space="preserve"> – </w:t>
      </w:r>
      <w:r w:rsidRPr="00E814B6">
        <w:rPr>
          <w:rFonts w:ascii="Times New Roman" w:hAnsi="Times New Roman"/>
          <w:sz w:val="24"/>
          <w:szCs w:val="24"/>
        </w:rPr>
        <w:t>kodas, priskiriamas prekėms, paslaugoms ir darbams pagal Bendrąjį viešųjų pirkimų žodyną, patvirtintą Europos Parlamento ir Tarybos 2002 m. lapkričio 5 d. reglamentu (EB) Nr.</w:t>
      </w:r>
      <w:r w:rsidR="001055EE" w:rsidRPr="00E814B6">
        <w:rPr>
          <w:rFonts w:ascii="Times New Roman" w:hAnsi="Times New Roman"/>
          <w:sz w:val="24"/>
          <w:szCs w:val="24"/>
        </w:rPr>
        <w:t> </w:t>
      </w:r>
      <w:r w:rsidRPr="00E814B6">
        <w:rPr>
          <w:rFonts w:ascii="Times New Roman" w:hAnsi="Times New Roman"/>
          <w:sz w:val="24"/>
          <w:szCs w:val="24"/>
        </w:rPr>
        <w:t>2195/2002 dėl bendro viešųjų pirkimų žodyno (BVPŽ) (OL 2002 m. specialusis leidimas, 6 skyrius, 5 tomas, p. 3) (su paskutiniais pakeitimais, padarytais Komisijos 2007 m. lapkričio 28 d. reglamento (EB) Nr.</w:t>
      </w:r>
      <w:r w:rsidR="001055EE" w:rsidRPr="00E814B6">
        <w:rPr>
          <w:rFonts w:ascii="Times New Roman" w:hAnsi="Times New Roman"/>
          <w:sz w:val="24"/>
          <w:szCs w:val="24"/>
        </w:rPr>
        <w:t> </w:t>
      </w:r>
      <w:r w:rsidRPr="00E814B6">
        <w:rPr>
          <w:rFonts w:ascii="Times New Roman" w:hAnsi="Times New Roman"/>
          <w:sz w:val="24"/>
          <w:szCs w:val="24"/>
        </w:rPr>
        <w:t>213/2008, iš dalies keičiančio Europos Parlamento ir Tarybos reglamentą (EB) Nr. 2195/2002 dėl bendro viešųjų pirkimų žodyno (CVP) ir Europos Parlamento ir Tarybos direktyvas 2004/17/EB ir 2004/18/EB dėl viešųjų pirkimų tvarkos, kad CPV būtų atnaujintas (OL 2008 L 74, p. 1).</w:t>
      </w:r>
    </w:p>
    <w:p w14:paraId="1F991988" w14:textId="4DB73720" w:rsidR="007C1778" w:rsidRPr="00E814B6" w:rsidRDefault="00105FA5" w:rsidP="00122881">
      <w:pPr>
        <w:pStyle w:val="Sraopastraipa"/>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E814B6">
        <w:rPr>
          <w:rFonts w:ascii="Times New Roman" w:hAnsi="Times New Roman"/>
          <w:b/>
          <w:bCs/>
          <w:sz w:val="24"/>
          <w:szCs w:val="24"/>
        </w:rPr>
        <w:t xml:space="preserve">Centrinė viešųjų pirkimų informacinė sistema </w:t>
      </w:r>
      <w:r w:rsidRPr="00E814B6">
        <w:rPr>
          <w:rFonts w:ascii="Times New Roman" w:hAnsi="Times New Roman"/>
          <w:sz w:val="24"/>
          <w:szCs w:val="24"/>
        </w:rPr>
        <w:t>(</w:t>
      </w:r>
      <w:r w:rsidR="000F4EA2" w:rsidRPr="00E814B6">
        <w:rPr>
          <w:rFonts w:ascii="Times New Roman" w:hAnsi="Times New Roman"/>
          <w:sz w:val="24"/>
          <w:szCs w:val="24"/>
        </w:rPr>
        <w:t xml:space="preserve">toliau – </w:t>
      </w:r>
      <w:r w:rsidRPr="00E814B6">
        <w:rPr>
          <w:rFonts w:ascii="Times New Roman" w:hAnsi="Times New Roman"/>
          <w:sz w:val="24"/>
          <w:szCs w:val="24"/>
        </w:rPr>
        <w:t>CVP IS</w:t>
      </w:r>
      <w:r w:rsidRPr="00E814B6">
        <w:rPr>
          <w:rFonts w:ascii="Times New Roman" w:hAnsi="Times New Roman"/>
          <w:b/>
          <w:bCs/>
          <w:sz w:val="24"/>
          <w:szCs w:val="24"/>
        </w:rPr>
        <w:t xml:space="preserve">) </w:t>
      </w:r>
      <w:r w:rsidR="00EA0273" w:rsidRPr="00E814B6">
        <w:rPr>
          <w:rFonts w:ascii="Times New Roman" w:hAnsi="Times New Roman"/>
          <w:b/>
          <w:bCs/>
          <w:sz w:val="24"/>
          <w:szCs w:val="24"/>
        </w:rPr>
        <w:t>–</w:t>
      </w:r>
      <w:r w:rsidRPr="00E814B6">
        <w:rPr>
          <w:rFonts w:ascii="Times New Roman" w:hAnsi="Times New Roman"/>
          <w:b/>
          <w:bCs/>
          <w:sz w:val="24"/>
          <w:szCs w:val="24"/>
        </w:rPr>
        <w:t xml:space="preserve"> </w:t>
      </w:r>
      <w:r w:rsidR="00EA0273" w:rsidRPr="00E814B6">
        <w:rPr>
          <w:rFonts w:ascii="Times New Roman" w:hAnsi="Times New Roman"/>
          <w:sz w:val="24"/>
          <w:szCs w:val="24"/>
        </w:rPr>
        <w:t>valstybės informacinė sistema, kurioje:</w:t>
      </w:r>
    </w:p>
    <w:p w14:paraId="32F31890" w14:textId="77777777" w:rsidR="00122881" w:rsidRPr="00E814B6" w:rsidRDefault="00EA0273" w:rsidP="00122881">
      <w:pPr>
        <w:pStyle w:val="Sraopastraipa"/>
        <w:numPr>
          <w:ilvl w:val="1"/>
          <w:numId w:val="1"/>
        </w:numPr>
        <w:tabs>
          <w:tab w:val="left" w:pos="1134"/>
        </w:tabs>
        <w:spacing w:after="0" w:line="240" w:lineRule="auto"/>
        <w:jc w:val="both"/>
        <w:rPr>
          <w:rFonts w:ascii="Times New Roman" w:hAnsi="Times New Roman"/>
          <w:sz w:val="24"/>
          <w:szCs w:val="24"/>
        </w:rPr>
      </w:pPr>
      <w:r w:rsidRPr="00E814B6">
        <w:rPr>
          <w:rFonts w:ascii="Times New Roman" w:hAnsi="Times New Roman"/>
          <w:sz w:val="24"/>
          <w:szCs w:val="24"/>
        </w:rPr>
        <w:t>teikiami ir tvarkomi viešųjų pirkimų skelbimai ir ataskaitos;</w:t>
      </w:r>
    </w:p>
    <w:p w14:paraId="317126CC" w14:textId="77777777" w:rsidR="00122881" w:rsidRPr="00E814B6" w:rsidRDefault="00EA0273" w:rsidP="00122881">
      <w:pPr>
        <w:pStyle w:val="Sraopastraipa"/>
        <w:numPr>
          <w:ilvl w:val="1"/>
          <w:numId w:val="1"/>
        </w:numPr>
        <w:tabs>
          <w:tab w:val="left" w:pos="1134"/>
        </w:tabs>
        <w:spacing w:after="0" w:line="240" w:lineRule="auto"/>
        <w:jc w:val="both"/>
        <w:rPr>
          <w:rFonts w:ascii="Times New Roman" w:hAnsi="Times New Roman"/>
          <w:sz w:val="24"/>
          <w:szCs w:val="24"/>
        </w:rPr>
      </w:pPr>
      <w:r w:rsidRPr="00E814B6">
        <w:rPr>
          <w:rFonts w:ascii="Times New Roman" w:hAnsi="Times New Roman"/>
          <w:sz w:val="24"/>
          <w:szCs w:val="24"/>
        </w:rPr>
        <w:t>atliekamos viešųjų pirkimų procedūros;</w:t>
      </w:r>
    </w:p>
    <w:p w14:paraId="0CA19190" w14:textId="45DD013C" w:rsidR="00122881" w:rsidRPr="00E814B6" w:rsidRDefault="00EA0273" w:rsidP="00122881">
      <w:pPr>
        <w:pStyle w:val="Sraopastraipa"/>
        <w:numPr>
          <w:ilvl w:val="1"/>
          <w:numId w:val="1"/>
        </w:numPr>
        <w:tabs>
          <w:tab w:val="left" w:pos="1134"/>
        </w:tabs>
        <w:spacing w:after="0" w:line="240" w:lineRule="auto"/>
        <w:jc w:val="both"/>
        <w:rPr>
          <w:rFonts w:ascii="Times New Roman" w:hAnsi="Times New Roman"/>
          <w:sz w:val="24"/>
          <w:szCs w:val="24"/>
        </w:rPr>
      </w:pPr>
      <w:r w:rsidRPr="00E814B6">
        <w:rPr>
          <w:rFonts w:ascii="Times New Roman" w:hAnsi="Times New Roman"/>
          <w:sz w:val="24"/>
          <w:szCs w:val="24"/>
        </w:rPr>
        <w:t>skelbiamos planuojam</w:t>
      </w:r>
      <w:r w:rsidR="004B7139" w:rsidRPr="00E814B6">
        <w:rPr>
          <w:rFonts w:ascii="Times New Roman" w:hAnsi="Times New Roman"/>
          <w:color w:val="000000" w:themeColor="text1"/>
          <w:sz w:val="24"/>
          <w:szCs w:val="24"/>
        </w:rPr>
        <w:t>ų</w:t>
      </w:r>
      <w:r w:rsidRPr="00E814B6">
        <w:rPr>
          <w:rFonts w:ascii="Times New Roman" w:hAnsi="Times New Roman"/>
          <w:sz w:val="24"/>
          <w:szCs w:val="24"/>
        </w:rPr>
        <w:t xml:space="preserve"> atlikti viešųjų pirkimų suvestinės, viešųjų pirkimų dokumentai, viešojo pirkimo</w:t>
      </w:r>
      <w:r w:rsidR="001055EE" w:rsidRPr="00E814B6">
        <w:rPr>
          <w:rFonts w:ascii="Times New Roman" w:hAnsi="Times New Roman"/>
          <w:sz w:val="24"/>
          <w:szCs w:val="24"/>
        </w:rPr>
        <w:t>–</w:t>
      </w:r>
      <w:r w:rsidRPr="00E814B6">
        <w:rPr>
          <w:rFonts w:ascii="Times New Roman" w:hAnsi="Times New Roman"/>
          <w:sz w:val="24"/>
          <w:szCs w:val="24"/>
        </w:rPr>
        <w:t>pardavimo sutartys, preliminarios viešojo pirkimo</w:t>
      </w:r>
      <w:r w:rsidR="001055EE" w:rsidRPr="00E814B6">
        <w:rPr>
          <w:rFonts w:ascii="Times New Roman" w:hAnsi="Times New Roman"/>
          <w:sz w:val="24"/>
          <w:szCs w:val="24"/>
        </w:rPr>
        <w:t>–</w:t>
      </w:r>
      <w:r w:rsidRPr="00E814B6">
        <w:rPr>
          <w:rFonts w:ascii="Times New Roman" w:hAnsi="Times New Roman"/>
          <w:sz w:val="24"/>
          <w:szCs w:val="24"/>
        </w:rPr>
        <w:t>pardavimo sutartys ir kita informacija apie viešuosius pirkimus;</w:t>
      </w:r>
    </w:p>
    <w:p w14:paraId="60ECBD33" w14:textId="77777777" w:rsidR="00122881" w:rsidRPr="00E814B6" w:rsidRDefault="00EA0273" w:rsidP="00122881">
      <w:pPr>
        <w:pStyle w:val="Sraopastraipa"/>
        <w:numPr>
          <w:ilvl w:val="1"/>
          <w:numId w:val="1"/>
        </w:numPr>
        <w:tabs>
          <w:tab w:val="left" w:pos="1134"/>
        </w:tabs>
        <w:spacing w:after="0" w:line="240" w:lineRule="auto"/>
        <w:jc w:val="both"/>
        <w:rPr>
          <w:rFonts w:ascii="Times New Roman" w:hAnsi="Times New Roman"/>
          <w:sz w:val="24"/>
          <w:szCs w:val="24"/>
        </w:rPr>
      </w:pPr>
      <w:r w:rsidRPr="00E814B6">
        <w:rPr>
          <w:rFonts w:ascii="Times New Roman" w:hAnsi="Times New Roman"/>
          <w:sz w:val="24"/>
          <w:szCs w:val="24"/>
        </w:rPr>
        <w:t>archyvuojami ir saugomi viešųjų pirkimų dokumentai;</w:t>
      </w:r>
    </w:p>
    <w:p w14:paraId="6800074E" w14:textId="03A4B628" w:rsidR="00EA0273" w:rsidRPr="00E814B6" w:rsidRDefault="00EA0273" w:rsidP="00122881">
      <w:pPr>
        <w:pStyle w:val="Sraopastraipa"/>
        <w:numPr>
          <w:ilvl w:val="1"/>
          <w:numId w:val="1"/>
        </w:numPr>
        <w:tabs>
          <w:tab w:val="left" w:pos="1134"/>
        </w:tabs>
        <w:spacing w:after="0" w:line="240" w:lineRule="auto"/>
        <w:jc w:val="both"/>
        <w:rPr>
          <w:rFonts w:ascii="Times New Roman" w:hAnsi="Times New Roman"/>
          <w:sz w:val="24"/>
          <w:szCs w:val="24"/>
        </w:rPr>
      </w:pPr>
      <w:r w:rsidRPr="00E814B6">
        <w:rPr>
          <w:rFonts w:ascii="Times New Roman" w:hAnsi="Times New Roman"/>
          <w:sz w:val="24"/>
          <w:szCs w:val="24"/>
        </w:rPr>
        <w:t>atliekami kiti įstatymo nustatyti veiksmai.</w:t>
      </w:r>
    </w:p>
    <w:p w14:paraId="1A81AFAF" w14:textId="46F92858" w:rsidR="00B95D37" w:rsidRPr="00E814B6" w:rsidRDefault="00B95D37" w:rsidP="00A278CF">
      <w:pPr>
        <w:numPr>
          <w:ilvl w:val="0"/>
          <w:numId w:val="1"/>
        </w:numPr>
        <w:tabs>
          <w:tab w:val="left" w:pos="709"/>
          <w:tab w:val="left" w:pos="851"/>
          <w:tab w:val="left" w:pos="993"/>
        </w:tabs>
        <w:ind w:left="0" w:firstLine="709"/>
        <w:jc w:val="both"/>
        <w:rPr>
          <w:bCs/>
          <w:lang w:val="lt-LT"/>
        </w:rPr>
      </w:pPr>
      <w:r w:rsidRPr="00E814B6">
        <w:rPr>
          <w:b/>
          <w:lang w:val="lt-LT"/>
        </w:rPr>
        <w:t xml:space="preserve">CPO LT elektroninis katalogas </w:t>
      </w:r>
      <w:r w:rsidRPr="00E814B6">
        <w:rPr>
          <w:b/>
          <w:bCs/>
          <w:lang w:val="lt-LT"/>
        </w:rPr>
        <w:t xml:space="preserve">– </w:t>
      </w:r>
      <w:r w:rsidRPr="00E814B6">
        <w:rPr>
          <w:bCs/>
          <w:lang w:val="lt-LT"/>
        </w:rPr>
        <w:t>VšĮ CPO LT valdoma ir tvarkoma informacinė sistema, kurioje formuojami prekių, paslaugų ir darbų įsigijimų užsakymai ir jų pagrindu atliekamos centralizuotų pirkimų procedūros.</w:t>
      </w:r>
    </w:p>
    <w:p w14:paraId="5B2FBC83" w14:textId="19DF711F" w:rsidR="00A278CF" w:rsidRPr="00E814B6" w:rsidRDefault="00A278CF" w:rsidP="00CB4F26">
      <w:pPr>
        <w:numPr>
          <w:ilvl w:val="0"/>
          <w:numId w:val="1"/>
        </w:numPr>
        <w:tabs>
          <w:tab w:val="left" w:pos="709"/>
          <w:tab w:val="left" w:pos="851"/>
          <w:tab w:val="left" w:pos="993"/>
          <w:tab w:val="left" w:pos="1134"/>
        </w:tabs>
        <w:ind w:left="0" w:firstLine="709"/>
        <w:jc w:val="both"/>
        <w:rPr>
          <w:lang w:val="lt-LT"/>
        </w:rPr>
      </w:pPr>
      <w:r w:rsidRPr="00E814B6">
        <w:rPr>
          <w:b/>
          <w:lang w:val="lt-LT"/>
        </w:rPr>
        <w:t xml:space="preserve">Finansininkas </w:t>
      </w:r>
      <w:r w:rsidRPr="00E814B6">
        <w:rPr>
          <w:lang w:val="lt-LT"/>
        </w:rPr>
        <w:t>–</w:t>
      </w:r>
      <w:r w:rsidR="00CB4F26">
        <w:rPr>
          <w:lang w:val="lt-LT"/>
        </w:rPr>
        <w:t xml:space="preserve"> </w:t>
      </w:r>
      <w:r w:rsidR="00DE47BC" w:rsidRPr="00E814B6">
        <w:rPr>
          <w:lang w:val="lt-LT"/>
        </w:rPr>
        <w:t>A</w:t>
      </w:r>
      <w:r w:rsidR="001055EE" w:rsidRPr="00E814B6">
        <w:rPr>
          <w:lang w:val="lt-LT"/>
        </w:rPr>
        <w:t xml:space="preserve">dministracijos </w:t>
      </w:r>
      <w:r w:rsidRPr="00E814B6">
        <w:rPr>
          <w:lang w:val="lt-LT"/>
        </w:rPr>
        <w:t>Buhalterinės apskaitos skyriaus vedėjas ar jo paskirtas skyriaus darbuotojas.</w:t>
      </w:r>
    </w:p>
    <w:p w14:paraId="3782A11F" w14:textId="6956BB6F" w:rsidR="001D06D9" w:rsidRPr="00E814B6" w:rsidRDefault="00BA7165" w:rsidP="00122881">
      <w:pPr>
        <w:numPr>
          <w:ilvl w:val="0"/>
          <w:numId w:val="1"/>
        </w:numPr>
        <w:tabs>
          <w:tab w:val="left" w:pos="720"/>
          <w:tab w:val="left" w:pos="1134"/>
        </w:tabs>
        <w:ind w:left="0" w:firstLine="709"/>
        <w:jc w:val="both"/>
        <w:rPr>
          <w:lang w:val="lt-LT"/>
        </w:rPr>
      </w:pPr>
      <w:r w:rsidRPr="00E814B6">
        <w:rPr>
          <w:b/>
          <w:lang w:val="lt-LT"/>
        </w:rPr>
        <w:t>Mažos vertės pirkimų pažyma</w:t>
      </w:r>
      <w:r w:rsidR="008C7008" w:rsidRPr="00E814B6">
        <w:rPr>
          <w:b/>
          <w:lang w:val="lt-LT"/>
        </w:rPr>
        <w:t xml:space="preserve"> </w:t>
      </w:r>
      <w:r w:rsidR="001B663C">
        <w:rPr>
          <w:b/>
          <w:lang w:val="lt-LT"/>
        </w:rPr>
        <w:t>–</w:t>
      </w:r>
      <w:r w:rsidRPr="00E814B6">
        <w:rPr>
          <w:lang w:val="lt-LT"/>
        </w:rPr>
        <w:t xml:space="preserve"> </w:t>
      </w:r>
      <w:r w:rsidR="006D6346" w:rsidRPr="00E814B6">
        <w:rPr>
          <w:lang w:val="lt-LT"/>
        </w:rPr>
        <w:t xml:space="preserve">nustatytos formos dokumentas, </w:t>
      </w:r>
      <w:r w:rsidR="0067410F" w:rsidRPr="00E814B6">
        <w:rPr>
          <w:lang w:val="lt-LT"/>
        </w:rPr>
        <w:t>pagrindžiantis Savivaldybės CPO pirkimų organizatoriaus priimtų sprendimų atitiktį VPĮ ir kitų pirkimus reglamentuojančių teisės aktų reikalavimams ir</w:t>
      </w:r>
      <w:r w:rsidR="006D6346" w:rsidRPr="00E814B6">
        <w:rPr>
          <w:lang w:val="lt-LT"/>
        </w:rPr>
        <w:t xml:space="preserve"> pildomas Savivaldybės CPO </w:t>
      </w:r>
      <w:r w:rsidR="00762A11" w:rsidRPr="00E814B6">
        <w:rPr>
          <w:lang w:val="lt-LT"/>
        </w:rPr>
        <w:t>p</w:t>
      </w:r>
      <w:r w:rsidR="006D6346" w:rsidRPr="00E814B6">
        <w:rPr>
          <w:lang w:val="lt-LT"/>
        </w:rPr>
        <w:t>irkimų organizatoriaus vykdant mažos vertės pirkimus</w:t>
      </w:r>
      <w:r w:rsidR="001D06D9" w:rsidRPr="00E814B6">
        <w:rPr>
          <w:lang w:val="lt-LT"/>
        </w:rPr>
        <w:t>:</w:t>
      </w:r>
    </w:p>
    <w:p w14:paraId="32E844B2" w14:textId="247437DD" w:rsidR="001D06D9" w:rsidRPr="00E814B6" w:rsidRDefault="0067410F" w:rsidP="0046793D">
      <w:pPr>
        <w:tabs>
          <w:tab w:val="left" w:pos="1134"/>
        </w:tabs>
        <w:ind w:left="1134"/>
        <w:jc w:val="both"/>
        <w:rPr>
          <w:bCs/>
          <w:lang w:val="lt-LT"/>
        </w:rPr>
      </w:pPr>
      <w:r w:rsidRPr="00E814B6">
        <w:rPr>
          <w:bCs/>
          <w:lang w:val="lt-LT"/>
        </w:rPr>
        <w:t xml:space="preserve">11.1. </w:t>
      </w:r>
      <w:r w:rsidR="006D6346" w:rsidRPr="00E814B6">
        <w:rPr>
          <w:bCs/>
          <w:lang w:val="lt-LT"/>
        </w:rPr>
        <w:t xml:space="preserve">kai mažos vertės numatoma </w:t>
      </w:r>
      <w:r w:rsidRPr="00E814B6">
        <w:rPr>
          <w:bCs/>
          <w:lang w:val="lt-LT"/>
        </w:rPr>
        <w:t xml:space="preserve">pirkimo </w:t>
      </w:r>
      <w:r w:rsidR="006D6346" w:rsidRPr="00E814B6">
        <w:rPr>
          <w:bCs/>
          <w:lang w:val="lt-LT"/>
        </w:rPr>
        <w:t xml:space="preserve">sutarties vertė viršija </w:t>
      </w:r>
      <w:r w:rsidR="00445685">
        <w:rPr>
          <w:bCs/>
          <w:lang w:val="lt-LT"/>
        </w:rPr>
        <w:t>30</w:t>
      </w:r>
      <w:r w:rsidR="00445685" w:rsidRPr="00E814B6">
        <w:rPr>
          <w:bCs/>
          <w:lang w:val="lt-LT"/>
        </w:rPr>
        <w:t xml:space="preserve">00 </w:t>
      </w:r>
      <w:r w:rsidR="006D6346" w:rsidRPr="00E814B6">
        <w:rPr>
          <w:bCs/>
          <w:lang w:val="lt-LT"/>
        </w:rPr>
        <w:t>Eur be pridėtinės vertės mokesčio (toliau – PVM)</w:t>
      </w:r>
      <w:r w:rsidRPr="00E814B6">
        <w:rPr>
          <w:bCs/>
          <w:lang w:val="lt-LT"/>
        </w:rPr>
        <w:t>;</w:t>
      </w:r>
    </w:p>
    <w:p w14:paraId="749C4905" w14:textId="3353AB1A" w:rsidR="001D06D9" w:rsidRPr="00E814B6" w:rsidRDefault="0067410F" w:rsidP="00C9223F">
      <w:pPr>
        <w:tabs>
          <w:tab w:val="left" w:pos="1134"/>
        </w:tabs>
        <w:ind w:left="1134"/>
        <w:jc w:val="both"/>
        <w:rPr>
          <w:lang w:val="lt-LT"/>
        </w:rPr>
      </w:pPr>
      <w:r w:rsidRPr="00E814B6">
        <w:rPr>
          <w:bCs/>
          <w:lang w:val="lt-LT"/>
        </w:rPr>
        <w:t xml:space="preserve">11.2. </w:t>
      </w:r>
      <w:r w:rsidR="001D06D9" w:rsidRPr="00E814B6">
        <w:rPr>
          <w:bCs/>
          <w:lang w:val="lt-LT"/>
        </w:rPr>
        <w:t xml:space="preserve">kai </w:t>
      </w:r>
      <w:r w:rsidR="006D6346" w:rsidRPr="00E814B6">
        <w:rPr>
          <w:bCs/>
          <w:lang w:val="lt-LT"/>
        </w:rPr>
        <w:t>yra apklausiamas daugiau nei vienas tiekėjas</w:t>
      </w:r>
      <w:r w:rsidRPr="00E814B6">
        <w:rPr>
          <w:bCs/>
          <w:lang w:val="lt-LT"/>
        </w:rPr>
        <w:t>;</w:t>
      </w:r>
    </w:p>
    <w:p w14:paraId="54CF1376" w14:textId="4153165C" w:rsidR="00122881" w:rsidRPr="00E814B6" w:rsidRDefault="00122881" w:rsidP="00122881">
      <w:pPr>
        <w:numPr>
          <w:ilvl w:val="0"/>
          <w:numId w:val="1"/>
        </w:numPr>
        <w:tabs>
          <w:tab w:val="left" w:pos="709"/>
          <w:tab w:val="left" w:pos="1134"/>
        </w:tabs>
        <w:ind w:left="0" w:firstLine="709"/>
        <w:jc w:val="both"/>
        <w:rPr>
          <w:lang w:val="lt-LT"/>
        </w:rPr>
      </w:pPr>
      <w:r w:rsidRPr="00E814B6">
        <w:rPr>
          <w:b/>
          <w:lang w:val="lt-LT"/>
        </w:rPr>
        <w:t>Pavaldžios PO pirkim</w:t>
      </w:r>
      <w:r w:rsidR="009D1DB5" w:rsidRPr="00E814B6">
        <w:rPr>
          <w:b/>
          <w:lang w:val="lt-LT"/>
        </w:rPr>
        <w:t>o</w:t>
      </w:r>
      <w:r w:rsidRPr="00E814B6">
        <w:rPr>
          <w:b/>
          <w:lang w:val="lt-LT"/>
        </w:rPr>
        <w:t xml:space="preserve"> iniciatorius</w:t>
      </w:r>
      <w:r w:rsidR="001055EE" w:rsidRPr="00E814B6">
        <w:rPr>
          <w:bCs/>
          <w:color w:val="000000" w:themeColor="text1"/>
          <w:lang w:val="lt-LT"/>
        </w:rPr>
        <w:t xml:space="preserve"> – </w:t>
      </w:r>
      <w:bookmarkStart w:id="5" w:name="_Hlk121082804"/>
      <w:r w:rsidRPr="00E814B6">
        <w:rPr>
          <w:bCs/>
          <w:color w:val="000000" w:themeColor="text1"/>
          <w:lang w:val="lt-LT"/>
        </w:rPr>
        <w:t xml:space="preserve">Kauno rajono savivaldybei pavaldžios įstaigos vadovo </w:t>
      </w:r>
      <w:r w:rsidR="00762A11" w:rsidRPr="00E814B6">
        <w:rPr>
          <w:bCs/>
          <w:color w:val="000000" w:themeColor="text1"/>
          <w:lang w:val="lt-LT"/>
        </w:rPr>
        <w:t>ar jo įgalioto asmens</w:t>
      </w:r>
      <w:r w:rsidR="00762A11" w:rsidRPr="00E814B6">
        <w:rPr>
          <w:bCs/>
          <w:i/>
          <w:iCs/>
          <w:color w:val="000000" w:themeColor="text1"/>
          <w:lang w:val="lt-LT"/>
        </w:rPr>
        <w:t> </w:t>
      </w:r>
      <w:r w:rsidRPr="00E814B6">
        <w:rPr>
          <w:bCs/>
          <w:color w:val="000000" w:themeColor="text1"/>
          <w:lang w:val="lt-LT"/>
        </w:rPr>
        <w:t>įsakymu paskirtas darbuotojas</w:t>
      </w:r>
      <w:bookmarkEnd w:id="5"/>
      <w:r w:rsidRPr="00E814B6">
        <w:rPr>
          <w:bCs/>
          <w:color w:val="000000" w:themeColor="text1"/>
          <w:lang w:val="lt-LT"/>
        </w:rPr>
        <w:t>, kuris nurodo poreikį viešojo pirkimo būdu įsigyti reikalingų prekių, paslaugų arba darbų ir (ar) parengia jų techninę specifikaciją.</w:t>
      </w:r>
    </w:p>
    <w:p w14:paraId="2CF0596F" w14:textId="1D1682C7" w:rsidR="00724C4C" w:rsidRPr="00E814B6" w:rsidRDefault="00724C4C" w:rsidP="00122881">
      <w:pPr>
        <w:numPr>
          <w:ilvl w:val="0"/>
          <w:numId w:val="1"/>
        </w:numPr>
        <w:tabs>
          <w:tab w:val="left" w:pos="709"/>
          <w:tab w:val="left" w:pos="1134"/>
        </w:tabs>
        <w:ind w:left="0" w:firstLine="709"/>
        <w:jc w:val="both"/>
        <w:rPr>
          <w:lang w:val="lt-LT"/>
        </w:rPr>
      </w:pPr>
      <w:r w:rsidRPr="00E814B6">
        <w:rPr>
          <w:b/>
          <w:bCs/>
          <w:lang w:val="lt-LT"/>
        </w:rPr>
        <w:t>Pirkimo paraiška</w:t>
      </w:r>
      <w:r w:rsidRPr="00E814B6">
        <w:rPr>
          <w:lang w:val="lt-LT"/>
        </w:rPr>
        <w:t xml:space="preserve"> – </w:t>
      </w:r>
      <w:r w:rsidR="0067410F" w:rsidRPr="00E814B6">
        <w:rPr>
          <w:lang w:val="lt-LT"/>
        </w:rPr>
        <w:t>P</w:t>
      </w:r>
      <w:r w:rsidRPr="00E814B6">
        <w:rPr>
          <w:lang w:val="lt-LT"/>
        </w:rPr>
        <w:t>avaldžios PO pasirašytas nustatytos formos dokumentas, kurį Savivaldybės CPO pirkimo iniciatorius teikia norėdamas pradėti pirkimą ir kuriame nurodo pagrindines pirkimo sąlygas ir kitą informaciją, kuri pagrindžia jo priimtų sprendimų atitiktį VPĮ ir kitų pirkimus reglamentuojančių teisės aktų reikalavimams</w:t>
      </w:r>
      <w:r w:rsidR="001D06D9" w:rsidRPr="00E814B6">
        <w:rPr>
          <w:lang w:val="lt-LT"/>
        </w:rPr>
        <w:t>.</w:t>
      </w:r>
    </w:p>
    <w:p w14:paraId="1A2A182A" w14:textId="03A3C192" w:rsidR="00122881" w:rsidRPr="00E814B6" w:rsidRDefault="00BA7165" w:rsidP="00122881">
      <w:pPr>
        <w:numPr>
          <w:ilvl w:val="0"/>
          <w:numId w:val="1"/>
        </w:numPr>
        <w:tabs>
          <w:tab w:val="left" w:pos="709"/>
          <w:tab w:val="left" w:pos="1134"/>
        </w:tabs>
        <w:ind w:left="0" w:firstLine="709"/>
        <w:jc w:val="both"/>
        <w:rPr>
          <w:lang w:val="lt-LT"/>
        </w:rPr>
      </w:pPr>
      <w:r w:rsidRPr="00E814B6">
        <w:rPr>
          <w:b/>
          <w:lang w:val="lt-LT"/>
        </w:rPr>
        <w:t>Pirkimo prašymas</w:t>
      </w:r>
      <w:r w:rsidRPr="00E814B6">
        <w:rPr>
          <w:lang w:val="lt-LT"/>
        </w:rPr>
        <w:t xml:space="preserve"> –</w:t>
      </w:r>
      <w:bookmarkStart w:id="6" w:name="_Hlk121083564"/>
      <w:r w:rsidR="00724C4C" w:rsidRPr="00E814B6">
        <w:rPr>
          <w:lang w:val="lt-LT"/>
        </w:rPr>
        <w:t xml:space="preserve"> </w:t>
      </w:r>
      <w:r w:rsidR="00392F72" w:rsidRPr="00E814B6">
        <w:rPr>
          <w:lang w:val="lt-LT"/>
        </w:rPr>
        <w:t>A</w:t>
      </w:r>
      <w:r w:rsidRPr="00E814B6">
        <w:rPr>
          <w:lang w:val="lt-LT"/>
        </w:rPr>
        <w:t xml:space="preserve">dministracijos direktoriaus nustatytos formos dokumentas, kurį </w:t>
      </w:r>
      <w:r w:rsidR="001055EE" w:rsidRPr="00E814B6">
        <w:rPr>
          <w:lang w:val="lt-LT"/>
        </w:rPr>
        <w:t xml:space="preserve">Savivaldybės </w:t>
      </w:r>
      <w:r w:rsidR="00D00F30" w:rsidRPr="00E814B6">
        <w:rPr>
          <w:lang w:val="lt-LT"/>
        </w:rPr>
        <w:t xml:space="preserve">CPO </w:t>
      </w:r>
      <w:r w:rsidR="001055EE" w:rsidRPr="00E814B6">
        <w:rPr>
          <w:lang w:val="lt-LT"/>
        </w:rPr>
        <w:t>p</w:t>
      </w:r>
      <w:r w:rsidRPr="00E814B6">
        <w:rPr>
          <w:lang w:val="lt-LT"/>
        </w:rPr>
        <w:t>irkim</w:t>
      </w:r>
      <w:r w:rsidR="009D1DB5" w:rsidRPr="00E814B6">
        <w:rPr>
          <w:lang w:val="lt-LT"/>
        </w:rPr>
        <w:t>o</w:t>
      </w:r>
      <w:r w:rsidRPr="00E814B6">
        <w:rPr>
          <w:lang w:val="lt-LT"/>
        </w:rPr>
        <w:t xml:space="preserve"> iniciatorius teikia norėdamas pradėti pirkimą ir kuriame nurodo pagrindines pirkimo sąlygas ir kitą informaciją, kuri pagrindžia jo priimtų sprendimų atitiktį VPĮ ir kitų pirkimus reglamentuojančių teisės aktų reikalavimams</w:t>
      </w:r>
      <w:bookmarkEnd w:id="6"/>
      <w:r w:rsidR="00122881" w:rsidRPr="00E814B6">
        <w:rPr>
          <w:bCs/>
          <w:color w:val="000000" w:themeColor="text1"/>
          <w:lang w:val="lt-LT"/>
        </w:rPr>
        <w:t>.</w:t>
      </w:r>
    </w:p>
    <w:p w14:paraId="7C9DE77C" w14:textId="2FE76CCE" w:rsidR="00122881" w:rsidRPr="00E814B6" w:rsidRDefault="00122881" w:rsidP="00122881">
      <w:pPr>
        <w:numPr>
          <w:ilvl w:val="0"/>
          <w:numId w:val="1"/>
        </w:numPr>
        <w:tabs>
          <w:tab w:val="left" w:pos="709"/>
          <w:tab w:val="left" w:pos="1134"/>
        </w:tabs>
        <w:ind w:left="0" w:firstLine="709"/>
        <w:jc w:val="both"/>
        <w:rPr>
          <w:lang w:val="lt-LT"/>
        </w:rPr>
      </w:pPr>
      <w:r w:rsidRPr="00E814B6">
        <w:rPr>
          <w:b/>
          <w:color w:val="000000" w:themeColor="text1"/>
          <w:lang w:val="lt-LT"/>
        </w:rPr>
        <w:t>Pirkimo vykdytojas</w:t>
      </w:r>
      <w:r w:rsidRPr="00E814B6">
        <w:rPr>
          <w:color w:val="000000" w:themeColor="text1"/>
          <w:lang w:val="lt-LT"/>
        </w:rPr>
        <w:t xml:space="preserve"> – </w:t>
      </w:r>
      <w:bookmarkStart w:id="7" w:name="_Hlk121081867"/>
      <w:r w:rsidRPr="00E814B6">
        <w:rPr>
          <w:color w:val="000000" w:themeColor="text1"/>
          <w:lang w:val="lt-LT"/>
        </w:rPr>
        <w:t>pirkimo organizatorius, Viešojo pirkimo komisija</w:t>
      </w:r>
      <w:bookmarkEnd w:id="7"/>
      <w:r w:rsidR="009E38FF" w:rsidRPr="00E814B6">
        <w:rPr>
          <w:color w:val="000000" w:themeColor="text1"/>
          <w:lang w:val="lt-LT"/>
        </w:rPr>
        <w:t>/</w:t>
      </w:r>
      <w:proofErr w:type="spellStart"/>
      <w:r w:rsidR="009E38FF" w:rsidRPr="00E814B6">
        <w:rPr>
          <w:color w:val="000000" w:themeColor="text1"/>
          <w:lang w:val="lt-LT"/>
        </w:rPr>
        <w:t>os</w:t>
      </w:r>
      <w:proofErr w:type="spellEnd"/>
      <w:r w:rsidRPr="00E814B6">
        <w:rPr>
          <w:color w:val="000000" w:themeColor="text1"/>
          <w:lang w:val="lt-LT"/>
        </w:rPr>
        <w:t>.</w:t>
      </w:r>
    </w:p>
    <w:p w14:paraId="71D9B2FD" w14:textId="598F7CED" w:rsidR="00122881" w:rsidRPr="00E814B6" w:rsidRDefault="00122881" w:rsidP="0046793D">
      <w:pPr>
        <w:numPr>
          <w:ilvl w:val="0"/>
          <w:numId w:val="1"/>
        </w:numPr>
        <w:tabs>
          <w:tab w:val="left" w:pos="709"/>
          <w:tab w:val="left" w:pos="1134"/>
        </w:tabs>
        <w:ind w:left="0" w:firstLine="709"/>
        <w:contextualSpacing/>
        <w:jc w:val="both"/>
        <w:rPr>
          <w:lang w:val="lt-LT"/>
        </w:rPr>
      </w:pPr>
      <w:r w:rsidRPr="00E814B6">
        <w:rPr>
          <w:b/>
          <w:bCs/>
          <w:lang w:val="lt-LT"/>
        </w:rPr>
        <w:t xml:space="preserve">Pirkimų administravimo platforma </w:t>
      </w:r>
      <w:r w:rsidRPr="00E814B6">
        <w:rPr>
          <w:b/>
          <w:lang w:val="lt-LT"/>
        </w:rPr>
        <w:t xml:space="preserve">„Mano konkursas“ </w:t>
      </w:r>
      <w:r w:rsidRPr="00E814B6">
        <w:rPr>
          <w:bCs/>
          <w:lang w:val="lt-LT"/>
        </w:rPr>
        <w:t>(toliau – MK IS)</w:t>
      </w:r>
      <w:r w:rsidRPr="00E814B6">
        <w:rPr>
          <w:lang w:val="lt-LT"/>
        </w:rPr>
        <w:t xml:space="preserve"> –</w:t>
      </w:r>
      <w:r w:rsidRPr="00E814B6">
        <w:rPr>
          <w:b/>
          <w:bCs/>
          <w:lang w:val="lt-LT"/>
        </w:rPr>
        <w:t xml:space="preserve"> </w:t>
      </w:r>
      <w:r w:rsidR="001A4AB8" w:rsidRPr="00E814B6">
        <w:rPr>
          <w:lang w:val="lt-LT"/>
        </w:rPr>
        <w:t>pirkimų proceso administravimo informacinė sistema, kurioje</w:t>
      </w:r>
      <w:r w:rsidRPr="00E814B6">
        <w:rPr>
          <w:lang w:val="lt-LT"/>
        </w:rPr>
        <w:t>:</w:t>
      </w:r>
    </w:p>
    <w:p w14:paraId="34907267" w14:textId="2A3CBA98" w:rsidR="001A4AB8" w:rsidRPr="00E814B6" w:rsidRDefault="0046793D" w:rsidP="0046793D">
      <w:pPr>
        <w:pStyle w:val="Sraopastraipa"/>
        <w:numPr>
          <w:ilvl w:val="1"/>
          <w:numId w:val="1"/>
        </w:numPr>
        <w:tabs>
          <w:tab w:val="left" w:pos="993"/>
          <w:tab w:val="left" w:pos="1276"/>
        </w:tabs>
        <w:spacing w:after="0" w:line="240" w:lineRule="auto"/>
        <w:ind w:left="1616" w:hanging="482"/>
        <w:contextualSpacing/>
        <w:jc w:val="both"/>
        <w:rPr>
          <w:rFonts w:ascii="Times New Roman" w:hAnsi="Times New Roman"/>
          <w:sz w:val="24"/>
          <w:szCs w:val="24"/>
        </w:rPr>
      </w:pPr>
      <w:r w:rsidRPr="00E814B6">
        <w:rPr>
          <w:rFonts w:ascii="Times New Roman" w:hAnsi="Times New Roman"/>
          <w:sz w:val="24"/>
          <w:szCs w:val="24"/>
        </w:rPr>
        <w:t xml:space="preserve"> </w:t>
      </w:r>
      <w:r w:rsidR="001A4AB8" w:rsidRPr="00E814B6">
        <w:rPr>
          <w:rFonts w:ascii="Times New Roman" w:hAnsi="Times New Roman"/>
          <w:sz w:val="24"/>
          <w:szCs w:val="24"/>
        </w:rPr>
        <w:t xml:space="preserve">rengiamas ir koreguojamas </w:t>
      </w:r>
      <w:r w:rsidR="00844970" w:rsidRPr="004E7A99">
        <w:rPr>
          <w:rFonts w:ascii="Times New Roman" w:hAnsi="Times New Roman"/>
          <w:sz w:val="24"/>
          <w:szCs w:val="24"/>
        </w:rPr>
        <w:t>Pavaldžios PO</w:t>
      </w:r>
      <w:r w:rsidR="00844970" w:rsidRPr="00C9223F">
        <w:rPr>
          <w:rFonts w:ascii="Times New Roman" w:hAnsi="Times New Roman"/>
          <w:sz w:val="24"/>
          <w:szCs w:val="24"/>
        </w:rPr>
        <w:t xml:space="preserve"> </w:t>
      </w:r>
      <w:r w:rsidR="001A4AB8" w:rsidRPr="00C9223F">
        <w:rPr>
          <w:rFonts w:ascii="Times New Roman" w:hAnsi="Times New Roman"/>
          <w:sz w:val="24"/>
          <w:szCs w:val="24"/>
        </w:rPr>
        <w:t>Tvarkos aprašas</w:t>
      </w:r>
      <w:r w:rsidR="001A4AB8" w:rsidRPr="00E814B6">
        <w:rPr>
          <w:rFonts w:ascii="Times New Roman" w:hAnsi="Times New Roman"/>
          <w:sz w:val="24"/>
          <w:szCs w:val="24"/>
        </w:rPr>
        <w:t>;</w:t>
      </w:r>
    </w:p>
    <w:p w14:paraId="2481AA45" w14:textId="76CF23FF" w:rsidR="001A4AB8" w:rsidRPr="00C9223F" w:rsidRDefault="0046793D" w:rsidP="0046793D">
      <w:pPr>
        <w:pStyle w:val="Sraopastraipa"/>
        <w:numPr>
          <w:ilvl w:val="1"/>
          <w:numId w:val="1"/>
        </w:numPr>
        <w:tabs>
          <w:tab w:val="left" w:pos="993"/>
          <w:tab w:val="left" w:pos="1276"/>
        </w:tabs>
        <w:spacing w:after="0" w:line="240" w:lineRule="auto"/>
        <w:ind w:left="1616" w:hanging="482"/>
        <w:contextualSpacing/>
        <w:jc w:val="both"/>
        <w:rPr>
          <w:rFonts w:ascii="Times New Roman" w:hAnsi="Times New Roman"/>
          <w:sz w:val="24"/>
          <w:szCs w:val="24"/>
        </w:rPr>
      </w:pPr>
      <w:r w:rsidRPr="00E814B6">
        <w:rPr>
          <w:rFonts w:ascii="Times New Roman" w:hAnsi="Times New Roman"/>
          <w:sz w:val="24"/>
          <w:szCs w:val="24"/>
        </w:rPr>
        <w:t xml:space="preserve"> </w:t>
      </w:r>
      <w:r w:rsidR="001A4AB8" w:rsidRPr="00E814B6">
        <w:rPr>
          <w:rFonts w:ascii="Times New Roman" w:hAnsi="Times New Roman"/>
          <w:sz w:val="24"/>
          <w:szCs w:val="24"/>
        </w:rPr>
        <w:t xml:space="preserve">rengiamas ir </w:t>
      </w:r>
      <w:r w:rsidR="001A4AB8" w:rsidRPr="00C9223F">
        <w:rPr>
          <w:rFonts w:ascii="Times New Roman" w:hAnsi="Times New Roman"/>
          <w:sz w:val="24"/>
          <w:szCs w:val="24"/>
        </w:rPr>
        <w:t xml:space="preserve">koreguojamas </w:t>
      </w:r>
      <w:r w:rsidR="00844970" w:rsidRPr="004E7A99">
        <w:rPr>
          <w:rFonts w:ascii="Times New Roman" w:hAnsi="Times New Roman"/>
          <w:sz w:val="24"/>
          <w:szCs w:val="24"/>
        </w:rPr>
        <w:t>Pavaldžios PO, Seniūnijos</w:t>
      </w:r>
      <w:r w:rsidR="00844970" w:rsidRPr="00C9223F">
        <w:rPr>
          <w:rFonts w:ascii="Times New Roman" w:hAnsi="Times New Roman"/>
          <w:sz w:val="24"/>
          <w:szCs w:val="24"/>
        </w:rPr>
        <w:t xml:space="preserve"> pirkimo planas</w:t>
      </w:r>
      <w:r w:rsidR="001A4AB8" w:rsidRPr="00C9223F">
        <w:rPr>
          <w:rFonts w:ascii="Times New Roman" w:hAnsi="Times New Roman"/>
          <w:sz w:val="24"/>
          <w:szCs w:val="24"/>
        </w:rPr>
        <w:t>, vykdoma jo kontrolė;</w:t>
      </w:r>
    </w:p>
    <w:p w14:paraId="183E62D1" w14:textId="03A4D21F" w:rsidR="001A4AB8" w:rsidRPr="00C9223F" w:rsidRDefault="0046793D" w:rsidP="0046793D">
      <w:pPr>
        <w:pStyle w:val="Sraopastraipa"/>
        <w:numPr>
          <w:ilvl w:val="1"/>
          <w:numId w:val="1"/>
        </w:numPr>
        <w:tabs>
          <w:tab w:val="left" w:pos="993"/>
          <w:tab w:val="left" w:pos="1276"/>
        </w:tabs>
        <w:spacing w:after="0" w:line="240" w:lineRule="auto"/>
        <w:ind w:left="1616" w:hanging="482"/>
        <w:contextualSpacing/>
        <w:jc w:val="both"/>
        <w:rPr>
          <w:rFonts w:ascii="Times New Roman" w:hAnsi="Times New Roman"/>
          <w:sz w:val="24"/>
          <w:szCs w:val="24"/>
        </w:rPr>
      </w:pPr>
      <w:r w:rsidRPr="00C9223F">
        <w:rPr>
          <w:rFonts w:ascii="Times New Roman" w:hAnsi="Times New Roman"/>
          <w:sz w:val="24"/>
          <w:szCs w:val="24"/>
        </w:rPr>
        <w:lastRenderedPageBreak/>
        <w:t xml:space="preserve"> </w:t>
      </w:r>
      <w:r w:rsidR="001A4AB8" w:rsidRPr="00C9223F">
        <w:rPr>
          <w:rFonts w:ascii="Times New Roman" w:hAnsi="Times New Roman"/>
          <w:sz w:val="24"/>
          <w:szCs w:val="24"/>
        </w:rPr>
        <w:t xml:space="preserve">registruojami </w:t>
      </w:r>
      <w:r w:rsidR="00A70D34" w:rsidRPr="004E7A99">
        <w:rPr>
          <w:rFonts w:ascii="Times New Roman" w:hAnsi="Times New Roman"/>
          <w:sz w:val="24"/>
          <w:szCs w:val="24"/>
        </w:rPr>
        <w:t>Pavaldžių PO ir Seniūnijų</w:t>
      </w:r>
      <w:r w:rsidR="00A70D34" w:rsidRPr="00C9223F">
        <w:rPr>
          <w:rFonts w:ascii="Times New Roman" w:hAnsi="Times New Roman"/>
          <w:sz w:val="24"/>
          <w:szCs w:val="24"/>
        </w:rPr>
        <w:t xml:space="preserve"> </w:t>
      </w:r>
      <w:r w:rsidR="001A4AB8" w:rsidRPr="00C9223F">
        <w:rPr>
          <w:rFonts w:ascii="Times New Roman" w:hAnsi="Times New Roman"/>
          <w:sz w:val="24"/>
          <w:szCs w:val="24"/>
        </w:rPr>
        <w:t>atlikti pirkimai, rengiamas pirkimų žurnalas ir pirkimų ataskaitos;</w:t>
      </w:r>
    </w:p>
    <w:p w14:paraId="2C61B38F" w14:textId="651D92B3" w:rsidR="001A4AB8" w:rsidRPr="00E814B6" w:rsidRDefault="0046793D" w:rsidP="0046793D">
      <w:pPr>
        <w:pStyle w:val="Sraopastraipa"/>
        <w:numPr>
          <w:ilvl w:val="1"/>
          <w:numId w:val="1"/>
        </w:numPr>
        <w:tabs>
          <w:tab w:val="left" w:pos="993"/>
          <w:tab w:val="left" w:pos="1276"/>
        </w:tabs>
        <w:spacing w:after="0" w:line="240" w:lineRule="auto"/>
        <w:ind w:left="1616" w:hanging="482"/>
        <w:contextualSpacing/>
        <w:jc w:val="both"/>
        <w:rPr>
          <w:rFonts w:ascii="Times New Roman" w:hAnsi="Times New Roman"/>
          <w:sz w:val="24"/>
          <w:szCs w:val="24"/>
        </w:rPr>
      </w:pPr>
      <w:r w:rsidRPr="00C9223F">
        <w:rPr>
          <w:rFonts w:ascii="Times New Roman" w:hAnsi="Times New Roman"/>
          <w:sz w:val="24"/>
          <w:szCs w:val="24"/>
        </w:rPr>
        <w:t xml:space="preserve"> </w:t>
      </w:r>
      <w:r w:rsidR="001A4AB8" w:rsidRPr="00C9223F">
        <w:rPr>
          <w:rFonts w:ascii="Times New Roman" w:hAnsi="Times New Roman"/>
          <w:sz w:val="24"/>
          <w:szCs w:val="24"/>
        </w:rPr>
        <w:t>archyvuojami ir saugomi viešųjų pirkimų</w:t>
      </w:r>
      <w:r w:rsidR="001A4AB8" w:rsidRPr="00E814B6">
        <w:rPr>
          <w:rFonts w:ascii="Times New Roman" w:hAnsi="Times New Roman"/>
          <w:sz w:val="24"/>
          <w:szCs w:val="24"/>
        </w:rPr>
        <w:t xml:space="preserve"> dokumentai.</w:t>
      </w:r>
    </w:p>
    <w:p w14:paraId="602D96F8" w14:textId="03B22B18" w:rsidR="00122881" w:rsidRPr="00E814B6" w:rsidRDefault="00BA7165" w:rsidP="0046793D">
      <w:pPr>
        <w:pStyle w:val="Sraopastraipa"/>
        <w:numPr>
          <w:ilvl w:val="0"/>
          <w:numId w:val="1"/>
        </w:numPr>
        <w:tabs>
          <w:tab w:val="left" w:pos="709"/>
          <w:tab w:val="left" w:pos="1134"/>
        </w:tabs>
        <w:spacing w:after="0" w:line="240" w:lineRule="auto"/>
        <w:ind w:left="0" w:firstLine="709"/>
        <w:contextualSpacing/>
        <w:jc w:val="both"/>
        <w:rPr>
          <w:rFonts w:ascii="Times New Roman" w:hAnsi="Times New Roman"/>
          <w:sz w:val="24"/>
          <w:szCs w:val="24"/>
        </w:rPr>
      </w:pPr>
      <w:r w:rsidRPr="00E814B6">
        <w:rPr>
          <w:rFonts w:ascii="Times New Roman" w:hAnsi="Times New Roman"/>
          <w:b/>
          <w:sz w:val="24"/>
          <w:szCs w:val="24"/>
        </w:rPr>
        <w:t>Pirkimų planas</w:t>
      </w:r>
      <w:r w:rsidRPr="00E814B6">
        <w:rPr>
          <w:rFonts w:ascii="Times New Roman" w:hAnsi="Times New Roman"/>
          <w:sz w:val="24"/>
          <w:szCs w:val="24"/>
        </w:rPr>
        <w:t xml:space="preserve"> –</w:t>
      </w:r>
      <w:r w:rsidR="00AE320B" w:rsidRPr="00E814B6">
        <w:rPr>
          <w:rFonts w:ascii="Times New Roman" w:hAnsi="Times New Roman"/>
          <w:sz w:val="24"/>
          <w:szCs w:val="24"/>
        </w:rPr>
        <w:t>A</w:t>
      </w:r>
      <w:r w:rsidRPr="00E814B6">
        <w:rPr>
          <w:rFonts w:ascii="Times New Roman" w:hAnsi="Times New Roman"/>
          <w:sz w:val="24"/>
          <w:szCs w:val="24"/>
        </w:rPr>
        <w:t>dministracijos direktoriaus patvirtintas einamaisiais biudžetiniais metais planuojamų vykdyti prekių, paslaugų ir darbų pirkimų sąrašas</w:t>
      </w:r>
      <w:r w:rsidR="009D1DB5" w:rsidRPr="00E814B6">
        <w:rPr>
          <w:rFonts w:ascii="Times New Roman" w:hAnsi="Times New Roman"/>
          <w:sz w:val="24"/>
          <w:szCs w:val="24"/>
        </w:rPr>
        <w:t>.</w:t>
      </w:r>
    </w:p>
    <w:p w14:paraId="7F2AA03C" w14:textId="2299DC90" w:rsidR="00122881" w:rsidRPr="00E814B6" w:rsidRDefault="00BA7165" w:rsidP="00122881">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E814B6">
        <w:rPr>
          <w:rFonts w:ascii="Times New Roman" w:hAnsi="Times New Roman"/>
          <w:b/>
          <w:sz w:val="24"/>
          <w:szCs w:val="24"/>
        </w:rPr>
        <w:t xml:space="preserve">Pirkimų sąrašas </w:t>
      </w:r>
      <w:r w:rsidRPr="00E814B6">
        <w:rPr>
          <w:rFonts w:ascii="Times New Roman" w:hAnsi="Times New Roman"/>
          <w:sz w:val="24"/>
          <w:szCs w:val="24"/>
        </w:rPr>
        <w:t xml:space="preserve">– pirkimų poreikio sąrašas, iš dalies užpildytas </w:t>
      </w:r>
      <w:r w:rsidR="009D1DB5" w:rsidRPr="00E814B6">
        <w:rPr>
          <w:rFonts w:ascii="Times New Roman" w:hAnsi="Times New Roman"/>
          <w:sz w:val="24"/>
          <w:szCs w:val="24"/>
        </w:rPr>
        <w:t>p</w:t>
      </w:r>
      <w:r w:rsidRPr="00E814B6">
        <w:rPr>
          <w:rFonts w:ascii="Times New Roman" w:hAnsi="Times New Roman"/>
          <w:sz w:val="24"/>
          <w:szCs w:val="24"/>
        </w:rPr>
        <w:t xml:space="preserve">irkimų planas ateinantiems biudžetiniams metams, kuriame turi būti šie stulpeliai: pirkimo pavadinimas, pirkimo objekto detalesnis aprašymas, planuojama pirkimo vertė, kiekis, </w:t>
      </w:r>
      <w:r w:rsidR="007A40B0" w:rsidRPr="00E814B6">
        <w:rPr>
          <w:rFonts w:ascii="Times New Roman" w:hAnsi="Times New Roman"/>
          <w:sz w:val="24"/>
          <w:szCs w:val="24"/>
        </w:rPr>
        <w:t xml:space="preserve">numatoma </w:t>
      </w:r>
      <w:r w:rsidRPr="00E814B6">
        <w:rPr>
          <w:rFonts w:ascii="Times New Roman" w:hAnsi="Times New Roman"/>
          <w:sz w:val="24"/>
          <w:szCs w:val="24"/>
        </w:rPr>
        <w:t>pirkimo pradžia, sutarties galiojimo terminas</w:t>
      </w:r>
      <w:r w:rsidR="0067410F" w:rsidRPr="00E814B6">
        <w:rPr>
          <w:rFonts w:ascii="Times New Roman" w:hAnsi="Times New Roman"/>
          <w:sz w:val="24"/>
          <w:szCs w:val="24"/>
        </w:rPr>
        <w:t xml:space="preserve">, </w:t>
      </w:r>
      <w:r w:rsidR="007A40B0" w:rsidRPr="00E814B6">
        <w:rPr>
          <w:rFonts w:ascii="Times New Roman" w:hAnsi="Times New Roman"/>
          <w:sz w:val="24"/>
          <w:szCs w:val="24"/>
        </w:rPr>
        <w:t>prekių pristatymo, paslaugų teikimo, darbų atlikimo terminai</w:t>
      </w:r>
      <w:r w:rsidRPr="00E814B6">
        <w:rPr>
          <w:rFonts w:ascii="Times New Roman" w:hAnsi="Times New Roman"/>
          <w:sz w:val="24"/>
          <w:szCs w:val="24"/>
        </w:rPr>
        <w:t xml:space="preserve">. Pirkimų sąrašą parengia </w:t>
      </w:r>
      <w:r w:rsidR="009D1DB5" w:rsidRPr="00E814B6">
        <w:rPr>
          <w:rFonts w:ascii="Times New Roman" w:hAnsi="Times New Roman"/>
          <w:sz w:val="24"/>
          <w:szCs w:val="24"/>
        </w:rPr>
        <w:t xml:space="preserve">Savivaldybės CPO pirkimo iniciatorius </w:t>
      </w:r>
      <w:r w:rsidRPr="00E814B6">
        <w:rPr>
          <w:rFonts w:ascii="Times New Roman" w:hAnsi="Times New Roman"/>
          <w:sz w:val="24"/>
          <w:szCs w:val="24"/>
        </w:rPr>
        <w:t xml:space="preserve">ir teikia </w:t>
      </w:r>
      <w:r w:rsidR="009D1DB5" w:rsidRPr="00E814B6">
        <w:rPr>
          <w:rFonts w:ascii="Times New Roman" w:hAnsi="Times New Roman"/>
          <w:sz w:val="24"/>
          <w:szCs w:val="24"/>
        </w:rPr>
        <w:t>u</w:t>
      </w:r>
      <w:r w:rsidRPr="00E814B6">
        <w:rPr>
          <w:rFonts w:ascii="Times New Roman" w:hAnsi="Times New Roman"/>
          <w:sz w:val="24"/>
          <w:szCs w:val="24"/>
        </w:rPr>
        <w:t>ž pirkimų planavimą atsakingam asmeniui</w:t>
      </w:r>
      <w:r w:rsidR="009D1DB5" w:rsidRPr="00E814B6">
        <w:rPr>
          <w:rFonts w:ascii="Times New Roman" w:hAnsi="Times New Roman"/>
          <w:sz w:val="24"/>
          <w:szCs w:val="24"/>
        </w:rPr>
        <w:t>.</w:t>
      </w:r>
      <w:r w:rsidRPr="00E814B6">
        <w:rPr>
          <w:rFonts w:ascii="Times New Roman" w:hAnsi="Times New Roman"/>
          <w:sz w:val="24"/>
          <w:szCs w:val="24"/>
        </w:rPr>
        <w:t xml:space="preserve"> </w:t>
      </w:r>
    </w:p>
    <w:p w14:paraId="36FA92A2" w14:textId="40E01357" w:rsidR="00122881" w:rsidRPr="00C9223F" w:rsidRDefault="00BA7165" w:rsidP="00122881">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E814B6">
        <w:rPr>
          <w:rFonts w:ascii="Times New Roman" w:hAnsi="Times New Roman"/>
          <w:b/>
          <w:sz w:val="24"/>
          <w:szCs w:val="24"/>
        </w:rPr>
        <w:t>Pirkimų suvestinė</w:t>
      </w:r>
      <w:r w:rsidRPr="00E814B6">
        <w:rPr>
          <w:rFonts w:ascii="Times New Roman" w:hAnsi="Times New Roman"/>
          <w:sz w:val="24"/>
          <w:szCs w:val="24"/>
        </w:rPr>
        <w:t xml:space="preserve"> – </w:t>
      </w:r>
      <w:r w:rsidR="009D1DB5" w:rsidRPr="00E814B6">
        <w:rPr>
          <w:rFonts w:ascii="Times New Roman" w:hAnsi="Times New Roman"/>
          <w:bCs/>
          <w:sz w:val="24"/>
          <w:szCs w:val="24"/>
        </w:rPr>
        <w:t>u</w:t>
      </w:r>
      <w:r w:rsidRPr="00E814B6">
        <w:rPr>
          <w:rFonts w:ascii="Times New Roman" w:hAnsi="Times New Roman"/>
          <w:bCs/>
          <w:sz w:val="24"/>
          <w:szCs w:val="24"/>
        </w:rPr>
        <w:t>ž pirkimų planavimą</w:t>
      </w:r>
      <w:r w:rsidRPr="00E814B6">
        <w:rPr>
          <w:rFonts w:ascii="Times New Roman" w:hAnsi="Times New Roman"/>
          <w:sz w:val="24"/>
          <w:szCs w:val="24"/>
        </w:rPr>
        <w:t xml:space="preserve"> </w:t>
      </w:r>
      <w:r w:rsidRPr="00E814B6">
        <w:rPr>
          <w:rFonts w:ascii="Times New Roman" w:hAnsi="Times New Roman"/>
          <w:bCs/>
          <w:sz w:val="24"/>
          <w:szCs w:val="24"/>
        </w:rPr>
        <w:t>atsakingo</w:t>
      </w:r>
      <w:r w:rsidRPr="00E814B6">
        <w:rPr>
          <w:rFonts w:ascii="Times New Roman" w:hAnsi="Times New Roman"/>
          <w:sz w:val="24"/>
          <w:szCs w:val="24"/>
        </w:rPr>
        <w:t xml:space="preserve"> </w:t>
      </w:r>
      <w:r w:rsidRPr="00E814B6">
        <w:rPr>
          <w:rFonts w:ascii="Times New Roman" w:hAnsi="Times New Roman"/>
          <w:bCs/>
          <w:sz w:val="24"/>
          <w:szCs w:val="24"/>
        </w:rPr>
        <w:t>asmens</w:t>
      </w:r>
      <w:r w:rsidRPr="00E814B6">
        <w:rPr>
          <w:rFonts w:ascii="Times New Roman" w:hAnsi="Times New Roman"/>
          <w:sz w:val="24"/>
          <w:szCs w:val="24"/>
        </w:rPr>
        <w:t xml:space="preserve"> parengta ir CVP IS viešai skelbiama informacija apie visus biudžetiniais metais planuojamus vykdyti pirkimus, išskyrus mažos vertės </w:t>
      </w:r>
      <w:r w:rsidRPr="00C9223F">
        <w:rPr>
          <w:rFonts w:ascii="Times New Roman" w:hAnsi="Times New Roman"/>
          <w:sz w:val="24"/>
          <w:szCs w:val="24"/>
        </w:rPr>
        <w:t>pirkimus</w:t>
      </w:r>
      <w:r w:rsidR="009D1DB5" w:rsidRPr="00C9223F">
        <w:rPr>
          <w:rFonts w:ascii="Times New Roman" w:hAnsi="Times New Roman"/>
          <w:sz w:val="24"/>
          <w:szCs w:val="24"/>
        </w:rPr>
        <w:t>.</w:t>
      </w:r>
    </w:p>
    <w:p w14:paraId="3F49DB77" w14:textId="77777777" w:rsidR="00122881" w:rsidRPr="00C9223F" w:rsidRDefault="00122881" w:rsidP="00122881">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C9223F">
        <w:rPr>
          <w:rFonts w:ascii="Times New Roman" w:hAnsi="Times New Roman"/>
          <w:b/>
          <w:color w:val="000000" w:themeColor="text1"/>
          <w:sz w:val="24"/>
          <w:szCs w:val="24"/>
        </w:rPr>
        <w:t xml:space="preserve">Rinkos konsultacija </w:t>
      </w:r>
      <w:r w:rsidRPr="00C9223F">
        <w:rPr>
          <w:rFonts w:ascii="Times New Roman" w:hAnsi="Times New Roman"/>
          <w:color w:val="000000" w:themeColor="text1"/>
          <w:sz w:val="24"/>
          <w:szCs w:val="24"/>
        </w:rPr>
        <w:t>– vadovaujantis VPĮ 27 straipsnio 1 dalies 1 punktu organizuojama rinkos dalyvių konsultacija.</w:t>
      </w:r>
    </w:p>
    <w:p w14:paraId="34751EF0" w14:textId="4B543551" w:rsidR="00122881" w:rsidRPr="00C9223F" w:rsidRDefault="00BA7165" w:rsidP="001A4AB8">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C9223F">
        <w:rPr>
          <w:rFonts w:ascii="Times New Roman" w:hAnsi="Times New Roman"/>
          <w:b/>
          <w:sz w:val="24"/>
          <w:szCs w:val="24"/>
        </w:rPr>
        <w:t>Rinkos tyrimas</w:t>
      </w:r>
      <w:r w:rsidRPr="00C9223F">
        <w:rPr>
          <w:rFonts w:ascii="Times New Roman" w:hAnsi="Times New Roman"/>
          <w:sz w:val="24"/>
          <w:szCs w:val="24"/>
        </w:rPr>
        <w:t xml:space="preserve"> – kokybinės ir kiekybinės informacijos apie prekių, paslaugų ir darbų pasiūlą, tiekėjus (įskaitant ir rinkoje veikiančius VPĮ 23 ir 24 straipsniuose nurodytus subjektus), jų tiekiamas prekes, teikiamas paslaugas, atliekamus darbus ir kainas rinkimas, analizė ir apibendrintų išvadų rengimas, skirtas sprendimams, susijusiems su pirkimais, priimti</w:t>
      </w:r>
      <w:r w:rsidR="009D1DB5" w:rsidRPr="00C9223F">
        <w:rPr>
          <w:rFonts w:ascii="Times New Roman" w:hAnsi="Times New Roman"/>
          <w:sz w:val="24"/>
          <w:szCs w:val="24"/>
        </w:rPr>
        <w:t>.</w:t>
      </w:r>
      <w:bookmarkStart w:id="8" w:name="_Hlk121082262"/>
      <w:r w:rsidR="00022CDC" w:rsidRPr="00C9223F">
        <w:rPr>
          <w:rFonts w:ascii="Times New Roman" w:hAnsi="Times New Roman"/>
          <w:sz w:val="24"/>
          <w:szCs w:val="24"/>
        </w:rPr>
        <w:t xml:space="preserve"> </w:t>
      </w:r>
      <w:r w:rsidR="00A70D34" w:rsidRPr="00C9223F">
        <w:rPr>
          <w:rFonts w:ascii="Times New Roman" w:hAnsi="Times New Roman"/>
          <w:sz w:val="24"/>
          <w:szCs w:val="24"/>
        </w:rPr>
        <w:t>Rinkos tyrimo metu s</w:t>
      </w:r>
      <w:r w:rsidR="00022CDC" w:rsidRPr="00C9223F">
        <w:rPr>
          <w:rFonts w:ascii="Times New Roman" w:hAnsi="Times New Roman"/>
          <w:sz w:val="24"/>
          <w:szCs w:val="24"/>
        </w:rPr>
        <w:t>urinkti duomenys turi būti</w:t>
      </w:r>
      <w:r w:rsidR="00A70D34" w:rsidRPr="00C9223F">
        <w:rPr>
          <w:rFonts w:ascii="Times New Roman" w:hAnsi="Times New Roman"/>
          <w:sz w:val="24"/>
          <w:szCs w:val="24"/>
        </w:rPr>
        <w:t xml:space="preserve"> susisteminti,</w:t>
      </w:r>
      <w:r w:rsidR="00022CDC" w:rsidRPr="00C9223F">
        <w:rPr>
          <w:rFonts w:ascii="Times New Roman" w:hAnsi="Times New Roman"/>
          <w:sz w:val="24"/>
          <w:szCs w:val="24"/>
        </w:rPr>
        <w:t xml:space="preserve"> suklasifikuoti, struktūrizuoti </w:t>
      </w:r>
      <w:r w:rsidR="00A70D34" w:rsidRPr="00C9223F">
        <w:rPr>
          <w:rFonts w:ascii="Times New Roman" w:hAnsi="Times New Roman"/>
          <w:sz w:val="24"/>
          <w:szCs w:val="24"/>
        </w:rPr>
        <w:t>ir kaupiami</w:t>
      </w:r>
      <w:r w:rsidR="00022CDC" w:rsidRPr="00C9223F">
        <w:rPr>
          <w:rFonts w:ascii="Times New Roman" w:hAnsi="Times New Roman"/>
          <w:sz w:val="24"/>
          <w:szCs w:val="24"/>
        </w:rPr>
        <w:t xml:space="preserve"> elektroninėse priemonėse (Excel duomenų rinkmenų pavidalu</w:t>
      </w:r>
      <w:r w:rsidR="00DA154F" w:rsidRPr="00C9223F">
        <w:rPr>
          <w:rFonts w:ascii="Times New Roman" w:hAnsi="Times New Roman"/>
          <w:sz w:val="24"/>
          <w:szCs w:val="24"/>
        </w:rPr>
        <w:t xml:space="preserve">, </w:t>
      </w:r>
      <w:r w:rsidR="00022CDC" w:rsidRPr="00C9223F">
        <w:rPr>
          <w:rFonts w:ascii="Times New Roman" w:hAnsi="Times New Roman"/>
          <w:sz w:val="24"/>
          <w:szCs w:val="24"/>
        </w:rPr>
        <w:t>diagramose</w:t>
      </w:r>
      <w:r w:rsidR="00A70D34" w:rsidRPr="00C9223F">
        <w:rPr>
          <w:rFonts w:ascii="Times New Roman" w:hAnsi="Times New Roman"/>
          <w:sz w:val="24"/>
          <w:szCs w:val="24"/>
        </w:rPr>
        <w:t xml:space="preserve"> ar kt.</w:t>
      </w:r>
      <w:r w:rsidR="00022CDC" w:rsidRPr="00C9223F">
        <w:rPr>
          <w:rFonts w:ascii="Times New Roman" w:hAnsi="Times New Roman"/>
          <w:sz w:val="24"/>
          <w:szCs w:val="24"/>
        </w:rPr>
        <w:t>)</w:t>
      </w:r>
      <w:r w:rsidR="00DA154F" w:rsidRPr="00C9223F">
        <w:rPr>
          <w:rFonts w:ascii="Times New Roman" w:hAnsi="Times New Roman"/>
          <w:sz w:val="24"/>
          <w:szCs w:val="24"/>
        </w:rPr>
        <w:t>.</w:t>
      </w:r>
      <w:r w:rsidR="00022CDC" w:rsidRPr="00C9223F">
        <w:rPr>
          <w:rFonts w:ascii="Times New Roman" w:hAnsi="Times New Roman"/>
          <w:sz w:val="24"/>
          <w:szCs w:val="24"/>
        </w:rPr>
        <w:t xml:space="preserve"> </w:t>
      </w:r>
    </w:p>
    <w:p w14:paraId="638332DC" w14:textId="3A2FEA84" w:rsidR="00122881" w:rsidRPr="00E814B6" w:rsidRDefault="009D1DB5" w:rsidP="00122881">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E814B6">
        <w:rPr>
          <w:rFonts w:ascii="Times New Roman" w:hAnsi="Times New Roman"/>
          <w:b/>
          <w:sz w:val="24"/>
          <w:szCs w:val="24"/>
        </w:rPr>
        <w:t xml:space="preserve">Savivaldybės CPO </w:t>
      </w:r>
      <w:r w:rsidR="00122881" w:rsidRPr="00E814B6">
        <w:rPr>
          <w:rFonts w:ascii="Times New Roman" w:hAnsi="Times New Roman"/>
          <w:b/>
          <w:sz w:val="24"/>
          <w:szCs w:val="24"/>
        </w:rPr>
        <w:t>pirkim</w:t>
      </w:r>
      <w:r w:rsidRPr="00E814B6">
        <w:rPr>
          <w:rFonts w:ascii="Times New Roman" w:hAnsi="Times New Roman"/>
          <w:b/>
          <w:sz w:val="24"/>
          <w:szCs w:val="24"/>
        </w:rPr>
        <w:t>o</w:t>
      </w:r>
      <w:r w:rsidR="00122881" w:rsidRPr="00E814B6">
        <w:rPr>
          <w:rFonts w:ascii="Times New Roman" w:hAnsi="Times New Roman"/>
          <w:b/>
          <w:sz w:val="24"/>
          <w:szCs w:val="24"/>
        </w:rPr>
        <w:t xml:space="preserve"> iniciatorius</w:t>
      </w:r>
      <w:r w:rsidR="00122881" w:rsidRPr="00E814B6">
        <w:rPr>
          <w:rFonts w:ascii="Times New Roman" w:hAnsi="Times New Roman"/>
          <w:sz w:val="24"/>
          <w:szCs w:val="24"/>
        </w:rPr>
        <w:t xml:space="preserve"> – Kauno rajono savivaldybės Tarybos ir mero sekretoriato specialistas, </w:t>
      </w:r>
      <w:r w:rsidRPr="00E814B6">
        <w:rPr>
          <w:rFonts w:ascii="Times New Roman" w:hAnsi="Times New Roman"/>
          <w:sz w:val="24"/>
          <w:szCs w:val="24"/>
        </w:rPr>
        <w:t>Kauno rajono savivaldybės a</w:t>
      </w:r>
      <w:r w:rsidR="00122881" w:rsidRPr="00E814B6">
        <w:rPr>
          <w:rFonts w:ascii="Times New Roman" w:hAnsi="Times New Roman"/>
          <w:sz w:val="24"/>
          <w:szCs w:val="24"/>
        </w:rPr>
        <w:t>dministracijos struktūrinio padalinio (skyriaus) vedėjas</w:t>
      </w:r>
      <w:r w:rsidR="00445685" w:rsidRPr="00445685">
        <w:rPr>
          <w:rFonts w:ascii="Times New Roman" w:hAnsi="Times New Roman"/>
          <w:sz w:val="24"/>
          <w:szCs w:val="24"/>
          <w:lang w:val="en-US"/>
        </w:rPr>
        <w:t>/-ai</w:t>
      </w:r>
      <w:r w:rsidR="00122881" w:rsidRPr="00E814B6">
        <w:rPr>
          <w:rFonts w:ascii="Times New Roman" w:hAnsi="Times New Roman"/>
          <w:sz w:val="24"/>
          <w:szCs w:val="24"/>
        </w:rPr>
        <w:t xml:space="preserve"> arba </w:t>
      </w:r>
      <w:r w:rsidRPr="00E814B6">
        <w:rPr>
          <w:rFonts w:ascii="Times New Roman" w:hAnsi="Times New Roman"/>
          <w:sz w:val="24"/>
          <w:szCs w:val="24"/>
        </w:rPr>
        <w:t xml:space="preserve">jį </w:t>
      </w:r>
      <w:r w:rsidR="00122881" w:rsidRPr="00E814B6">
        <w:rPr>
          <w:rFonts w:ascii="Times New Roman" w:hAnsi="Times New Roman"/>
          <w:sz w:val="24"/>
          <w:szCs w:val="24"/>
        </w:rPr>
        <w:t>pavaduojant</w:t>
      </w:r>
      <w:r w:rsidRPr="00E814B6">
        <w:rPr>
          <w:rFonts w:ascii="Times New Roman" w:hAnsi="Times New Roman"/>
          <w:sz w:val="24"/>
          <w:szCs w:val="24"/>
        </w:rPr>
        <w:t>i</w:t>
      </w:r>
      <w:r w:rsidR="00122881" w:rsidRPr="00E814B6">
        <w:rPr>
          <w:rFonts w:ascii="Times New Roman" w:hAnsi="Times New Roman"/>
          <w:sz w:val="24"/>
          <w:szCs w:val="24"/>
        </w:rPr>
        <w:t>s asm</w:t>
      </w:r>
      <w:r w:rsidR="00377CE6" w:rsidRPr="00E814B6">
        <w:rPr>
          <w:rFonts w:ascii="Times New Roman" w:hAnsi="Times New Roman"/>
          <w:sz w:val="24"/>
          <w:szCs w:val="24"/>
        </w:rPr>
        <w:t>uo</w:t>
      </w:r>
      <w:r w:rsidR="00445685" w:rsidRPr="00445685">
        <w:rPr>
          <w:rFonts w:ascii="Times New Roman" w:hAnsi="Times New Roman"/>
          <w:sz w:val="24"/>
          <w:szCs w:val="24"/>
          <w:lang w:val="en-US"/>
        </w:rPr>
        <w:t>/-</w:t>
      </w:r>
      <w:proofErr w:type="spellStart"/>
      <w:r w:rsidR="00445685">
        <w:rPr>
          <w:rFonts w:ascii="Times New Roman" w:hAnsi="Times New Roman"/>
          <w:sz w:val="24"/>
          <w:szCs w:val="24"/>
          <w:lang w:val="en-US"/>
        </w:rPr>
        <w:t>enys</w:t>
      </w:r>
      <w:proofErr w:type="spellEnd"/>
      <w:r w:rsidR="00122881" w:rsidRPr="00E814B6">
        <w:rPr>
          <w:rFonts w:ascii="Times New Roman" w:hAnsi="Times New Roman"/>
          <w:sz w:val="24"/>
          <w:szCs w:val="24"/>
        </w:rPr>
        <w:t xml:space="preserve">, </w:t>
      </w:r>
      <w:r w:rsidR="00692FCF" w:rsidRPr="00E814B6">
        <w:rPr>
          <w:rFonts w:ascii="Times New Roman" w:hAnsi="Times New Roman"/>
          <w:sz w:val="24"/>
          <w:szCs w:val="24"/>
        </w:rPr>
        <w:t xml:space="preserve">teritorinio struktūrinio padalinio (seniūnijos) (toliau – Seniūnija) seniūnas/-ai arba </w:t>
      </w:r>
      <w:r w:rsidR="00445685" w:rsidRPr="00E814B6">
        <w:rPr>
          <w:rFonts w:ascii="Times New Roman" w:hAnsi="Times New Roman"/>
          <w:sz w:val="24"/>
          <w:szCs w:val="24"/>
        </w:rPr>
        <w:t>j</w:t>
      </w:r>
      <w:r w:rsidR="00445685">
        <w:rPr>
          <w:rFonts w:ascii="Times New Roman" w:hAnsi="Times New Roman"/>
          <w:sz w:val="24"/>
          <w:szCs w:val="24"/>
        </w:rPr>
        <w:t xml:space="preserve">į </w:t>
      </w:r>
      <w:r w:rsidR="00445685" w:rsidRPr="00E814B6">
        <w:rPr>
          <w:rFonts w:ascii="Times New Roman" w:hAnsi="Times New Roman"/>
          <w:sz w:val="24"/>
          <w:szCs w:val="24"/>
        </w:rPr>
        <w:t>pavaduojant</w:t>
      </w:r>
      <w:r w:rsidR="00445685">
        <w:rPr>
          <w:rFonts w:ascii="Times New Roman" w:hAnsi="Times New Roman"/>
          <w:sz w:val="24"/>
          <w:szCs w:val="24"/>
        </w:rPr>
        <w:t>i</w:t>
      </w:r>
      <w:r w:rsidR="00445685" w:rsidRPr="00E814B6">
        <w:rPr>
          <w:rFonts w:ascii="Times New Roman" w:hAnsi="Times New Roman"/>
          <w:sz w:val="24"/>
          <w:szCs w:val="24"/>
        </w:rPr>
        <w:t xml:space="preserve">s </w:t>
      </w:r>
      <w:r w:rsidR="00692FCF" w:rsidRPr="00E814B6">
        <w:rPr>
          <w:rFonts w:ascii="Times New Roman" w:hAnsi="Times New Roman"/>
          <w:sz w:val="24"/>
          <w:szCs w:val="24"/>
        </w:rPr>
        <w:t>asm</w:t>
      </w:r>
      <w:r w:rsidR="00445685">
        <w:rPr>
          <w:rFonts w:ascii="Times New Roman" w:hAnsi="Times New Roman"/>
          <w:sz w:val="24"/>
          <w:szCs w:val="24"/>
        </w:rPr>
        <w:t>uo/-</w:t>
      </w:r>
      <w:proofErr w:type="spellStart"/>
      <w:r w:rsidR="00692FCF" w:rsidRPr="00E814B6">
        <w:rPr>
          <w:rFonts w:ascii="Times New Roman" w:hAnsi="Times New Roman"/>
          <w:sz w:val="24"/>
          <w:szCs w:val="24"/>
        </w:rPr>
        <w:t>enys</w:t>
      </w:r>
      <w:proofErr w:type="spellEnd"/>
      <w:r w:rsidR="00692FCF" w:rsidRPr="00E814B6">
        <w:rPr>
          <w:rFonts w:ascii="Times New Roman" w:hAnsi="Times New Roman"/>
          <w:sz w:val="24"/>
          <w:szCs w:val="24"/>
        </w:rPr>
        <w:t xml:space="preserve"> </w:t>
      </w:r>
      <w:r w:rsidR="00122881" w:rsidRPr="00E814B6">
        <w:rPr>
          <w:rFonts w:ascii="Times New Roman" w:hAnsi="Times New Roman"/>
          <w:sz w:val="24"/>
          <w:szCs w:val="24"/>
        </w:rPr>
        <w:t>Kultūros, švietimo ir sporto skyriaus vedėjo pavaduotojas</w:t>
      </w:r>
      <w:r w:rsidR="00445685">
        <w:rPr>
          <w:rFonts w:ascii="Times New Roman" w:hAnsi="Times New Roman"/>
          <w:sz w:val="24"/>
          <w:szCs w:val="24"/>
        </w:rPr>
        <w:t>/-ai</w:t>
      </w:r>
      <w:r w:rsidR="00122881" w:rsidRPr="00E814B6">
        <w:rPr>
          <w:rFonts w:ascii="Times New Roman" w:hAnsi="Times New Roman"/>
          <w:sz w:val="24"/>
          <w:szCs w:val="24"/>
        </w:rPr>
        <w:t xml:space="preserve"> arba </w:t>
      </w:r>
      <w:r w:rsidR="00377CE6" w:rsidRPr="00E814B6">
        <w:rPr>
          <w:rFonts w:ascii="Times New Roman" w:hAnsi="Times New Roman"/>
          <w:sz w:val="24"/>
          <w:szCs w:val="24"/>
        </w:rPr>
        <w:t>jį pavaduojantis asmuo</w:t>
      </w:r>
      <w:r w:rsidR="00445685">
        <w:rPr>
          <w:rFonts w:ascii="Times New Roman" w:hAnsi="Times New Roman"/>
          <w:sz w:val="24"/>
          <w:szCs w:val="24"/>
        </w:rPr>
        <w:t>/-</w:t>
      </w:r>
      <w:proofErr w:type="spellStart"/>
      <w:r w:rsidR="00445685">
        <w:rPr>
          <w:rFonts w:ascii="Times New Roman" w:hAnsi="Times New Roman"/>
          <w:sz w:val="24"/>
          <w:szCs w:val="24"/>
        </w:rPr>
        <w:t>enys</w:t>
      </w:r>
      <w:proofErr w:type="spellEnd"/>
      <w:r w:rsidR="00377CE6" w:rsidRPr="00E814B6">
        <w:rPr>
          <w:rFonts w:ascii="Times New Roman" w:hAnsi="Times New Roman"/>
          <w:sz w:val="24"/>
          <w:szCs w:val="24"/>
        </w:rPr>
        <w:t xml:space="preserve">, </w:t>
      </w:r>
      <w:r w:rsidR="00122881" w:rsidRPr="00E814B6">
        <w:rPr>
          <w:rFonts w:ascii="Times New Roman" w:hAnsi="Times New Roman"/>
          <w:sz w:val="24"/>
          <w:szCs w:val="24"/>
        </w:rPr>
        <w:t>kuri</w:t>
      </w:r>
      <w:r w:rsidR="00377CE6" w:rsidRPr="00E814B6">
        <w:rPr>
          <w:rFonts w:ascii="Times New Roman" w:hAnsi="Times New Roman"/>
          <w:sz w:val="24"/>
          <w:szCs w:val="24"/>
        </w:rPr>
        <w:t>s</w:t>
      </w:r>
      <w:r w:rsidR="00122881" w:rsidRPr="00E814B6">
        <w:rPr>
          <w:rFonts w:ascii="Times New Roman" w:hAnsi="Times New Roman"/>
          <w:sz w:val="24"/>
          <w:szCs w:val="24"/>
        </w:rPr>
        <w:t xml:space="preserve"> </w:t>
      </w:r>
      <w:r w:rsidR="00122881" w:rsidRPr="00E814B6">
        <w:rPr>
          <w:rFonts w:ascii="Times New Roman" w:hAnsi="Times New Roman"/>
          <w:bCs/>
          <w:sz w:val="24"/>
          <w:szCs w:val="24"/>
        </w:rPr>
        <w:t xml:space="preserve">pagal kompetenciją (pagal skyriaus </w:t>
      </w:r>
      <w:r w:rsidR="00377CE6" w:rsidRPr="00E814B6">
        <w:rPr>
          <w:rFonts w:ascii="Times New Roman" w:hAnsi="Times New Roman"/>
          <w:bCs/>
          <w:sz w:val="24"/>
          <w:szCs w:val="24"/>
        </w:rPr>
        <w:t xml:space="preserve">ar </w:t>
      </w:r>
      <w:r w:rsidR="00122881" w:rsidRPr="00E814B6">
        <w:rPr>
          <w:rFonts w:ascii="Times New Roman" w:hAnsi="Times New Roman"/>
          <w:bCs/>
          <w:sz w:val="24"/>
          <w:szCs w:val="24"/>
        </w:rPr>
        <w:t>poskyrių veiklas)</w:t>
      </w:r>
      <w:r w:rsidR="00122881" w:rsidRPr="00E814B6">
        <w:rPr>
          <w:rFonts w:ascii="Times New Roman" w:hAnsi="Times New Roman"/>
          <w:b/>
          <w:sz w:val="24"/>
          <w:szCs w:val="24"/>
        </w:rPr>
        <w:t xml:space="preserve"> </w:t>
      </w:r>
      <w:r w:rsidR="00122881" w:rsidRPr="00E814B6">
        <w:rPr>
          <w:rFonts w:ascii="Times New Roman" w:hAnsi="Times New Roman"/>
          <w:sz w:val="24"/>
          <w:szCs w:val="24"/>
        </w:rPr>
        <w:t>nurodo poreikį įsigyti reikalingų prekių, paslaugų arba darbų ir parengia jų techninę specifikaciją, taip pat kuri</w:t>
      </w:r>
      <w:r w:rsidR="00377CE6" w:rsidRPr="00E814B6">
        <w:rPr>
          <w:rFonts w:ascii="Times New Roman" w:hAnsi="Times New Roman"/>
          <w:sz w:val="24"/>
          <w:szCs w:val="24"/>
        </w:rPr>
        <w:t>s</w:t>
      </w:r>
      <w:r w:rsidR="00122881" w:rsidRPr="00E814B6">
        <w:rPr>
          <w:rFonts w:ascii="Times New Roman" w:hAnsi="Times New Roman"/>
          <w:sz w:val="24"/>
          <w:szCs w:val="24"/>
        </w:rPr>
        <w:t xml:space="preserve"> pagal savo kompetenciją </w:t>
      </w:r>
      <w:r w:rsidR="00122881" w:rsidRPr="00E814B6">
        <w:rPr>
          <w:rFonts w:ascii="Times New Roman" w:hAnsi="Times New Roman"/>
          <w:bCs/>
          <w:sz w:val="24"/>
          <w:szCs w:val="24"/>
        </w:rPr>
        <w:t xml:space="preserve">kontroliuoja </w:t>
      </w:r>
      <w:r w:rsidR="00122881" w:rsidRPr="00E814B6">
        <w:rPr>
          <w:rFonts w:ascii="Times New Roman" w:hAnsi="Times New Roman"/>
          <w:sz w:val="24"/>
          <w:szCs w:val="24"/>
        </w:rPr>
        <w:t>sudaryto</w:t>
      </w:r>
      <w:r w:rsidR="00377CE6" w:rsidRPr="00E814B6">
        <w:rPr>
          <w:rFonts w:ascii="Times New Roman" w:hAnsi="Times New Roman"/>
          <w:sz w:val="24"/>
          <w:szCs w:val="24"/>
        </w:rPr>
        <w:t>j</w:t>
      </w:r>
      <w:r w:rsidR="00122881" w:rsidRPr="00E814B6">
        <w:rPr>
          <w:rFonts w:ascii="Times New Roman" w:hAnsi="Times New Roman"/>
          <w:sz w:val="24"/>
          <w:szCs w:val="24"/>
        </w:rPr>
        <w:t>e pirkimo sutarty</w:t>
      </w:r>
      <w:r w:rsidR="00377CE6" w:rsidRPr="00E814B6">
        <w:rPr>
          <w:rFonts w:ascii="Times New Roman" w:hAnsi="Times New Roman"/>
          <w:sz w:val="24"/>
          <w:szCs w:val="24"/>
        </w:rPr>
        <w:t>j</w:t>
      </w:r>
      <w:r w:rsidR="00122881" w:rsidRPr="00E814B6">
        <w:rPr>
          <w:rFonts w:ascii="Times New Roman" w:hAnsi="Times New Roman"/>
          <w:sz w:val="24"/>
          <w:szCs w:val="24"/>
        </w:rPr>
        <w:t>e numatytų įsipareigojimų vykdymą</w:t>
      </w:r>
      <w:bookmarkEnd w:id="8"/>
      <w:r w:rsidR="00122881" w:rsidRPr="00E814B6">
        <w:rPr>
          <w:rFonts w:ascii="Times New Roman" w:hAnsi="Times New Roman"/>
          <w:sz w:val="24"/>
          <w:szCs w:val="24"/>
        </w:rPr>
        <w:t>.</w:t>
      </w:r>
      <w:r w:rsidR="00C903A5" w:rsidRPr="00E814B6">
        <w:rPr>
          <w:rFonts w:ascii="Times New Roman" w:hAnsi="Times New Roman"/>
          <w:b/>
          <w:bCs/>
          <w:sz w:val="24"/>
          <w:szCs w:val="24"/>
        </w:rPr>
        <w:t xml:space="preserve"> </w:t>
      </w:r>
    </w:p>
    <w:p w14:paraId="6F578CDD" w14:textId="22196073" w:rsidR="00122881" w:rsidRPr="00E814B6" w:rsidRDefault="00785B71" w:rsidP="00122881">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E814B6">
        <w:rPr>
          <w:rFonts w:ascii="Times New Roman" w:hAnsi="Times New Roman"/>
          <w:b/>
          <w:bCs/>
          <w:sz w:val="24"/>
          <w:szCs w:val="24"/>
        </w:rPr>
        <w:t>Savivaldybės CPO pirkimų organizatorius</w:t>
      </w:r>
      <w:r w:rsidRPr="00E814B6">
        <w:rPr>
          <w:rFonts w:ascii="Times New Roman" w:hAnsi="Times New Roman"/>
          <w:sz w:val="24"/>
          <w:szCs w:val="24"/>
        </w:rPr>
        <w:t xml:space="preserve"> – </w:t>
      </w:r>
      <w:r w:rsidR="00EE585A" w:rsidRPr="00E814B6">
        <w:rPr>
          <w:rFonts w:ascii="Times New Roman" w:hAnsi="Times New Roman"/>
          <w:sz w:val="24"/>
          <w:szCs w:val="24"/>
        </w:rPr>
        <w:t>A</w:t>
      </w:r>
      <w:r w:rsidRPr="00E814B6">
        <w:rPr>
          <w:rFonts w:ascii="Times New Roman" w:hAnsi="Times New Roman"/>
          <w:sz w:val="24"/>
          <w:szCs w:val="24"/>
        </w:rPr>
        <w:t xml:space="preserve">dministracijos direktoriaus </w:t>
      </w:r>
      <w:r w:rsidR="007A40B0" w:rsidRPr="00E814B6">
        <w:rPr>
          <w:rFonts w:ascii="Times New Roman" w:hAnsi="Times New Roman"/>
          <w:sz w:val="24"/>
          <w:szCs w:val="24"/>
        </w:rPr>
        <w:t xml:space="preserve">įsakymu </w:t>
      </w:r>
      <w:r w:rsidRPr="00E814B6">
        <w:rPr>
          <w:rFonts w:ascii="Times New Roman" w:hAnsi="Times New Roman"/>
          <w:sz w:val="24"/>
          <w:szCs w:val="24"/>
        </w:rPr>
        <w:t>paskirtas darbuotojas, kuris organizuoja ir atlieka mažos vertės pirkimo procedūras, pirkimą per VšĮ CPO LT</w:t>
      </w:r>
      <w:r w:rsidR="00445685">
        <w:rPr>
          <w:rFonts w:ascii="Times New Roman" w:hAnsi="Times New Roman"/>
          <w:sz w:val="24"/>
          <w:szCs w:val="24"/>
        </w:rPr>
        <w:t xml:space="preserve"> (nepriklausomai nuo planuojamos pirkimo sutarties vertės)</w:t>
      </w:r>
      <w:r w:rsidRPr="00E814B6">
        <w:rPr>
          <w:rFonts w:ascii="Times New Roman" w:hAnsi="Times New Roman"/>
          <w:sz w:val="24"/>
          <w:szCs w:val="24"/>
        </w:rPr>
        <w:t>, pagal preliminariąją sutartį vykdo atnaujinto tiekėjų varžymosi procedūras arba dinaminės pirkimo sistemos pagrindu atliekamo pirkimo procedūras, neatsižvelgiant į numatomą pirkimo sutarties vertę, jei tokie pirkimai nepavedami atlikti Viešojo pirkimo komisijai. Administracijos direktorius gali paskirti keletą pirkimo organizatorių ir nurodyti organizuoti ir atlikti konkrečias mažos vertė pirkimo procedūras. Pirkimų organizatoriai gali būti tik nepriekaištingos reputacijos asmenys</w:t>
      </w:r>
      <w:r w:rsidR="001D06D9" w:rsidRPr="00E814B6">
        <w:rPr>
          <w:rFonts w:ascii="Times New Roman" w:hAnsi="Times New Roman"/>
          <w:sz w:val="24"/>
          <w:szCs w:val="24"/>
        </w:rPr>
        <w:t>.</w:t>
      </w:r>
    </w:p>
    <w:p w14:paraId="6FCE40E3" w14:textId="48A244EF" w:rsidR="00F835CA" w:rsidRPr="00E814B6" w:rsidRDefault="00CA2C96" w:rsidP="00122881">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E814B6">
        <w:rPr>
          <w:rFonts w:ascii="Times New Roman" w:hAnsi="Times New Roman"/>
          <w:b/>
          <w:bCs/>
          <w:kern w:val="2"/>
          <w:sz w:val="24"/>
          <w:szCs w:val="24"/>
          <w14:ligatures w14:val="standardContextual"/>
        </w:rPr>
        <w:t>T</w:t>
      </w:r>
      <w:r w:rsidR="00F835CA" w:rsidRPr="00E814B6">
        <w:rPr>
          <w:rFonts w:ascii="Times New Roman" w:hAnsi="Times New Roman"/>
          <w:b/>
          <w:bCs/>
          <w:kern w:val="2"/>
          <w:sz w:val="24"/>
          <w:szCs w:val="24"/>
          <w14:ligatures w14:val="standardContextual"/>
        </w:rPr>
        <w:t>echninė specifikacija</w:t>
      </w:r>
      <w:r w:rsidR="00F835CA" w:rsidRPr="00E814B6">
        <w:rPr>
          <w:rFonts w:ascii="Times New Roman" w:hAnsi="Times New Roman"/>
          <w:kern w:val="2"/>
          <w:sz w:val="24"/>
          <w:szCs w:val="24"/>
          <w14:ligatures w14:val="standardContextual"/>
        </w:rPr>
        <w:t xml:space="preserve"> </w:t>
      </w:r>
      <w:r w:rsidR="00F835CA" w:rsidRPr="00E814B6">
        <w:rPr>
          <w:rFonts w:ascii="Times New Roman" w:hAnsi="Times New Roman"/>
          <w:bCs/>
          <w:sz w:val="24"/>
          <w:szCs w:val="24"/>
        </w:rPr>
        <w:t xml:space="preserve">– </w:t>
      </w:r>
      <w:r w:rsidR="0052325E" w:rsidRPr="00E814B6">
        <w:rPr>
          <w:rFonts w:ascii="Times New Roman" w:hAnsi="Times New Roman"/>
          <w:kern w:val="2"/>
          <w:sz w:val="24"/>
          <w:szCs w:val="24"/>
          <w14:ligatures w14:val="standardContextual"/>
        </w:rPr>
        <w:t>pirkimo dokumentas, kuriame apibūdina</w:t>
      </w:r>
      <w:r w:rsidR="00781E81" w:rsidRPr="00E814B6">
        <w:rPr>
          <w:rFonts w:ascii="Times New Roman" w:hAnsi="Times New Roman"/>
          <w:kern w:val="2"/>
          <w:sz w:val="24"/>
          <w:szCs w:val="24"/>
          <w14:ligatures w14:val="standardContextual"/>
        </w:rPr>
        <w:t>mos</w:t>
      </w:r>
      <w:r w:rsidR="0052325E" w:rsidRPr="00E814B6">
        <w:rPr>
          <w:rFonts w:ascii="Times New Roman" w:hAnsi="Times New Roman"/>
          <w:kern w:val="2"/>
          <w:sz w:val="24"/>
          <w:szCs w:val="24"/>
          <w14:ligatures w14:val="standardContextual"/>
        </w:rPr>
        <w:t xml:space="preserve"> perkamų prekių, paslaugų ar darbų ypatyb</w:t>
      </w:r>
      <w:r w:rsidR="00781E81" w:rsidRPr="00E814B6">
        <w:rPr>
          <w:rFonts w:ascii="Times New Roman" w:hAnsi="Times New Roman"/>
          <w:kern w:val="2"/>
          <w:sz w:val="24"/>
          <w:szCs w:val="24"/>
          <w14:ligatures w14:val="standardContextual"/>
        </w:rPr>
        <w:t>ė</w:t>
      </w:r>
      <w:r w:rsidR="0052325E" w:rsidRPr="00E814B6">
        <w:rPr>
          <w:rFonts w:ascii="Times New Roman" w:hAnsi="Times New Roman"/>
          <w:kern w:val="2"/>
          <w:sz w:val="24"/>
          <w:szCs w:val="24"/>
          <w14:ligatures w14:val="standardContextual"/>
        </w:rPr>
        <w:t xml:space="preserve">s. Techninėje specifikacijoje gali būti pateikiamos ypatybės, susijusios ir su konkretaus prekių gamybos, paslaugų teikimo ar darbų atlikimo procesu ar metodu arba konkretaus kito gyvavimo ciklo etapo procesu, net jeigu šie veiksniai nėra susiję su fizinėmis perkamų prekių, paslaugų ar darbų ypatybėmis. </w:t>
      </w:r>
    </w:p>
    <w:p w14:paraId="18336528" w14:textId="7FE9E2B8" w:rsidR="00122881" w:rsidRPr="00E814B6" w:rsidRDefault="00122881" w:rsidP="00E51B01">
      <w:pPr>
        <w:pStyle w:val="Sraopastraipa"/>
        <w:numPr>
          <w:ilvl w:val="0"/>
          <w:numId w:val="1"/>
        </w:numPr>
        <w:tabs>
          <w:tab w:val="left" w:pos="709"/>
          <w:tab w:val="left" w:pos="1134"/>
        </w:tabs>
        <w:spacing w:after="0" w:line="240" w:lineRule="auto"/>
        <w:ind w:left="0" w:firstLine="709"/>
        <w:contextualSpacing/>
        <w:jc w:val="both"/>
        <w:rPr>
          <w:rFonts w:ascii="Times New Roman" w:hAnsi="Times New Roman"/>
          <w:sz w:val="24"/>
          <w:szCs w:val="24"/>
        </w:rPr>
      </w:pPr>
      <w:r w:rsidRPr="00E814B6">
        <w:rPr>
          <w:rFonts w:ascii="Times New Roman" w:hAnsi="Times New Roman"/>
          <w:b/>
          <w:bCs/>
          <w:sz w:val="24"/>
          <w:szCs w:val="24"/>
        </w:rPr>
        <w:t>Už pirkimų organizavimą ir pirkimų organizavimo priežiūrą atsakingas asmuo</w:t>
      </w:r>
      <w:r w:rsidRPr="00E814B6">
        <w:rPr>
          <w:rFonts w:ascii="Times New Roman" w:hAnsi="Times New Roman"/>
          <w:sz w:val="24"/>
          <w:szCs w:val="24"/>
        </w:rPr>
        <w:t xml:space="preserve"> – </w:t>
      </w:r>
      <w:r w:rsidR="00EE585A" w:rsidRPr="00E814B6">
        <w:rPr>
          <w:rFonts w:ascii="Times New Roman" w:hAnsi="Times New Roman"/>
          <w:sz w:val="24"/>
          <w:szCs w:val="24"/>
        </w:rPr>
        <w:t>Administracijos</w:t>
      </w:r>
      <w:r w:rsidR="00377CE6" w:rsidRPr="00E814B6">
        <w:rPr>
          <w:rFonts w:ascii="Times New Roman" w:hAnsi="Times New Roman"/>
          <w:sz w:val="24"/>
          <w:szCs w:val="24"/>
        </w:rPr>
        <w:t xml:space="preserve"> </w:t>
      </w:r>
      <w:r w:rsidR="00EE585A" w:rsidRPr="00E814B6">
        <w:rPr>
          <w:rFonts w:ascii="Times New Roman" w:hAnsi="Times New Roman"/>
          <w:bCs/>
          <w:sz w:val="24"/>
          <w:szCs w:val="24"/>
        </w:rPr>
        <w:t>v</w:t>
      </w:r>
      <w:r w:rsidRPr="00E814B6">
        <w:rPr>
          <w:rFonts w:ascii="Times New Roman" w:hAnsi="Times New Roman"/>
          <w:bCs/>
          <w:sz w:val="24"/>
          <w:szCs w:val="24"/>
        </w:rPr>
        <w:t>iešųjų pirkimų skyri</w:t>
      </w:r>
      <w:r w:rsidR="00377CE6" w:rsidRPr="00E814B6">
        <w:rPr>
          <w:rFonts w:ascii="Times New Roman" w:hAnsi="Times New Roman"/>
          <w:bCs/>
          <w:sz w:val="24"/>
          <w:szCs w:val="24"/>
        </w:rPr>
        <w:t>au</w:t>
      </w:r>
      <w:r w:rsidRPr="00E814B6">
        <w:rPr>
          <w:rFonts w:ascii="Times New Roman" w:hAnsi="Times New Roman"/>
          <w:bCs/>
          <w:sz w:val="24"/>
          <w:szCs w:val="24"/>
        </w:rPr>
        <w:t>s</w:t>
      </w:r>
      <w:r w:rsidRPr="00E814B6">
        <w:rPr>
          <w:rFonts w:ascii="Times New Roman" w:hAnsi="Times New Roman"/>
          <w:sz w:val="24"/>
          <w:szCs w:val="24"/>
        </w:rPr>
        <w:t xml:space="preserve"> </w:t>
      </w:r>
      <w:r w:rsidR="00377CE6" w:rsidRPr="00E814B6">
        <w:rPr>
          <w:rFonts w:ascii="Times New Roman" w:hAnsi="Times New Roman"/>
          <w:sz w:val="24"/>
          <w:szCs w:val="24"/>
        </w:rPr>
        <w:t>darbuotojas</w:t>
      </w:r>
      <w:r w:rsidR="00445685">
        <w:rPr>
          <w:rFonts w:ascii="Times New Roman" w:hAnsi="Times New Roman"/>
          <w:sz w:val="24"/>
          <w:szCs w:val="24"/>
        </w:rPr>
        <w:t>/-ai</w:t>
      </w:r>
      <w:r w:rsidR="00377CE6" w:rsidRPr="00E814B6">
        <w:rPr>
          <w:rFonts w:ascii="Times New Roman" w:hAnsi="Times New Roman"/>
          <w:sz w:val="24"/>
          <w:szCs w:val="24"/>
        </w:rPr>
        <w:t xml:space="preserve">, </w:t>
      </w:r>
      <w:r w:rsidRPr="00E814B6">
        <w:rPr>
          <w:rFonts w:ascii="Times New Roman" w:hAnsi="Times New Roman"/>
          <w:sz w:val="24"/>
          <w:szCs w:val="24"/>
        </w:rPr>
        <w:t>rengia</w:t>
      </w:r>
      <w:r w:rsidR="00377CE6" w:rsidRPr="00E814B6">
        <w:rPr>
          <w:rFonts w:ascii="Times New Roman" w:hAnsi="Times New Roman"/>
          <w:sz w:val="24"/>
          <w:szCs w:val="24"/>
        </w:rPr>
        <w:t>ntis</w:t>
      </w:r>
      <w:r w:rsidRPr="00E814B6">
        <w:rPr>
          <w:rFonts w:ascii="Times New Roman" w:hAnsi="Times New Roman"/>
          <w:sz w:val="24"/>
          <w:szCs w:val="24"/>
        </w:rPr>
        <w:t xml:space="preserve"> su pirkimais susijusius vidaus teisės aktus ir užtikrina</w:t>
      </w:r>
      <w:r w:rsidR="00377CE6" w:rsidRPr="00E814B6">
        <w:rPr>
          <w:rFonts w:ascii="Times New Roman" w:hAnsi="Times New Roman"/>
          <w:sz w:val="24"/>
          <w:szCs w:val="24"/>
        </w:rPr>
        <w:t>ntis</w:t>
      </w:r>
      <w:r w:rsidRPr="00E814B6">
        <w:rPr>
          <w:rFonts w:ascii="Times New Roman" w:hAnsi="Times New Roman"/>
          <w:sz w:val="24"/>
          <w:szCs w:val="24"/>
        </w:rPr>
        <w:t xml:space="preserve"> jų atitiktį viešuosius pirkimus reglamentuojančių teisės aktų reikalavimams, pild</w:t>
      </w:r>
      <w:r w:rsidR="00377CE6" w:rsidRPr="00E814B6">
        <w:rPr>
          <w:rFonts w:ascii="Times New Roman" w:hAnsi="Times New Roman"/>
          <w:sz w:val="24"/>
          <w:szCs w:val="24"/>
        </w:rPr>
        <w:t>antis</w:t>
      </w:r>
      <w:r w:rsidRPr="00E814B6">
        <w:rPr>
          <w:rFonts w:ascii="Times New Roman" w:hAnsi="Times New Roman"/>
          <w:sz w:val="24"/>
          <w:szCs w:val="24"/>
        </w:rPr>
        <w:t xml:space="preserve"> ir tvark</w:t>
      </w:r>
      <w:r w:rsidR="00377CE6" w:rsidRPr="00E814B6">
        <w:rPr>
          <w:rFonts w:ascii="Times New Roman" w:hAnsi="Times New Roman"/>
          <w:sz w:val="24"/>
          <w:szCs w:val="24"/>
        </w:rPr>
        <w:t>antis</w:t>
      </w:r>
      <w:r w:rsidRPr="00E814B6">
        <w:rPr>
          <w:rFonts w:ascii="Times New Roman" w:hAnsi="Times New Roman"/>
          <w:sz w:val="24"/>
          <w:szCs w:val="24"/>
        </w:rPr>
        <w:t xml:space="preserve"> viešųjų pirkimų registrus, užtikrina</w:t>
      </w:r>
      <w:r w:rsidR="00377CE6" w:rsidRPr="00E814B6">
        <w:rPr>
          <w:rFonts w:ascii="Times New Roman" w:hAnsi="Times New Roman"/>
          <w:sz w:val="24"/>
          <w:szCs w:val="24"/>
        </w:rPr>
        <w:t>ntis</w:t>
      </w:r>
      <w:r w:rsidRPr="00E814B6">
        <w:rPr>
          <w:rFonts w:ascii="Times New Roman" w:hAnsi="Times New Roman"/>
          <w:sz w:val="24"/>
          <w:szCs w:val="24"/>
        </w:rPr>
        <w:t xml:space="preserve"> nešališkumo deklaracijų ir konfidencialumo pasižadėjimų pasirašymą laiku, įtraukia</w:t>
      </w:r>
      <w:r w:rsidR="00377CE6" w:rsidRPr="00E814B6">
        <w:rPr>
          <w:rFonts w:ascii="Times New Roman" w:hAnsi="Times New Roman"/>
          <w:sz w:val="24"/>
          <w:szCs w:val="24"/>
        </w:rPr>
        <w:t>ntis</w:t>
      </w:r>
      <w:r w:rsidRPr="00E814B6">
        <w:rPr>
          <w:rFonts w:ascii="Times New Roman" w:hAnsi="Times New Roman"/>
          <w:sz w:val="24"/>
          <w:szCs w:val="24"/>
        </w:rPr>
        <w:t xml:space="preserve"> tiekėjus į nepatikimų tiekėjų ir melagingą informaciją pateikusių tiekėjų sąrašus, saug</w:t>
      </w:r>
      <w:r w:rsidR="00377CE6" w:rsidRPr="00E814B6">
        <w:rPr>
          <w:rFonts w:ascii="Times New Roman" w:hAnsi="Times New Roman"/>
          <w:sz w:val="24"/>
          <w:szCs w:val="24"/>
        </w:rPr>
        <w:t>antis</w:t>
      </w:r>
      <w:r w:rsidRPr="00E814B6">
        <w:rPr>
          <w:rFonts w:ascii="Times New Roman" w:hAnsi="Times New Roman"/>
          <w:sz w:val="24"/>
          <w:szCs w:val="24"/>
        </w:rPr>
        <w:t xml:space="preserve"> perduotas pasibaigusių pirkimų bylas ir organizuoj</w:t>
      </w:r>
      <w:r w:rsidR="00377CE6" w:rsidRPr="00E814B6">
        <w:rPr>
          <w:rFonts w:ascii="Times New Roman" w:hAnsi="Times New Roman"/>
          <w:sz w:val="24"/>
          <w:szCs w:val="24"/>
        </w:rPr>
        <w:t>antis</w:t>
      </w:r>
      <w:r w:rsidRPr="00E814B6">
        <w:rPr>
          <w:rFonts w:ascii="Times New Roman" w:hAnsi="Times New Roman"/>
          <w:sz w:val="24"/>
          <w:szCs w:val="24"/>
        </w:rPr>
        <w:t xml:space="preserve"> jų perdavimą į archyvą, kaupia</w:t>
      </w:r>
      <w:r w:rsidR="00377CE6" w:rsidRPr="00E814B6">
        <w:rPr>
          <w:rFonts w:ascii="Times New Roman" w:hAnsi="Times New Roman"/>
          <w:sz w:val="24"/>
          <w:szCs w:val="24"/>
        </w:rPr>
        <w:t>ntis</w:t>
      </w:r>
      <w:r w:rsidRPr="00E814B6">
        <w:rPr>
          <w:rFonts w:ascii="Times New Roman" w:hAnsi="Times New Roman"/>
          <w:sz w:val="24"/>
          <w:szCs w:val="24"/>
        </w:rPr>
        <w:t xml:space="preserve"> ir rengia</w:t>
      </w:r>
      <w:r w:rsidR="00377CE6" w:rsidRPr="00E814B6">
        <w:rPr>
          <w:rFonts w:ascii="Times New Roman" w:hAnsi="Times New Roman"/>
          <w:sz w:val="24"/>
          <w:szCs w:val="24"/>
        </w:rPr>
        <w:t>ntis</w:t>
      </w:r>
      <w:r w:rsidRPr="00E814B6">
        <w:rPr>
          <w:rFonts w:ascii="Times New Roman" w:hAnsi="Times New Roman"/>
          <w:sz w:val="24"/>
          <w:szCs w:val="24"/>
        </w:rPr>
        <w:t xml:space="preserve"> statistinę informaciją apie atliekamus pirkimus ir atsakingas už </w:t>
      </w:r>
      <w:r w:rsidR="00377CE6" w:rsidRPr="00E814B6">
        <w:rPr>
          <w:rFonts w:ascii="Times New Roman" w:hAnsi="Times New Roman"/>
          <w:sz w:val="24"/>
          <w:szCs w:val="24"/>
        </w:rPr>
        <w:t>Savivaldybės</w:t>
      </w:r>
      <w:r w:rsidRPr="00E814B6">
        <w:rPr>
          <w:rFonts w:ascii="Times New Roman" w:hAnsi="Times New Roman"/>
          <w:sz w:val="24"/>
          <w:szCs w:val="24"/>
        </w:rPr>
        <w:t xml:space="preserve"> CPO dokumentų, privalomų skelbti VPĮ nustatyta tvarka, paskelbimo priežiūrą</w:t>
      </w:r>
      <w:r w:rsidR="00377CE6" w:rsidRPr="00E814B6">
        <w:rPr>
          <w:rFonts w:ascii="Times New Roman" w:hAnsi="Times New Roman"/>
          <w:sz w:val="24"/>
          <w:szCs w:val="24"/>
        </w:rPr>
        <w:t>.</w:t>
      </w:r>
    </w:p>
    <w:p w14:paraId="20B1986D" w14:textId="3D7BF118" w:rsidR="00122881" w:rsidRPr="00E814B6" w:rsidRDefault="00BA7165" w:rsidP="00E51B01">
      <w:pPr>
        <w:pStyle w:val="Sraopastraipa"/>
        <w:numPr>
          <w:ilvl w:val="0"/>
          <w:numId w:val="1"/>
        </w:numPr>
        <w:tabs>
          <w:tab w:val="left" w:pos="709"/>
          <w:tab w:val="left" w:pos="1134"/>
        </w:tabs>
        <w:spacing w:after="0" w:line="240" w:lineRule="auto"/>
        <w:ind w:left="0" w:firstLine="709"/>
        <w:contextualSpacing/>
        <w:jc w:val="both"/>
        <w:rPr>
          <w:rFonts w:ascii="Times New Roman" w:hAnsi="Times New Roman"/>
          <w:sz w:val="24"/>
          <w:szCs w:val="24"/>
        </w:rPr>
      </w:pPr>
      <w:r w:rsidRPr="00E814B6">
        <w:rPr>
          <w:rFonts w:ascii="Times New Roman" w:hAnsi="Times New Roman"/>
          <w:b/>
          <w:bCs/>
          <w:sz w:val="24"/>
          <w:szCs w:val="24"/>
        </w:rPr>
        <w:lastRenderedPageBreak/>
        <w:t>Už pirkimų planavimą</w:t>
      </w:r>
      <w:r w:rsidRPr="00E814B6">
        <w:rPr>
          <w:rFonts w:ascii="Times New Roman" w:hAnsi="Times New Roman"/>
          <w:b/>
          <w:sz w:val="24"/>
          <w:szCs w:val="24"/>
        </w:rPr>
        <w:t xml:space="preserve"> </w:t>
      </w:r>
      <w:r w:rsidRPr="00E814B6">
        <w:rPr>
          <w:rFonts w:ascii="Times New Roman" w:hAnsi="Times New Roman"/>
          <w:b/>
          <w:bCs/>
          <w:sz w:val="24"/>
          <w:szCs w:val="24"/>
        </w:rPr>
        <w:t>atsakingas</w:t>
      </w:r>
      <w:r w:rsidRPr="00E814B6">
        <w:rPr>
          <w:rFonts w:ascii="Times New Roman" w:hAnsi="Times New Roman"/>
          <w:b/>
          <w:sz w:val="24"/>
          <w:szCs w:val="24"/>
        </w:rPr>
        <w:t xml:space="preserve"> </w:t>
      </w:r>
      <w:r w:rsidRPr="00E814B6">
        <w:rPr>
          <w:rFonts w:ascii="Times New Roman" w:hAnsi="Times New Roman"/>
          <w:b/>
          <w:bCs/>
          <w:sz w:val="24"/>
          <w:szCs w:val="24"/>
        </w:rPr>
        <w:t xml:space="preserve">asmuo </w:t>
      </w:r>
      <w:r w:rsidRPr="00E814B6">
        <w:rPr>
          <w:rFonts w:ascii="Times New Roman" w:hAnsi="Times New Roman"/>
          <w:b/>
          <w:sz w:val="24"/>
          <w:szCs w:val="24"/>
        </w:rPr>
        <w:t>–</w:t>
      </w:r>
      <w:r w:rsidR="007A40B0" w:rsidRPr="00E814B6">
        <w:rPr>
          <w:rFonts w:ascii="Times New Roman" w:hAnsi="Times New Roman"/>
          <w:b/>
          <w:sz w:val="24"/>
          <w:szCs w:val="24"/>
        </w:rPr>
        <w:t xml:space="preserve"> </w:t>
      </w:r>
      <w:r w:rsidR="005A101F" w:rsidRPr="00E814B6">
        <w:rPr>
          <w:rFonts w:ascii="Times New Roman" w:hAnsi="Times New Roman"/>
          <w:sz w:val="24"/>
          <w:szCs w:val="24"/>
        </w:rPr>
        <w:t>A</w:t>
      </w:r>
      <w:r w:rsidR="00377CE6" w:rsidRPr="00E814B6">
        <w:rPr>
          <w:rFonts w:ascii="Times New Roman" w:hAnsi="Times New Roman"/>
          <w:sz w:val="24"/>
          <w:szCs w:val="24"/>
        </w:rPr>
        <w:t xml:space="preserve">dministracijos </w:t>
      </w:r>
      <w:r w:rsidRPr="00E814B6">
        <w:rPr>
          <w:rFonts w:ascii="Times New Roman" w:hAnsi="Times New Roman"/>
          <w:sz w:val="24"/>
          <w:szCs w:val="24"/>
        </w:rPr>
        <w:t>Viešųjų pirkimų skyriaus vedėjas</w:t>
      </w:r>
      <w:r w:rsidR="007A40B0" w:rsidRPr="00E814B6">
        <w:rPr>
          <w:rFonts w:ascii="Times New Roman" w:hAnsi="Times New Roman"/>
          <w:sz w:val="24"/>
          <w:szCs w:val="24"/>
        </w:rPr>
        <w:t xml:space="preserve"> arba jį pavaduojantis asmuo</w:t>
      </w:r>
      <w:r w:rsidRPr="00E814B6">
        <w:rPr>
          <w:rFonts w:ascii="Times New Roman" w:hAnsi="Times New Roman"/>
          <w:sz w:val="24"/>
          <w:szCs w:val="24"/>
        </w:rPr>
        <w:t>, kuris rengia einamaisiais biudžetiniais metais numatomų vykdyti prekių, paslaugų ir (ar) darbų pirkimų planą, rengia ir skelbia šių pirkimų suvestinę</w:t>
      </w:r>
      <w:r w:rsidR="00377CE6" w:rsidRPr="00E814B6">
        <w:rPr>
          <w:rFonts w:ascii="Times New Roman" w:hAnsi="Times New Roman"/>
          <w:sz w:val="24"/>
          <w:szCs w:val="24"/>
        </w:rPr>
        <w:t>.</w:t>
      </w:r>
    </w:p>
    <w:p w14:paraId="6800219E" w14:textId="14761938" w:rsidR="00122881" w:rsidRPr="00E814B6" w:rsidRDefault="00BA7165" w:rsidP="00122881">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E814B6">
        <w:rPr>
          <w:rFonts w:ascii="Times New Roman" w:hAnsi="Times New Roman"/>
          <w:b/>
          <w:bCs/>
          <w:sz w:val="24"/>
          <w:szCs w:val="24"/>
        </w:rPr>
        <w:t>Už prevencinę pirkimų poreikio formavimo kontrolę</w:t>
      </w:r>
      <w:r w:rsidRPr="00E814B6">
        <w:rPr>
          <w:rFonts w:ascii="Times New Roman" w:hAnsi="Times New Roman"/>
          <w:b/>
          <w:sz w:val="24"/>
          <w:szCs w:val="24"/>
        </w:rPr>
        <w:t xml:space="preserve"> </w:t>
      </w:r>
      <w:r w:rsidRPr="00E814B6">
        <w:rPr>
          <w:rFonts w:ascii="Times New Roman" w:hAnsi="Times New Roman"/>
          <w:b/>
          <w:bCs/>
          <w:sz w:val="24"/>
          <w:szCs w:val="24"/>
        </w:rPr>
        <w:t xml:space="preserve">atsakingas asmuo </w:t>
      </w:r>
      <w:r w:rsidRPr="00E814B6">
        <w:rPr>
          <w:rFonts w:ascii="Times New Roman" w:hAnsi="Times New Roman"/>
          <w:sz w:val="24"/>
          <w:szCs w:val="24"/>
        </w:rPr>
        <w:t xml:space="preserve">– </w:t>
      </w:r>
      <w:r w:rsidR="005A101F" w:rsidRPr="00E814B6">
        <w:rPr>
          <w:rFonts w:ascii="Times New Roman" w:hAnsi="Times New Roman"/>
          <w:sz w:val="24"/>
          <w:szCs w:val="24"/>
        </w:rPr>
        <w:t>A</w:t>
      </w:r>
      <w:r w:rsidRPr="00E814B6">
        <w:rPr>
          <w:rFonts w:ascii="Times New Roman" w:hAnsi="Times New Roman"/>
          <w:sz w:val="24"/>
          <w:szCs w:val="24"/>
        </w:rPr>
        <w:t>dministracijos direktoriaus paskirtas darbuotojas, vykdantis išankstinę pirkimo poreikio formavimo stebėseną ir kontrolę</w:t>
      </w:r>
      <w:r w:rsidR="005E3CAD" w:rsidRPr="00E814B6">
        <w:rPr>
          <w:rFonts w:ascii="Times New Roman" w:hAnsi="Times New Roman"/>
          <w:sz w:val="24"/>
          <w:szCs w:val="24"/>
        </w:rPr>
        <w:t>.</w:t>
      </w:r>
    </w:p>
    <w:p w14:paraId="58C203B2" w14:textId="11B22FAB" w:rsidR="00122881" w:rsidRPr="00E814B6" w:rsidRDefault="00BA7165" w:rsidP="00122881">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E814B6">
        <w:rPr>
          <w:rFonts w:ascii="Times New Roman" w:hAnsi="Times New Roman"/>
          <w:b/>
          <w:sz w:val="24"/>
          <w:szCs w:val="24"/>
        </w:rPr>
        <w:t>Už sutarčių vykdymo priežiūrą atsakingas asmuo</w:t>
      </w:r>
      <w:r w:rsidRPr="00E814B6">
        <w:rPr>
          <w:rFonts w:ascii="Times New Roman" w:hAnsi="Times New Roman"/>
          <w:sz w:val="24"/>
          <w:szCs w:val="24"/>
        </w:rPr>
        <w:t xml:space="preserve"> – </w:t>
      </w:r>
      <w:r w:rsidR="005A101F" w:rsidRPr="00E814B6">
        <w:rPr>
          <w:rFonts w:ascii="Times New Roman" w:hAnsi="Times New Roman"/>
          <w:sz w:val="24"/>
          <w:szCs w:val="24"/>
        </w:rPr>
        <w:t>A</w:t>
      </w:r>
      <w:r w:rsidRPr="00E814B6">
        <w:rPr>
          <w:rFonts w:ascii="Times New Roman" w:hAnsi="Times New Roman"/>
          <w:sz w:val="24"/>
          <w:szCs w:val="24"/>
        </w:rPr>
        <w:t xml:space="preserve">dministracijos direktoriaus įsakymu paskirtas ir sutartyje nurodytas darbuotojas, kuris prižiūri (organizuoja) </w:t>
      </w:r>
      <w:r w:rsidR="005E3CAD" w:rsidRPr="00E814B6">
        <w:rPr>
          <w:rFonts w:ascii="Times New Roman" w:hAnsi="Times New Roman"/>
          <w:sz w:val="24"/>
          <w:szCs w:val="24"/>
        </w:rPr>
        <w:t xml:space="preserve">Savivaldybės CPO </w:t>
      </w:r>
      <w:r w:rsidRPr="00E814B6">
        <w:rPr>
          <w:rFonts w:ascii="Times New Roman" w:hAnsi="Times New Roman"/>
          <w:sz w:val="24"/>
          <w:szCs w:val="24"/>
        </w:rPr>
        <w:t xml:space="preserve">sudarytose sutartyse numatytų įsipareigojimų vykdymą, pristatymo (atlikimo, teikimo) terminų laikymąsi, prekių, paslaugų, darbų atitiktį sutartyse numatytiems kokybiniams ir kitiems reikalavimams, taip pat inicijuoja ir teikia siūlymus dėl pirkimo sutarčių pratęsimo, keitimo, nutraukimo, teisinių pasekmių tiekėjui, nevykdančiam arba netinkamai vykdančiam sutartyje nustatytus įsipareigojimus, taikymo, </w:t>
      </w:r>
      <w:r w:rsidRPr="00E814B6">
        <w:rPr>
          <w:rFonts w:ascii="Times New Roman" w:hAnsi="Times New Roman"/>
          <w:bCs/>
          <w:sz w:val="24"/>
          <w:szCs w:val="24"/>
        </w:rPr>
        <w:t>pateikia viešinti sutarčių pakeitimus,</w:t>
      </w:r>
      <w:r w:rsidRPr="00E814B6">
        <w:rPr>
          <w:rFonts w:ascii="Times New Roman" w:hAnsi="Times New Roman"/>
          <w:sz w:val="24"/>
          <w:szCs w:val="24"/>
        </w:rPr>
        <w:t xml:space="preserve"> t. y. užregistravus sutarties pakeitimą </w:t>
      </w:r>
      <w:r w:rsidR="005E3CAD" w:rsidRPr="00E814B6">
        <w:rPr>
          <w:rFonts w:ascii="Times New Roman" w:hAnsi="Times New Roman"/>
          <w:sz w:val="24"/>
          <w:szCs w:val="24"/>
        </w:rPr>
        <w:t>dokumentų valdymo sistemoje</w:t>
      </w:r>
      <w:r w:rsidRPr="00E814B6">
        <w:rPr>
          <w:rFonts w:ascii="Times New Roman" w:hAnsi="Times New Roman"/>
          <w:sz w:val="24"/>
          <w:szCs w:val="24"/>
        </w:rPr>
        <w:t xml:space="preserve">, sukuria užduotį </w:t>
      </w:r>
      <w:r w:rsidR="005E3CAD" w:rsidRPr="00E814B6">
        <w:rPr>
          <w:rFonts w:ascii="Times New Roman" w:hAnsi="Times New Roman"/>
          <w:sz w:val="24"/>
          <w:szCs w:val="24"/>
        </w:rPr>
        <w:t>v</w:t>
      </w:r>
      <w:r w:rsidRPr="00E814B6">
        <w:rPr>
          <w:rFonts w:ascii="Times New Roman" w:hAnsi="Times New Roman"/>
          <w:sz w:val="24"/>
          <w:szCs w:val="24"/>
        </w:rPr>
        <w:t>iešųjų pirkimų specialistui, atsakingam už sutarties ar jos pakeitimų viešinimą</w:t>
      </w:r>
      <w:r w:rsidR="00122881" w:rsidRPr="00E814B6">
        <w:rPr>
          <w:rFonts w:ascii="Times New Roman" w:hAnsi="Times New Roman"/>
          <w:sz w:val="24"/>
          <w:szCs w:val="24"/>
        </w:rPr>
        <w:t>.</w:t>
      </w:r>
    </w:p>
    <w:p w14:paraId="1D5F31B4" w14:textId="7BDB810B" w:rsidR="00122881" w:rsidRPr="00E814B6" w:rsidRDefault="00122881" w:rsidP="00122881">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E814B6">
        <w:rPr>
          <w:rFonts w:ascii="Times New Roman" w:hAnsi="Times New Roman"/>
          <w:b/>
          <w:sz w:val="24"/>
          <w:szCs w:val="24"/>
        </w:rPr>
        <w:t>Viešųjų pirkimų informacinių sistemų administratorius</w:t>
      </w:r>
      <w:r w:rsidRPr="00E814B6">
        <w:rPr>
          <w:rFonts w:ascii="Times New Roman" w:hAnsi="Times New Roman"/>
          <w:sz w:val="24"/>
          <w:szCs w:val="24"/>
        </w:rPr>
        <w:t xml:space="preserve"> – </w:t>
      </w:r>
      <w:r w:rsidR="005A101F" w:rsidRPr="00E814B6">
        <w:rPr>
          <w:rFonts w:ascii="Times New Roman" w:hAnsi="Times New Roman"/>
          <w:sz w:val="24"/>
          <w:szCs w:val="24"/>
        </w:rPr>
        <w:t>A</w:t>
      </w:r>
      <w:r w:rsidRPr="00E814B6">
        <w:rPr>
          <w:rFonts w:ascii="Times New Roman" w:hAnsi="Times New Roman"/>
          <w:sz w:val="24"/>
          <w:szCs w:val="24"/>
        </w:rPr>
        <w:t>dministracijos direktoriaus paskirt</w:t>
      </w:r>
      <w:r w:rsidR="004D2ACA" w:rsidRPr="00E814B6">
        <w:rPr>
          <w:rFonts w:ascii="Times New Roman" w:hAnsi="Times New Roman"/>
          <w:sz w:val="24"/>
          <w:szCs w:val="24"/>
        </w:rPr>
        <w:t>as</w:t>
      </w:r>
      <w:r w:rsidRPr="00E814B6">
        <w:rPr>
          <w:rFonts w:ascii="Times New Roman" w:hAnsi="Times New Roman"/>
          <w:sz w:val="24"/>
          <w:szCs w:val="24"/>
        </w:rPr>
        <w:t xml:space="preserve"> darbuotoja</w:t>
      </w:r>
      <w:r w:rsidR="004D2ACA" w:rsidRPr="00E814B6">
        <w:rPr>
          <w:rFonts w:ascii="Times New Roman" w:hAnsi="Times New Roman"/>
          <w:sz w:val="24"/>
          <w:szCs w:val="24"/>
        </w:rPr>
        <w:t>s</w:t>
      </w:r>
      <w:r w:rsidRPr="00E814B6">
        <w:rPr>
          <w:rFonts w:ascii="Times New Roman" w:hAnsi="Times New Roman"/>
          <w:sz w:val="24"/>
          <w:szCs w:val="24"/>
        </w:rPr>
        <w:t>, turint</w:t>
      </w:r>
      <w:r w:rsidR="004D2ACA" w:rsidRPr="00E814B6">
        <w:rPr>
          <w:rFonts w:ascii="Times New Roman" w:hAnsi="Times New Roman"/>
          <w:sz w:val="24"/>
          <w:szCs w:val="24"/>
        </w:rPr>
        <w:t>i</w:t>
      </w:r>
      <w:r w:rsidRPr="00E814B6">
        <w:rPr>
          <w:rFonts w:ascii="Times New Roman" w:hAnsi="Times New Roman"/>
          <w:sz w:val="24"/>
          <w:szCs w:val="24"/>
        </w:rPr>
        <w:t>s teisę CVP IS</w:t>
      </w:r>
      <w:r w:rsidR="004D2ACA" w:rsidRPr="00E814B6">
        <w:rPr>
          <w:rFonts w:ascii="Times New Roman" w:hAnsi="Times New Roman"/>
          <w:sz w:val="24"/>
          <w:szCs w:val="24"/>
        </w:rPr>
        <w:t xml:space="preserve"> ir</w:t>
      </w:r>
      <w:r w:rsidRPr="00E814B6">
        <w:rPr>
          <w:rFonts w:ascii="Times New Roman" w:hAnsi="Times New Roman"/>
          <w:sz w:val="24"/>
          <w:szCs w:val="24"/>
        </w:rPr>
        <w:t xml:space="preserve"> Vš</w:t>
      </w:r>
      <w:r w:rsidR="004D2ACA" w:rsidRPr="00E814B6">
        <w:rPr>
          <w:rFonts w:ascii="Times New Roman" w:hAnsi="Times New Roman"/>
          <w:sz w:val="24"/>
          <w:szCs w:val="24"/>
        </w:rPr>
        <w:t>Į</w:t>
      </w:r>
      <w:r w:rsidRPr="00E814B6">
        <w:rPr>
          <w:rFonts w:ascii="Times New Roman" w:hAnsi="Times New Roman"/>
          <w:sz w:val="24"/>
          <w:szCs w:val="24"/>
        </w:rPr>
        <w:t xml:space="preserve"> CPO</w:t>
      </w:r>
      <w:r w:rsidR="004D2ACA" w:rsidRPr="00E814B6">
        <w:rPr>
          <w:rFonts w:ascii="Times New Roman" w:hAnsi="Times New Roman"/>
          <w:sz w:val="24"/>
          <w:szCs w:val="24"/>
        </w:rPr>
        <w:t xml:space="preserve"> </w:t>
      </w:r>
      <w:r w:rsidRPr="00E814B6">
        <w:rPr>
          <w:rFonts w:ascii="Times New Roman" w:hAnsi="Times New Roman"/>
          <w:sz w:val="24"/>
          <w:szCs w:val="24"/>
        </w:rPr>
        <w:t xml:space="preserve">LT platformoje tvarkyti </w:t>
      </w:r>
      <w:r w:rsidR="004D2ACA" w:rsidRPr="00E814B6">
        <w:rPr>
          <w:rFonts w:ascii="Times New Roman" w:hAnsi="Times New Roman"/>
          <w:sz w:val="24"/>
          <w:szCs w:val="24"/>
        </w:rPr>
        <w:t>Savivaldybės</w:t>
      </w:r>
      <w:r w:rsidRPr="00E814B6">
        <w:rPr>
          <w:rFonts w:ascii="Times New Roman" w:hAnsi="Times New Roman"/>
          <w:sz w:val="24"/>
          <w:szCs w:val="24"/>
        </w:rPr>
        <w:t xml:space="preserve"> CPO ir jos darbuotoj</w:t>
      </w:r>
      <w:r w:rsidR="004D2ACA" w:rsidRPr="00E814B6">
        <w:rPr>
          <w:rFonts w:ascii="Times New Roman" w:hAnsi="Times New Roman"/>
          <w:sz w:val="24"/>
          <w:szCs w:val="24"/>
        </w:rPr>
        <w:t>ų duomenis.</w:t>
      </w:r>
    </w:p>
    <w:p w14:paraId="022013E8" w14:textId="482EA648" w:rsidR="004D2ACA" w:rsidRPr="00E814B6" w:rsidRDefault="004D2ACA" w:rsidP="004D2ACA">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E814B6">
        <w:rPr>
          <w:rFonts w:ascii="Times New Roman" w:hAnsi="Times New Roman"/>
          <w:b/>
          <w:bCs/>
          <w:sz w:val="24"/>
          <w:szCs w:val="24"/>
        </w:rPr>
        <w:t>Viešųjų pirkimų monitoringo informacinė sistema</w:t>
      </w:r>
      <w:r w:rsidRPr="00E814B6">
        <w:rPr>
          <w:rFonts w:ascii="Times New Roman" w:hAnsi="Times New Roman"/>
          <w:sz w:val="24"/>
          <w:szCs w:val="24"/>
        </w:rPr>
        <w:t xml:space="preserve"> (toliau – VPM IS) – CVP IS informacinė posistemė, kurioje skelbiamos viešojo pirkimo</w:t>
      </w:r>
      <w:r w:rsidR="00DF02AE">
        <w:rPr>
          <w:rFonts w:ascii="Times New Roman" w:hAnsi="Times New Roman"/>
          <w:sz w:val="24"/>
          <w:szCs w:val="24"/>
        </w:rPr>
        <w:t xml:space="preserve"> </w:t>
      </w:r>
      <w:r w:rsidRPr="00E814B6">
        <w:rPr>
          <w:rFonts w:ascii="Times New Roman" w:hAnsi="Times New Roman"/>
          <w:sz w:val="24"/>
          <w:szCs w:val="24"/>
        </w:rPr>
        <w:t>–</w:t>
      </w:r>
      <w:r w:rsidR="00DF02AE">
        <w:rPr>
          <w:rFonts w:ascii="Times New Roman" w:hAnsi="Times New Roman"/>
          <w:sz w:val="24"/>
          <w:szCs w:val="24"/>
        </w:rPr>
        <w:t xml:space="preserve"> </w:t>
      </w:r>
      <w:r w:rsidRPr="00E814B6">
        <w:rPr>
          <w:rFonts w:ascii="Times New Roman" w:hAnsi="Times New Roman"/>
          <w:sz w:val="24"/>
          <w:szCs w:val="24"/>
        </w:rPr>
        <w:t>pardavimo sutartys, preliminarios viešojo pirkimo–pardavimo sutartys.</w:t>
      </w:r>
    </w:p>
    <w:p w14:paraId="49E3689E" w14:textId="2EF27F9A" w:rsidR="005E3CAD" w:rsidRPr="00E814B6" w:rsidRDefault="005E3CAD" w:rsidP="005E3CAD">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E814B6">
        <w:rPr>
          <w:rFonts w:ascii="Times New Roman" w:hAnsi="Times New Roman"/>
          <w:b/>
          <w:sz w:val="24"/>
          <w:szCs w:val="24"/>
        </w:rPr>
        <w:t xml:space="preserve">VPS paskirtas asmuo </w:t>
      </w:r>
      <w:r w:rsidRPr="00E814B6">
        <w:rPr>
          <w:rFonts w:ascii="Times New Roman" w:hAnsi="Times New Roman"/>
          <w:bCs/>
          <w:sz w:val="24"/>
          <w:szCs w:val="24"/>
        </w:rPr>
        <w:t xml:space="preserve">– </w:t>
      </w:r>
      <w:r w:rsidR="005A101F" w:rsidRPr="00E814B6">
        <w:rPr>
          <w:rFonts w:ascii="Times New Roman" w:hAnsi="Times New Roman"/>
          <w:bCs/>
          <w:sz w:val="24"/>
          <w:szCs w:val="24"/>
        </w:rPr>
        <w:t>A</w:t>
      </w:r>
      <w:r w:rsidRPr="00E814B6">
        <w:rPr>
          <w:rFonts w:ascii="Times New Roman" w:hAnsi="Times New Roman"/>
          <w:bCs/>
          <w:sz w:val="24"/>
          <w:szCs w:val="24"/>
        </w:rPr>
        <w:t>dministracijos Viešųjų pirkimų skyriaus vedėjas ar jo paskirtas skyriaus darbuotojas</w:t>
      </w:r>
      <w:r w:rsidRPr="00E814B6">
        <w:rPr>
          <w:rFonts w:ascii="Times New Roman" w:hAnsi="Times New Roman"/>
          <w:sz w:val="24"/>
          <w:szCs w:val="24"/>
        </w:rPr>
        <w:t>.</w:t>
      </w:r>
    </w:p>
    <w:p w14:paraId="307EE5C4" w14:textId="6353B54D" w:rsidR="00122881" w:rsidRPr="00E814B6" w:rsidRDefault="00122881" w:rsidP="00122881">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E814B6">
        <w:rPr>
          <w:rFonts w:ascii="Times New Roman" w:hAnsi="Times New Roman"/>
          <w:b/>
          <w:sz w:val="24"/>
          <w:szCs w:val="24"/>
        </w:rPr>
        <w:t xml:space="preserve">VšĮ CPO LT </w:t>
      </w:r>
      <w:r w:rsidRPr="00E814B6">
        <w:rPr>
          <w:rFonts w:ascii="Times New Roman" w:hAnsi="Times New Roman"/>
          <w:bCs/>
          <w:sz w:val="24"/>
          <w:szCs w:val="24"/>
        </w:rPr>
        <w:t xml:space="preserve">– </w:t>
      </w:r>
      <w:r w:rsidRPr="00E814B6">
        <w:rPr>
          <w:rFonts w:ascii="Times New Roman" w:hAnsi="Times New Roman"/>
          <w:sz w:val="24"/>
          <w:szCs w:val="24"/>
        </w:rPr>
        <w:t>centrinė perkančioji organizacija, kuriai Lietuvos Respublikos Vyriausybės nutarimu suteikta teisė atlikti centrinės perkančiosios organizacijos funkcijas.</w:t>
      </w:r>
    </w:p>
    <w:p w14:paraId="333142BC" w14:textId="70C4180A" w:rsidR="00130072" w:rsidRPr="00E814B6" w:rsidRDefault="004D2ACA" w:rsidP="00130072">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E814B6">
        <w:rPr>
          <w:rFonts w:ascii="Times New Roman" w:hAnsi="Times New Roman"/>
          <w:sz w:val="24"/>
          <w:szCs w:val="24"/>
        </w:rPr>
        <w:t xml:space="preserve">Savivaldybės CPO </w:t>
      </w:r>
      <w:r w:rsidR="00BA7165" w:rsidRPr="00E814B6">
        <w:rPr>
          <w:rFonts w:ascii="Times New Roman" w:hAnsi="Times New Roman"/>
          <w:sz w:val="24"/>
          <w:szCs w:val="24"/>
        </w:rPr>
        <w:t xml:space="preserve">sudaromi su viešaisiais pirkimais susiję registrai: </w:t>
      </w:r>
    </w:p>
    <w:p w14:paraId="6FDE5143" w14:textId="295F04E9" w:rsidR="00130072" w:rsidRPr="00930FF7" w:rsidRDefault="00BE7119" w:rsidP="00BE7119">
      <w:pPr>
        <w:pStyle w:val="Sraopastraipa"/>
        <w:tabs>
          <w:tab w:val="left" w:pos="1134"/>
        </w:tabs>
        <w:spacing w:after="0" w:line="240" w:lineRule="auto"/>
        <w:ind w:left="0" w:firstLine="709"/>
        <w:jc w:val="both"/>
        <w:rPr>
          <w:rFonts w:ascii="Times New Roman" w:hAnsi="Times New Roman"/>
          <w:sz w:val="24"/>
          <w:szCs w:val="24"/>
        </w:rPr>
      </w:pPr>
      <w:r w:rsidRPr="00E814B6">
        <w:rPr>
          <w:rFonts w:ascii="Times New Roman" w:hAnsi="Times New Roman"/>
          <w:bCs/>
          <w:sz w:val="24"/>
          <w:szCs w:val="24"/>
        </w:rPr>
        <w:t>33.1.</w:t>
      </w:r>
      <w:r w:rsidRPr="00E814B6">
        <w:rPr>
          <w:rFonts w:ascii="Times New Roman" w:hAnsi="Times New Roman"/>
          <w:b/>
          <w:sz w:val="24"/>
          <w:szCs w:val="24"/>
        </w:rPr>
        <w:t xml:space="preserve"> </w:t>
      </w:r>
      <w:r w:rsidR="004D2ACA" w:rsidRPr="00E814B6">
        <w:rPr>
          <w:rFonts w:ascii="Times New Roman" w:hAnsi="Times New Roman"/>
          <w:b/>
          <w:sz w:val="24"/>
          <w:szCs w:val="24"/>
        </w:rPr>
        <w:t>K</w:t>
      </w:r>
      <w:r w:rsidR="00130072" w:rsidRPr="00E814B6">
        <w:rPr>
          <w:rFonts w:ascii="Times New Roman" w:hAnsi="Times New Roman"/>
          <w:b/>
          <w:sz w:val="24"/>
          <w:szCs w:val="24"/>
        </w:rPr>
        <w:t xml:space="preserve">onfidencialumo pasižadėjimų ir nešališkumo deklaracijų registras </w:t>
      </w:r>
      <w:r w:rsidR="00130072" w:rsidRPr="00E814B6">
        <w:rPr>
          <w:rFonts w:ascii="Times New Roman" w:hAnsi="Times New Roman"/>
          <w:sz w:val="24"/>
          <w:szCs w:val="24"/>
        </w:rPr>
        <w:t xml:space="preserve">– elektroninis registras </w:t>
      </w:r>
      <w:r w:rsidR="004D2ACA" w:rsidRPr="00E814B6">
        <w:rPr>
          <w:rFonts w:ascii="Times New Roman" w:hAnsi="Times New Roman"/>
          <w:sz w:val="24"/>
          <w:szCs w:val="24"/>
        </w:rPr>
        <w:t>dokumentų valdymo sistemoje</w:t>
      </w:r>
      <w:r w:rsidR="00130072" w:rsidRPr="00E814B6">
        <w:rPr>
          <w:rFonts w:ascii="Times New Roman" w:hAnsi="Times New Roman"/>
          <w:sz w:val="24"/>
          <w:szCs w:val="24"/>
        </w:rPr>
        <w:t xml:space="preserve">, kuriame registruojamos darbuotojų ar pagalbinės pirkimų veiklos paslaugų teikėjo darbuotojų, </w:t>
      </w:r>
      <w:r w:rsidR="004D2ACA" w:rsidRPr="00E814B6">
        <w:rPr>
          <w:rFonts w:ascii="Times New Roman" w:hAnsi="Times New Roman"/>
          <w:sz w:val="24"/>
          <w:szCs w:val="24"/>
        </w:rPr>
        <w:t>p</w:t>
      </w:r>
      <w:r w:rsidR="00130072" w:rsidRPr="00E814B6">
        <w:rPr>
          <w:rFonts w:ascii="Times New Roman" w:hAnsi="Times New Roman"/>
          <w:sz w:val="24"/>
          <w:szCs w:val="24"/>
        </w:rPr>
        <w:t xml:space="preserve">irkimų iniciatorių, </w:t>
      </w:r>
      <w:r w:rsidR="004D2ACA" w:rsidRPr="00E814B6">
        <w:rPr>
          <w:rFonts w:ascii="Times New Roman" w:hAnsi="Times New Roman"/>
          <w:sz w:val="24"/>
          <w:szCs w:val="24"/>
        </w:rPr>
        <w:t>pi</w:t>
      </w:r>
      <w:r w:rsidR="00130072" w:rsidRPr="00E814B6">
        <w:rPr>
          <w:rFonts w:ascii="Times New Roman" w:hAnsi="Times New Roman"/>
          <w:sz w:val="24"/>
          <w:szCs w:val="24"/>
        </w:rPr>
        <w:t xml:space="preserve">rkimų organizatorių, </w:t>
      </w:r>
      <w:r w:rsidR="004D2ACA" w:rsidRPr="00E814B6">
        <w:rPr>
          <w:rFonts w:ascii="Times New Roman" w:hAnsi="Times New Roman"/>
          <w:sz w:val="24"/>
          <w:szCs w:val="24"/>
        </w:rPr>
        <w:t>v</w:t>
      </w:r>
      <w:r w:rsidR="00130072" w:rsidRPr="00E814B6">
        <w:rPr>
          <w:rFonts w:ascii="Times New Roman" w:hAnsi="Times New Roman"/>
          <w:sz w:val="24"/>
          <w:szCs w:val="24"/>
        </w:rPr>
        <w:t>iešųjų pirkimų komisij</w:t>
      </w:r>
      <w:r w:rsidR="004D2ACA" w:rsidRPr="00E814B6">
        <w:rPr>
          <w:rFonts w:ascii="Times New Roman" w:hAnsi="Times New Roman"/>
          <w:sz w:val="24"/>
          <w:szCs w:val="24"/>
        </w:rPr>
        <w:t>ų</w:t>
      </w:r>
      <w:r w:rsidR="00130072" w:rsidRPr="00E814B6">
        <w:rPr>
          <w:rFonts w:ascii="Times New Roman" w:hAnsi="Times New Roman"/>
          <w:sz w:val="24"/>
          <w:szCs w:val="24"/>
        </w:rPr>
        <w:t xml:space="preserve"> narių, ekspertų, stebėtojų, dalyvaujančių pirkimo procedūrose ar galinčių daryti įtaką jos rezultatams, pasirašytos nešališkumo deklaracijos (forma patvirtinta </w:t>
      </w:r>
      <w:r w:rsidR="004D2ACA" w:rsidRPr="00E814B6">
        <w:rPr>
          <w:rFonts w:ascii="Times New Roman" w:hAnsi="Times New Roman"/>
          <w:sz w:val="24"/>
          <w:szCs w:val="24"/>
        </w:rPr>
        <w:t xml:space="preserve">VPT </w:t>
      </w:r>
      <w:r w:rsidR="00130072" w:rsidRPr="00E814B6">
        <w:rPr>
          <w:rFonts w:ascii="Times New Roman" w:hAnsi="Times New Roman"/>
          <w:sz w:val="24"/>
          <w:szCs w:val="24"/>
        </w:rPr>
        <w:t xml:space="preserve">direktoriaus 2017 m. birželio 23 d. įsakymu Nr. 1S-93 „Dėl nešališkumo deklaracijos tipinės formos patvirtinimo“) ir </w:t>
      </w:r>
      <w:r w:rsidR="00130072" w:rsidRPr="00930FF7">
        <w:rPr>
          <w:rFonts w:ascii="Times New Roman" w:hAnsi="Times New Roman"/>
          <w:sz w:val="24"/>
          <w:szCs w:val="24"/>
        </w:rPr>
        <w:t>konfidencialumo pasižadėjimai</w:t>
      </w:r>
      <w:r w:rsidR="004D2ACA" w:rsidRPr="00930FF7">
        <w:rPr>
          <w:rFonts w:ascii="Times New Roman" w:hAnsi="Times New Roman"/>
          <w:sz w:val="24"/>
          <w:szCs w:val="24"/>
        </w:rPr>
        <w:t>.</w:t>
      </w:r>
    </w:p>
    <w:p w14:paraId="1A414AC5" w14:textId="6484AFAD" w:rsidR="004572EE" w:rsidRPr="00930FF7" w:rsidRDefault="00BE7119" w:rsidP="004572EE">
      <w:pPr>
        <w:pStyle w:val="Sraopastraipa"/>
        <w:tabs>
          <w:tab w:val="left" w:pos="1134"/>
        </w:tabs>
        <w:spacing w:after="0" w:line="240" w:lineRule="auto"/>
        <w:ind w:left="0" w:firstLine="709"/>
        <w:jc w:val="both"/>
        <w:rPr>
          <w:rFonts w:ascii="Times New Roman" w:hAnsi="Times New Roman"/>
          <w:bCs/>
          <w:sz w:val="24"/>
          <w:szCs w:val="24"/>
        </w:rPr>
      </w:pPr>
      <w:r w:rsidRPr="00930FF7">
        <w:rPr>
          <w:rFonts w:ascii="Times New Roman" w:hAnsi="Times New Roman"/>
          <w:bCs/>
          <w:sz w:val="24"/>
          <w:szCs w:val="24"/>
        </w:rPr>
        <w:t>33.2.</w:t>
      </w:r>
      <w:r w:rsidRPr="00930FF7">
        <w:rPr>
          <w:rFonts w:ascii="Times New Roman" w:hAnsi="Times New Roman"/>
          <w:b/>
          <w:sz w:val="24"/>
          <w:szCs w:val="24"/>
        </w:rPr>
        <w:t xml:space="preserve"> </w:t>
      </w:r>
      <w:r w:rsidR="004572EE" w:rsidRPr="00930FF7">
        <w:rPr>
          <w:rFonts w:ascii="Times New Roman" w:hAnsi="Times New Roman"/>
          <w:b/>
          <w:sz w:val="24"/>
          <w:szCs w:val="24"/>
        </w:rPr>
        <w:t xml:space="preserve">Mažos vertės pirkimų pažymų registras </w:t>
      </w:r>
      <w:r w:rsidR="004572EE" w:rsidRPr="00930FF7">
        <w:rPr>
          <w:rFonts w:ascii="Times New Roman" w:hAnsi="Times New Roman"/>
          <w:b/>
          <w:bCs/>
          <w:sz w:val="24"/>
          <w:szCs w:val="24"/>
        </w:rPr>
        <w:t>–</w:t>
      </w:r>
      <w:r w:rsidR="004572EE" w:rsidRPr="00930FF7">
        <w:rPr>
          <w:rFonts w:ascii="Times New Roman" w:hAnsi="Times New Roman"/>
          <w:b/>
          <w:sz w:val="24"/>
          <w:szCs w:val="24"/>
        </w:rPr>
        <w:t xml:space="preserve"> </w:t>
      </w:r>
      <w:r w:rsidR="004572EE" w:rsidRPr="00930FF7">
        <w:rPr>
          <w:rFonts w:ascii="Times New Roman" w:hAnsi="Times New Roman"/>
          <w:bCs/>
          <w:sz w:val="24"/>
          <w:szCs w:val="24"/>
        </w:rPr>
        <w:t>elektroninis registras dokumentų valdymo sistemoje, kuriame registruojamos Savivaldybės CPO pirkimų organizatorių parengtos mažos vertės pirkimų pažymos.</w:t>
      </w:r>
    </w:p>
    <w:p w14:paraId="2E0CAF13" w14:textId="68080529" w:rsidR="004572EE" w:rsidRPr="004572EE" w:rsidRDefault="004572EE" w:rsidP="004572EE">
      <w:pPr>
        <w:pStyle w:val="Sraopastraipa"/>
        <w:tabs>
          <w:tab w:val="left" w:pos="1134"/>
        </w:tabs>
        <w:spacing w:after="0" w:line="240" w:lineRule="auto"/>
        <w:ind w:left="0" w:firstLine="709"/>
        <w:jc w:val="both"/>
        <w:rPr>
          <w:rFonts w:ascii="Times New Roman" w:hAnsi="Times New Roman"/>
          <w:bCs/>
          <w:sz w:val="24"/>
          <w:szCs w:val="24"/>
          <w:lang w:val="en-US"/>
        </w:rPr>
      </w:pPr>
      <w:r w:rsidRPr="00930FF7">
        <w:rPr>
          <w:rFonts w:ascii="Times New Roman" w:hAnsi="Times New Roman"/>
          <w:sz w:val="24"/>
          <w:szCs w:val="24"/>
        </w:rPr>
        <w:t>33.3.</w:t>
      </w:r>
      <w:r w:rsidRPr="00930FF7">
        <w:rPr>
          <w:rFonts w:ascii="Times New Roman" w:hAnsi="Times New Roman"/>
          <w:b/>
          <w:bCs/>
          <w:sz w:val="24"/>
          <w:szCs w:val="24"/>
        </w:rPr>
        <w:t xml:space="preserve"> Mažos vertės pirkimų dokumentų registras – </w:t>
      </w:r>
      <w:r w:rsidRPr="00930FF7">
        <w:rPr>
          <w:rFonts w:ascii="Times New Roman" w:hAnsi="Times New Roman"/>
          <w:bCs/>
          <w:sz w:val="24"/>
          <w:szCs w:val="24"/>
        </w:rPr>
        <w:t>elektroninis registras dokumentų valdymo sistemoje, kuriame registruojami Savivaldybės CPO pirkimų organizatorių parengti mažos vertės pirkimų dokumentai</w:t>
      </w:r>
      <w:r>
        <w:rPr>
          <w:rFonts w:ascii="Times New Roman" w:hAnsi="Times New Roman"/>
          <w:bCs/>
          <w:sz w:val="24"/>
          <w:szCs w:val="24"/>
          <w:lang w:val="en-US"/>
        </w:rPr>
        <w:t>.</w:t>
      </w:r>
    </w:p>
    <w:p w14:paraId="79A93340" w14:textId="567A857F" w:rsidR="00122881" w:rsidRPr="00E814B6" w:rsidRDefault="004572EE" w:rsidP="000C7865">
      <w:pPr>
        <w:pStyle w:val="Sraopastraipa"/>
        <w:tabs>
          <w:tab w:val="left" w:pos="1134"/>
        </w:tabs>
        <w:spacing w:after="0" w:line="240" w:lineRule="auto"/>
        <w:ind w:left="0" w:firstLine="709"/>
        <w:jc w:val="both"/>
        <w:rPr>
          <w:rFonts w:ascii="Times New Roman" w:hAnsi="Times New Roman"/>
          <w:sz w:val="24"/>
          <w:szCs w:val="24"/>
        </w:rPr>
      </w:pPr>
      <w:r w:rsidRPr="004572EE">
        <w:rPr>
          <w:rFonts w:ascii="Times New Roman" w:hAnsi="Times New Roman"/>
          <w:bCs/>
          <w:sz w:val="24"/>
          <w:szCs w:val="24"/>
        </w:rPr>
        <w:t>33.4.</w:t>
      </w:r>
      <w:r>
        <w:rPr>
          <w:rFonts w:ascii="Times New Roman" w:hAnsi="Times New Roman"/>
          <w:b/>
          <w:sz w:val="24"/>
          <w:szCs w:val="24"/>
        </w:rPr>
        <w:t xml:space="preserve"> </w:t>
      </w:r>
      <w:r w:rsidR="004D2ACA" w:rsidRPr="00E814B6">
        <w:rPr>
          <w:rFonts w:ascii="Times New Roman" w:hAnsi="Times New Roman"/>
          <w:b/>
          <w:sz w:val="24"/>
          <w:szCs w:val="24"/>
        </w:rPr>
        <w:t>P</w:t>
      </w:r>
      <w:r w:rsidR="00BA7165" w:rsidRPr="00E814B6">
        <w:rPr>
          <w:rFonts w:ascii="Times New Roman" w:hAnsi="Times New Roman"/>
          <w:b/>
          <w:sz w:val="24"/>
          <w:szCs w:val="24"/>
        </w:rPr>
        <w:t xml:space="preserve">irkimo prašymų registras </w:t>
      </w:r>
      <w:r w:rsidR="00BA7165" w:rsidRPr="00E814B6">
        <w:rPr>
          <w:rFonts w:ascii="Times New Roman" w:hAnsi="Times New Roman"/>
          <w:sz w:val="24"/>
          <w:szCs w:val="24"/>
        </w:rPr>
        <w:t xml:space="preserve">– elektroninis registras </w:t>
      </w:r>
      <w:r w:rsidR="004D2ACA" w:rsidRPr="00E814B6">
        <w:rPr>
          <w:rFonts w:ascii="Times New Roman" w:hAnsi="Times New Roman"/>
          <w:sz w:val="24"/>
          <w:szCs w:val="24"/>
        </w:rPr>
        <w:t>d</w:t>
      </w:r>
      <w:r w:rsidR="00BA7165" w:rsidRPr="00E814B6">
        <w:rPr>
          <w:rFonts w:ascii="Times New Roman" w:hAnsi="Times New Roman"/>
          <w:sz w:val="24"/>
          <w:szCs w:val="24"/>
        </w:rPr>
        <w:t xml:space="preserve">okumentų valdymo sistemoje, kuriame registruojami </w:t>
      </w:r>
      <w:r w:rsidR="004D2ACA" w:rsidRPr="00E814B6">
        <w:rPr>
          <w:rFonts w:ascii="Times New Roman" w:hAnsi="Times New Roman"/>
          <w:sz w:val="24"/>
          <w:szCs w:val="24"/>
        </w:rPr>
        <w:t>p</w:t>
      </w:r>
      <w:r w:rsidR="00BA7165" w:rsidRPr="00E814B6">
        <w:rPr>
          <w:rFonts w:ascii="Times New Roman" w:hAnsi="Times New Roman"/>
          <w:sz w:val="24"/>
          <w:szCs w:val="24"/>
        </w:rPr>
        <w:t xml:space="preserve">irkimų iniciatorių pateikti </w:t>
      </w:r>
      <w:r w:rsidR="004D2ACA" w:rsidRPr="00E814B6">
        <w:rPr>
          <w:rFonts w:ascii="Times New Roman" w:hAnsi="Times New Roman"/>
          <w:sz w:val="24"/>
          <w:szCs w:val="24"/>
        </w:rPr>
        <w:t>p</w:t>
      </w:r>
      <w:r w:rsidR="00BA7165" w:rsidRPr="00E814B6">
        <w:rPr>
          <w:rFonts w:ascii="Times New Roman" w:hAnsi="Times New Roman"/>
          <w:sz w:val="24"/>
          <w:szCs w:val="24"/>
        </w:rPr>
        <w:t>irkimo prašymai</w:t>
      </w:r>
      <w:r w:rsidR="004D2ACA" w:rsidRPr="00E814B6">
        <w:rPr>
          <w:rFonts w:ascii="Times New Roman" w:hAnsi="Times New Roman"/>
          <w:sz w:val="24"/>
          <w:szCs w:val="24"/>
        </w:rPr>
        <w:t>.</w:t>
      </w:r>
    </w:p>
    <w:p w14:paraId="55F3EEF6" w14:textId="4784C780" w:rsidR="00122881" w:rsidRPr="00E814B6" w:rsidRDefault="00BE7119" w:rsidP="000C7865">
      <w:pPr>
        <w:pStyle w:val="Sraopastraipa"/>
        <w:tabs>
          <w:tab w:val="left" w:pos="1134"/>
        </w:tabs>
        <w:spacing w:after="0" w:line="240" w:lineRule="auto"/>
        <w:ind w:left="0" w:firstLine="709"/>
        <w:jc w:val="both"/>
        <w:rPr>
          <w:rFonts w:ascii="Times New Roman" w:hAnsi="Times New Roman"/>
          <w:sz w:val="24"/>
          <w:szCs w:val="24"/>
        </w:rPr>
      </w:pPr>
      <w:r w:rsidRPr="00E814B6">
        <w:rPr>
          <w:rFonts w:ascii="Times New Roman" w:hAnsi="Times New Roman"/>
          <w:bCs/>
          <w:sz w:val="24"/>
          <w:szCs w:val="24"/>
        </w:rPr>
        <w:t>33.</w:t>
      </w:r>
      <w:r w:rsidR="004572EE">
        <w:rPr>
          <w:rFonts w:ascii="Times New Roman" w:hAnsi="Times New Roman"/>
          <w:bCs/>
          <w:sz w:val="24"/>
          <w:szCs w:val="24"/>
        </w:rPr>
        <w:t>5</w:t>
      </w:r>
      <w:r w:rsidRPr="00E814B6">
        <w:rPr>
          <w:rFonts w:ascii="Times New Roman" w:hAnsi="Times New Roman"/>
          <w:bCs/>
          <w:sz w:val="24"/>
          <w:szCs w:val="24"/>
        </w:rPr>
        <w:t>.</w:t>
      </w:r>
      <w:r w:rsidRPr="00E814B6">
        <w:rPr>
          <w:rFonts w:ascii="Times New Roman" w:hAnsi="Times New Roman"/>
          <w:b/>
          <w:sz w:val="24"/>
          <w:szCs w:val="24"/>
        </w:rPr>
        <w:t xml:space="preserve"> </w:t>
      </w:r>
      <w:r w:rsidR="007321F4" w:rsidRPr="00E814B6">
        <w:rPr>
          <w:rFonts w:ascii="Times New Roman" w:hAnsi="Times New Roman"/>
          <w:b/>
          <w:sz w:val="24"/>
          <w:szCs w:val="24"/>
        </w:rPr>
        <w:t>P</w:t>
      </w:r>
      <w:r w:rsidR="00BA7165" w:rsidRPr="00E814B6">
        <w:rPr>
          <w:rFonts w:ascii="Times New Roman" w:hAnsi="Times New Roman"/>
          <w:b/>
          <w:sz w:val="24"/>
          <w:szCs w:val="24"/>
        </w:rPr>
        <w:t xml:space="preserve">irkimų protokolų registras </w:t>
      </w:r>
      <w:r w:rsidR="00BA7165" w:rsidRPr="00E814B6">
        <w:rPr>
          <w:rFonts w:ascii="Times New Roman" w:hAnsi="Times New Roman"/>
          <w:bCs/>
          <w:sz w:val="24"/>
          <w:szCs w:val="24"/>
        </w:rPr>
        <w:t>–</w:t>
      </w:r>
      <w:r w:rsidR="00BA7165" w:rsidRPr="00E814B6">
        <w:rPr>
          <w:rFonts w:ascii="Times New Roman" w:hAnsi="Times New Roman"/>
          <w:b/>
          <w:sz w:val="24"/>
          <w:szCs w:val="24"/>
        </w:rPr>
        <w:t xml:space="preserve"> </w:t>
      </w:r>
      <w:r w:rsidR="00BA7165" w:rsidRPr="00E814B6">
        <w:rPr>
          <w:rFonts w:ascii="Times New Roman" w:hAnsi="Times New Roman"/>
          <w:sz w:val="24"/>
          <w:szCs w:val="24"/>
        </w:rPr>
        <w:t xml:space="preserve">elektroninis registras </w:t>
      </w:r>
      <w:r w:rsidR="007321F4" w:rsidRPr="00E814B6">
        <w:rPr>
          <w:rFonts w:ascii="Times New Roman" w:hAnsi="Times New Roman"/>
          <w:sz w:val="24"/>
          <w:szCs w:val="24"/>
        </w:rPr>
        <w:t>dokumentų valdymo sistemoje</w:t>
      </w:r>
      <w:r w:rsidR="00BA7165" w:rsidRPr="00E814B6">
        <w:rPr>
          <w:rFonts w:ascii="Times New Roman" w:hAnsi="Times New Roman"/>
          <w:sz w:val="24"/>
          <w:szCs w:val="24"/>
        </w:rPr>
        <w:t xml:space="preserve">, kuriame registruojami visi </w:t>
      </w:r>
      <w:r w:rsidR="007321F4" w:rsidRPr="00E814B6">
        <w:rPr>
          <w:rFonts w:ascii="Times New Roman" w:hAnsi="Times New Roman"/>
          <w:sz w:val="24"/>
          <w:szCs w:val="24"/>
        </w:rPr>
        <w:t xml:space="preserve">viešųjų </w:t>
      </w:r>
      <w:r w:rsidR="00BA7165" w:rsidRPr="00E814B6">
        <w:rPr>
          <w:rFonts w:ascii="Times New Roman" w:hAnsi="Times New Roman"/>
          <w:sz w:val="24"/>
          <w:szCs w:val="24"/>
        </w:rPr>
        <w:t>pirkim</w:t>
      </w:r>
      <w:r w:rsidR="007321F4" w:rsidRPr="00E814B6">
        <w:rPr>
          <w:rFonts w:ascii="Times New Roman" w:hAnsi="Times New Roman"/>
          <w:sz w:val="24"/>
          <w:szCs w:val="24"/>
        </w:rPr>
        <w:t>ų</w:t>
      </w:r>
      <w:r w:rsidR="00BA7165" w:rsidRPr="00E814B6">
        <w:rPr>
          <w:rFonts w:ascii="Times New Roman" w:hAnsi="Times New Roman"/>
          <w:sz w:val="24"/>
          <w:szCs w:val="24"/>
        </w:rPr>
        <w:t xml:space="preserve"> komisijų ir pretenzijų nagrinėjimo komisij</w:t>
      </w:r>
      <w:r w:rsidR="007321F4" w:rsidRPr="00E814B6">
        <w:rPr>
          <w:rFonts w:ascii="Times New Roman" w:hAnsi="Times New Roman"/>
          <w:sz w:val="24"/>
          <w:szCs w:val="24"/>
        </w:rPr>
        <w:t>ų</w:t>
      </w:r>
      <w:r w:rsidR="00BA7165" w:rsidRPr="00E814B6">
        <w:rPr>
          <w:rFonts w:ascii="Times New Roman" w:hAnsi="Times New Roman"/>
          <w:sz w:val="24"/>
          <w:szCs w:val="24"/>
        </w:rPr>
        <w:t xml:space="preserve"> protokolai. Protokolai turi būti užregistruojami per 7 darbo dienas nuo posėdžio dienos</w:t>
      </w:r>
      <w:r w:rsidR="007321F4" w:rsidRPr="00E814B6">
        <w:rPr>
          <w:rFonts w:ascii="Times New Roman" w:hAnsi="Times New Roman"/>
          <w:sz w:val="24"/>
          <w:szCs w:val="24"/>
        </w:rPr>
        <w:t>.</w:t>
      </w:r>
    </w:p>
    <w:p w14:paraId="6661598F" w14:textId="5D462BB7" w:rsidR="00C04900" w:rsidRPr="00E814B6" w:rsidRDefault="00BE7119" w:rsidP="000C7865">
      <w:pPr>
        <w:pStyle w:val="Sraopastraipa"/>
        <w:tabs>
          <w:tab w:val="left" w:pos="1134"/>
        </w:tabs>
        <w:spacing w:after="0" w:line="240" w:lineRule="auto"/>
        <w:ind w:left="0" w:firstLine="709"/>
        <w:jc w:val="both"/>
        <w:rPr>
          <w:rFonts w:ascii="Times New Roman" w:hAnsi="Times New Roman"/>
          <w:sz w:val="24"/>
          <w:szCs w:val="24"/>
        </w:rPr>
      </w:pPr>
      <w:r w:rsidRPr="00E814B6">
        <w:rPr>
          <w:rFonts w:ascii="Times New Roman" w:hAnsi="Times New Roman"/>
          <w:bCs/>
          <w:sz w:val="24"/>
          <w:szCs w:val="24"/>
        </w:rPr>
        <w:t>33.</w:t>
      </w:r>
      <w:r w:rsidR="004572EE">
        <w:rPr>
          <w:rFonts w:ascii="Times New Roman" w:hAnsi="Times New Roman"/>
          <w:bCs/>
          <w:sz w:val="24"/>
          <w:szCs w:val="24"/>
        </w:rPr>
        <w:t>6</w:t>
      </w:r>
      <w:r w:rsidRPr="00E814B6">
        <w:rPr>
          <w:rFonts w:ascii="Times New Roman" w:hAnsi="Times New Roman"/>
          <w:bCs/>
          <w:sz w:val="24"/>
          <w:szCs w:val="24"/>
        </w:rPr>
        <w:t>.</w:t>
      </w:r>
      <w:r w:rsidRPr="00E814B6">
        <w:rPr>
          <w:rFonts w:ascii="Times New Roman" w:hAnsi="Times New Roman"/>
          <w:b/>
          <w:sz w:val="24"/>
          <w:szCs w:val="24"/>
        </w:rPr>
        <w:t xml:space="preserve"> </w:t>
      </w:r>
      <w:r w:rsidR="00C04900" w:rsidRPr="00E814B6">
        <w:rPr>
          <w:rFonts w:ascii="Times New Roman" w:hAnsi="Times New Roman"/>
          <w:b/>
          <w:sz w:val="24"/>
          <w:szCs w:val="24"/>
        </w:rPr>
        <w:t>Pirkimų sąrašų registras</w:t>
      </w:r>
      <w:r w:rsidR="00A74CAE" w:rsidRPr="00E814B6">
        <w:rPr>
          <w:rFonts w:ascii="Times New Roman" w:hAnsi="Times New Roman"/>
          <w:b/>
          <w:sz w:val="24"/>
          <w:szCs w:val="24"/>
        </w:rPr>
        <w:t xml:space="preserve"> </w:t>
      </w:r>
      <w:r w:rsidR="00D86CE8" w:rsidRPr="00E814B6">
        <w:rPr>
          <w:rFonts w:ascii="Times New Roman" w:hAnsi="Times New Roman"/>
          <w:bCs/>
          <w:sz w:val="24"/>
          <w:szCs w:val="24"/>
        </w:rPr>
        <w:t>–</w:t>
      </w:r>
      <w:r w:rsidR="00D86CE8" w:rsidRPr="00E814B6">
        <w:rPr>
          <w:rFonts w:ascii="Times New Roman" w:hAnsi="Times New Roman"/>
          <w:b/>
          <w:sz w:val="24"/>
          <w:szCs w:val="24"/>
        </w:rPr>
        <w:t xml:space="preserve"> </w:t>
      </w:r>
      <w:r w:rsidR="00A74CAE" w:rsidRPr="00E814B6">
        <w:rPr>
          <w:rFonts w:ascii="Times New Roman" w:hAnsi="Times New Roman"/>
          <w:sz w:val="24"/>
          <w:szCs w:val="24"/>
        </w:rPr>
        <w:t>elektronin</w:t>
      </w:r>
      <w:r w:rsidR="00CA2C96" w:rsidRPr="00E814B6">
        <w:rPr>
          <w:rFonts w:ascii="Times New Roman" w:hAnsi="Times New Roman"/>
          <w:sz w:val="24"/>
          <w:szCs w:val="24"/>
        </w:rPr>
        <w:t>i</w:t>
      </w:r>
      <w:r w:rsidR="00A74CAE" w:rsidRPr="00E814B6">
        <w:rPr>
          <w:rFonts w:ascii="Times New Roman" w:hAnsi="Times New Roman"/>
          <w:sz w:val="24"/>
          <w:szCs w:val="24"/>
        </w:rPr>
        <w:t>s registras dokumentų valdymo sistemoje, kuriame registruojami pirkimų iniciatorių teikiami pirkimų sąrašai pirkimų plano sudarymui ir tikslinimui.</w:t>
      </w:r>
    </w:p>
    <w:p w14:paraId="381BA4B1" w14:textId="49EF06CD" w:rsidR="00130072" w:rsidRPr="00E814B6" w:rsidRDefault="00BE7119" w:rsidP="000C7865">
      <w:pPr>
        <w:pStyle w:val="Sraopastraipa"/>
        <w:tabs>
          <w:tab w:val="left" w:pos="1134"/>
        </w:tabs>
        <w:spacing w:after="0" w:line="240" w:lineRule="auto"/>
        <w:ind w:left="0" w:firstLine="709"/>
        <w:jc w:val="both"/>
        <w:rPr>
          <w:rFonts w:ascii="Times New Roman" w:hAnsi="Times New Roman"/>
          <w:sz w:val="24"/>
          <w:szCs w:val="24"/>
        </w:rPr>
      </w:pPr>
      <w:r w:rsidRPr="00E814B6">
        <w:rPr>
          <w:rFonts w:ascii="Times New Roman" w:hAnsi="Times New Roman"/>
          <w:bCs/>
          <w:sz w:val="24"/>
          <w:szCs w:val="24"/>
        </w:rPr>
        <w:t>33.7.</w:t>
      </w:r>
      <w:r w:rsidRPr="00E814B6">
        <w:rPr>
          <w:rFonts w:ascii="Times New Roman" w:hAnsi="Times New Roman"/>
          <w:b/>
          <w:sz w:val="24"/>
          <w:szCs w:val="24"/>
        </w:rPr>
        <w:t xml:space="preserve"> </w:t>
      </w:r>
      <w:r w:rsidR="007321F4" w:rsidRPr="00E814B6">
        <w:rPr>
          <w:rFonts w:ascii="Times New Roman" w:hAnsi="Times New Roman"/>
          <w:b/>
          <w:sz w:val="24"/>
          <w:szCs w:val="24"/>
        </w:rPr>
        <w:t>P</w:t>
      </w:r>
      <w:r w:rsidR="00BA7165" w:rsidRPr="00E814B6">
        <w:rPr>
          <w:rFonts w:ascii="Times New Roman" w:hAnsi="Times New Roman"/>
          <w:b/>
          <w:sz w:val="24"/>
          <w:szCs w:val="24"/>
        </w:rPr>
        <w:t>irkimų registras (žurnalas)</w:t>
      </w:r>
      <w:r w:rsidR="00F81A8D" w:rsidRPr="00E814B6">
        <w:rPr>
          <w:rFonts w:ascii="Times New Roman" w:hAnsi="Times New Roman"/>
          <w:sz w:val="24"/>
          <w:szCs w:val="24"/>
        </w:rPr>
        <w:t xml:space="preserve"> </w:t>
      </w:r>
      <w:r w:rsidR="00BA7165" w:rsidRPr="00E814B6">
        <w:rPr>
          <w:rFonts w:ascii="Times New Roman" w:hAnsi="Times New Roman"/>
          <w:sz w:val="24"/>
          <w:szCs w:val="24"/>
        </w:rPr>
        <w:t xml:space="preserve">– elektroninis registras, kuriame registruojami visi </w:t>
      </w:r>
      <w:r w:rsidR="007321F4" w:rsidRPr="00E814B6">
        <w:rPr>
          <w:rFonts w:ascii="Times New Roman" w:hAnsi="Times New Roman"/>
          <w:sz w:val="24"/>
          <w:szCs w:val="24"/>
        </w:rPr>
        <w:t xml:space="preserve">Savivaldybės CPO </w:t>
      </w:r>
      <w:r w:rsidR="00BA7165" w:rsidRPr="00E814B6">
        <w:rPr>
          <w:rFonts w:ascii="Times New Roman" w:hAnsi="Times New Roman"/>
          <w:sz w:val="24"/>
          <w:szCs w:val="24"/>
        </w:rPr>
        <w:t>atlikti pirkimai (tarptautiniai, supaprastinti, įskaitant mažos vertės pirkimus, pirkimai, atlikti naudojantis VšĮ CPO</w:t>
      </w:r>
      <w:r w:rsidR="007321F4" w:rsidRPr="00E814B6">
        <w:rPr>
          <w:rFonts w:ascii="Times New Roman" w:hAnsi="Times New Roman"/>
          <w:sz w:val="24"/>
          <w:szCs w:val="24"/>
        </w:rPr>
        <w:t xml:space="preserve"> </w:t>
      </w:r>
      <w:r w:rsidR="00BA7165" w:rsidRPr="00E814B6">
        <w:rPr>
          <w:rFonts w:ascii="Times New Roman" w:hAnsi="Times New Roman"/>
          <w:sz w:val="24"/>
          <w:szCs w:val="24"/>
        </w:rPr>
        <w:t>LT elektroniniu katalogu, pagal preliminariąsias sutartis ar atnaujintą tiekėjų varžymąsi sudaromas pagrindin</w:t>
      </w:r>
      <w:r w:rsidR="007321F4" w:rsidRPr="00E814B6">
        <w:rPr>
          <w:rFonts w:ascii="Times New Roman" w:hAnsi="Times New Roman"/>
          <w:sz w:val="24"/>
          <w:szCs w:val="24"/>
        </w:rPr>
        <w:t>e</w:t>
      </w:r>
      <w:r w:rsidR="00BA7165" w:rsidRPr="00E814B6">
        <w:rPr>
          <w:rFonts w:ascii="Times New Roman" w:hAnsi="Times New Roman"/>
          <w:sz w:val="24"/>
          <w:szCs w:val="24"/>
        </w:rPr>
        <w:t>s sutart</w:t>
      </w:r>
      <w:r w:rsidR="007321F4" w:rsidRPr="00E814B6">
        <w:rPr>
          <w:rFonts w:ascii="Times New Roman" w:hAnsi="Times New Roman"/>
          <w:sz w:val="24"/>
          <w:szCs w:val="24"/>
        </w:rPr>
        <w:t>i</w:t>
      </w:r>
      <w:r w:rsidR="00BA7165" w:rsidRPr="00E814B6">
        <w:rPr>
          <w:rFonts w:ascii="Times New Roman" w:hAnsi="Times New Roman"/>
          <w:sz w:val="24"/>
          <w:szCs w:val="24"/>
        </w:rPr>
        <w:t>s bei pirkimai</w:t>
      </w:r>
      <w:r w:rsidR="007321F4" w:rsidRPr="00E814B6">
        <w:rPr>
          <w:rFonts w:ascii="Times New Roman" w:hAnsi="Times New Roman"/>
          <w:sz w:val="24"/>
          <w:szCs w:val="24"/>
        </w:rPr>
        <w:t>,</w:t>
      </w:r>
      <w:r w:rsidR="00BA7165" w:rsidRPr="00E814B6">
        <w:rPr>
          <w:rFonts w:ascii="Times New Roman" w:hAnsi="Times New Roman"/>
          <w:sz w:val="24"/>
          <w:szCs w:val="24"/>
        </w:rPr>
        <w:t xml:space="preserve"> atlikti pagal įgaliojimą</w:t>
      </w:r>
      <w:r w:rsidR="00D86CE8" w:rsidRPr="00E814B6">
        <w:rPr>
          <w:rFonts w:ascii="Times New Roman" w:hAnsi="Times New Roman"/>
          <w:sz w:val="24"/>
          <w:szCs w:val="24"/>
        </w:rPr>
        <w:t>)</w:t>
      </w:r>
      <w:r w:rsidR="007321F4" w:rsidRPr="00E814B6">
        <w:rPr>
          <w:rFonts w:ascii="Times New Roman" w:hAnsi="Times New Roman"/>
          <w:sz w:val="24"/>
          <w:szCs w:val="24"/>
        </w:rPr>
        <w:t>.</w:t>
      </w:r>
    </w:p>
    <w:p w14:paraId="2145F015" w14:textId="07ED0837" w:rsidR="00130072" w:rsidRPr="00E814B6" w:rsidRDefault="00BE7119" w:rsidP="00BE7119">
      <w:pPr>
        <w:pStyle w:val="Sraopastraipa"/>
        <w:tabs>
          <w:tab w:val="left" w:pos="1134"/>
        </w:tabs>
        <w:spacing w:after="0" w:line="240" w:lineRule="auto"/>
        <w:ind w:left="0" w:firstLine="709"/>
        <w:jc w:val="both"/>
        <w:rPr>
          <w:rFonts w:ascii="Times New Roman" w:hAnsi="Times New Roman"/>
          <w:sz w:val="24"/>
          <w:szCs w:val="24"/>
        </w:rPr>
      </w:pPr>
      <w:r w:rsidRPr="00E814B6">
        <w:rPr>
          <w:rFonts w:ascii="Times New Roman" w:hAnsi="Times New Roman"/>
          <w:bCs/>
          <w:sz w:val="24"/>
          <w:szCs w:val="24"/>
        </w:rPr>
        <w:lastRenderedPageBreak/>
        <w:t>33.8.</w:t>
      </w:r>
      <w:r w:rsidRPr="00E814B6">
        <w:rPr>
          <w:rFonts w:ascii="Times New Roman" w:hAnsi="Times New Roman"/>
          <w:b/>
          <w:sz w:val="24"/>
          <w:szCs w:val="24"/>
        </w:rPr>
        <w:t xml:space="preserve"> </w:t>
      </w:r>
      <w:r w:rsidR="007321F4" w:rsidRPr="00E814B6">
        <w:rPr>
          <w:rFonts w:ascii="Times New Roman" w:hAnsi="Times New Roman"/>
          <w:b/>
          <w:sz w:val="24"/>
          <w:szCs w:val="24"/>
        </w:rPr>
        <w:t>S</w:t>
      </w:r>
      <w:r w:rsidR="00BA7165" w:rsidRPr="00E814B6">
        <w:rPr>
          <w:rFonts w:ascii="Times New Roman" w:hAnsi="Times New Roman"/>
          <w:b/>
          <w:sz w:val="24"/>
          <w:szCs w:val="24"/>
        </w:rPr>
        <w:t xml:space="preserve">utarčių registras </w:t>
      </w:r>
      <w:r w:rsidR="00BA7165" w:rsidRPr="00E814B6">
        <w:rPr>
          <w:rFonts w:ascii="Times New Roman" w:hAnsi="Times New Roman"/>
          <w:sz w:val="24"/>
          <w:szCs w:val="24"/>
        </w:rPr>
        <w:t xml:space="preserve">– </w:t>
      </w:r>
      <w:r w:rsidR="007321F4" w:rsidRPr="00E814B6">
        <w:rPr>
          <w:rFonts w:ascii="Times New Roman" w:hAnsi="Times New Roman"/>
          <w:sz w:val="24"/>
          <w:szCs w:val="24"/>
        </w:rPr>
        <w:t xml:space="preserve">dokumentų valdymo sistemos </w:t>
      </w:r>
      <w:r w:rsidR="00FE480A" w:rsidRPr="00E814B6">
        <w:rPr>
          <w:rFonts w:ascii="Times New Roman" w:hAnsi="Times New Roman"/>
          <w:sz w:val="24"/>
          <w:szCs w:val="24"/>
        </w:rPr>
        <w:t>(toliau - DVS)</w:t>
      </w:r>
      <w:r w:rsidR="00E75829" w:rsidRPr="00E814B6">
        <w:rPr>
          <w:rFonts w:ascii="Times New Roman" w:hAnsi="Times New Roman"/>
          <w:sz w:val="24"/>
          <w:szCs w:val="24"/>
        </w:rPr>
        <w:t xml:space="preserve"> </w:t>
      </w:r>
      <w:r w:rsidR="00BA7165" w:rsidRPr="00E814B6">
        <w:rPr>
          <w:rFonts w:ascii="Times New Roman" w:hAnsi="Times New Roman"/>
          <w:sz w:val="24"/>
          <w:szCs w:val="24"/>
        </w:rPr>
        <w:t xml:space="preserve">elektroninis registras, kuriame registruojamos visos raštu sudarytos </w:t>
      </w:r>
      <w:r w:rsidR="0046793D" w:rsidRPr="004E7A99">
        <w:rPr>
          <w:rFonts w:ascii="Times New Roman" w:hAnsi="Times New Roman"/>
          <w:sz w:val="24"/>
          <w:szCs w:val="24"/>
        </w:rPr>
        <w:t>Administracijos</w:t>
      </w:r>
      <w:r w:rsidR="007321F4" w:rsidRPr="004E7A99">
        <w:rPr>
          <w:rFonts w:ascii="Times New Roman" w:hAnsi="Times New Roman"/>
          <w:sz w:val="24"/>
          <w:szCs w:val="24"/>
        </w:rPr>
        <w:t xml:space="preserve"> </w:t>
      </w:r>
      <w:r w:rsidR="00BA7165" w:rsidRPr="004E7A99">
        <w:rPr>
          <w:rFonts w:ascii="Times New Roman" w:hAnsi="Times New Roman"/>
          <w:sz w:val="24"/>
          <w:szCs w:val="24"/>
        </w:rPr>
        <w:t>s</w:t>
      </w:r>
      <w:r w:rsidR="00BA7165" w:rsidRPr="00353424">
        <w:rPr>
          <w:rFonts w:ascii="Times New Roman" w:hAnsi="Times New Roman"/>
          <w:sz w:val="24"/>
          <w:szCs w:val="24"/>
        </w:rPr>
        <w:t>utartys</w:t>
      </w:r>
      <w:r w:rsidR="007321F4" w:rsidRPr="00E814B6">
        <w:rPr>
          <w:rFonts w:ascii="Times New Roman" w:hAnsi="Times New Roman"/>
          <w:sz w:val="24"/>
          <w:szCs w:val="24"/>
        </w:rPr>
        <w:t>.</w:t>
      </w:r>
    </w:p>
    <w:p w14:paraId="12AE3346" w14:textId="2816137C" w:rsidR="006363CA" w:rsidRPr="00E814B6" w:rsidRDefault="0055403E" w:rsidP="00130072">
      <w:pPr>
        <w:pStyle w:val="Sraopastraipa"/>
        <w:numPr>
          <w:ilvl w:val="0"/>
          <w:numId w:val="1"/>
        </w:numPr>
        <w:tabs>
          <w:tab w:val="left" w:pos="709"/>
          <w:tab w:val="left" w:pos="1134"/>
        </w:tabs>
        <w:spacing w:after="0" w:line="240" w:lineRule="auto"/>
        <w:ind w:left="0" w:firstLine="709"/>
        <w:jc w:val="both"/>
        <w:rPr>
          <w:rFonts w:ascii="Times New Roman" w:hAnsi="Times New Roman"/>
          <w:sz w:val="24"/>
          <w:szCs w:val="24"/>
        </w:rPr>
      </w:pPr>
      <w:r w:rsidRPr="00E814B6">
        <w:rPr>
          <w:rFonts w:ascii="Times New Roman" w:hAnsi="Times New Roman"/>
          <w:color w:val="000000" w:themeColor="text1"/>
          <w:sz w:val="24"/>
          <w:szCs w:val="24"/>
        </w:rPr>
        <w:t>P</w:t>
      </w:r>
      <w:r w:rsidR="00D00F30" w:rsidRPr="00E814B6">
        <w:rPr>
          <w:rFonts w:ascii="Times New Roman" w:hAnsi="Times New Roman"/>
          <w:color w:val="000000" w:themeColor="text1"/>
          <w:sz w:val="24"/>
          <w:szCs w:val="24"/>
        </w:rPr>
        <w:t xml:space="preserve">asikeitus </w:t>
      </w:r>
      <w:r w:rsidR="005A101F" w:rsidRPr="00E814B6">
        <w:rPr>
          <w:rFonts w:ascii="Times New Roman" w:hAnsi="Times New Roman"/>
          <w:color w:val="000000" w:themeColor="text1"/>
          <w:sz w:val="24"/>
          <w:szCs w:val="24"/>
        </w:rPr>
        <w:t>Tv</w:t>
      </w:r>
      <w:r w:rsidR="00C32ED2" w:rsidRPr="00E814B6">
        <w:rPr>
          <w:rFonts w:ascii="Times New Roman" w:hAnsi="Times New Roman"/>
          <w:color w:val="000000" w:themeColor="text1"/>
          <w:sz w:val="24"/>
          <w:szCs w:val="24"/>
        </w:rPr>
        <w:t>a</w:t>
      </w:r>
      <w:r w:rsidR="005A101F" w:rsidRPr="00E814B6">
        <w:rPr>
          <w:rFonts w:ascii="Times New Roman" w:hAnsi="Times New Roman"/>
          <w:color w:val="000000" w:themeColor="text1"/>
          <w:sz w:val="24"/>
          <w:szCs w:val="24"/>
        </w:rPr>
        <w:t>rkos a</w:t>
      </w:r>
      <w:r w:rsidR="00B24415" w:rsidRPr="00E814B6">
        <w:rPr>
          <w:rFonts w:ascii="Times New Roman" w:hAnsi="Times New Roman"/>
          <w:color w:val="000000" w:themeColor="text1"/>
          <w:sz w:val="24"/>
          <w:szCs w:val="24"/>
        </w:rPr>
        <w:t xml:space="preserve">praše </w:t>
      </w:r>
      <w:r w:rsidR="00D00F30" w:rsidRPr="00E814B6">
        <w:rPr>
          <w:rFonts w:ascii="Times New Roman" w:hAnsi="Times New Roman"/>
          <w:color w:val="000000" w:themeColor="text1"/>
          <w:sz w:val="24"/>
          <w:szCs w:val="24"/>
        </w:rPr>
        <w:t>minimiems teisės aktams ir rekomendacinio pobūdžio dokumentams, taikomos aktualios tų teisės aktų ir rekomendacinio pobūdžio dokumentų redakcijos nuostatos.</w:t>
      </w:r>
    </w:p>
    <w:p w14:paraId="3181BF7B" w14:textId="77777777" w:rsidR="0055403E" w:rsidRPr="00E814B6" w:rsidRDefault="0055403E" w:rsidP="0055403E">
      <w:pPr>
        <w:tabs>
          <w:tab w:val="left" w:pos="709"/>
          <w:tab w:val="left" w:pos="993"/>
        </w:tabs>
        <w:contextualSpacing/>
        <w:jc w:val="both"/>
        <w:rPr>
          <w:color w:val="000000" w:themeColor="text1"/>
          <w:lang w:val="lt-LT"/>
        </w:rPr>
      </w:pPr>
    </w:p>
    <w:p w14:paraId="4ED85F4E" w14:textId="775C7858" w:rsidR="0055403E" w:rsidRPr="00E814B6" w:rsidRDefault="0055403E" w:rsidP="0055403E">
      <w:pPr>
        <w:tabs>
          <w:tab w:val="left" w:pos="709"/>
          <w:tab w:val="left" w:pos="993"/>
        </w:tabs>
        <w:contextualSpacing/>
        <w:jc w:val="both"/>
        <w:rPr>
          <w:color w:val="000000" w:themeColor="text1"/>
          <w:lang w:val="lt-LT"/>
        </w:rPr>
        <w:sectPr w:rsidR="0055403E" w:rsidRPr="00E814B6" w:rsidSect="009B033E">
          <w:pgSz w:w="11900" w:h="16840"/>
          <w:pgMar w:top="1134" w:right="567" w:bottom="1134" w:left="1701" w:header="709" w:footer="709" w:gutter="0"/>
          <w:cols w:space="708"/>
          <w:docGrid w:linePitch="360"/>
        </w:sectPr>
      </w:pPr>
    </w:p>
    <w:p w14:paraId="299D4258" w14:textId="0007CC9E" w:rsidR="00580BEE" w:rsidRPr="00E814B6" w:rsidRDefault="00AC71AD" w:rsidP="00215DAD">
      <w:pPr>
        <w:pStyle w:val="Sraopastraipa"/>
        <w:spacing w:after="0" w:line="240" w:lineRule="auto"/>
        <w:ind w:left="0"/>
        <w:contextualSpacing/>
        <w:jc w:val="center"/>
        <w:rPr>
          <w:rFonts w:ascii="Times New Roman" w:hAnsi="Times New Roman"/>
          <w:b/>
          <w:sz w:val="24"/>
          <w:szCs w:val="24"/>
        </w:rPr>
      </w:pPr>
      <w:r w:rsidRPr="00E814B6">
        <w:rPr>
          <w:rFonts w:ascii="Times New Roman" w:hAnsi="Times New Roman"/>
          <w:b/>
          <w:sz w:val="24"/>
          <w:szCs w:val="24"/>
        </w:rPr>
        <w:lastRenderedPageBreak/>
        <w:t>I</w:t>
      </w:r>
      <w:r>
        <w:rPr>
          <w:rFonts w:ascii="Times New Roman" w:hAnsi="Times New Roman"/>
          <w:b/>
          <w:sz w:val="24"/>
          <w:szCs w:val="24"/>
        </w:rPr>
        <w:t>II</w:t>
      </w:r>
      <w:r w:rsidRPr="00E814B6">
        <w:rPr>
          <w:rFonts w:ascii="Times New Roman" w:hAnsi="Times New Roman"/>
          <w:b/>
          <w:sz w:val="24"/>
          <w:szCs w:val="24"/>
        </w:rPr>
        <w:t xml:space="preserve"> </w:t>
      </w:r>
      <w:r w:rsidR="00580BEE" w:rsidRPr="00E814B6">
        <w:rPr>
          <w:rFonts w:ascii="Times New Roman" w:hAnsi="Times New Roman"/>
          <w:b/>
          <w:sz w:val="24"/>
          <w:szCs w:val="24"/>
        </w:rPr>
        <w:t>SKYRIUS</w:t>
      </w:r>
    </w:p>
    <w:p w14:paraId="3E602992" w14:textId="2C6BBA6E" w:rsidR="00CD6796" w:rsidRPr="00E814B6" w:rsidRDefault="007321F4" w:rsidP="00215DAD">
      <w:pPr>
        <w:jc w:val="center"/>
        <w:rPr>
          <w:b/>
          <w:bCs/>
          <w:lang w:val="lt-LT"/>
        </w:rPr>
      </w:pPr>
      <w:r w:rsidRPr="00E814B6">
        <w:rPr>
          <w:b/>
          <w:bCs/>
          <w:lang w:val="lt-LT"/>
        </w:rPr>
        <w:t xml:space="preserve">VIEŠŲJŲ PIRKIMŲ </w:t>
      </w:r>
      <w:r w:rsidR="002C51FD" w:rsidRPr="00E814B6">
        <w:rPr>
          <w:b/>
          <w:bCs/>
          <w:lang w:val="lt-LT"/>
        </w:rPr>
        <w:t>PROCESO EIGOS APRAŠAS</w:t>
      </w:r>
    </w:p>
    <w:p w14:paraId="327C8C27" w14:textId="6F197175" w:rsidR="001214E1" w:rsidRPr="00E814B6" w:rsidRDefault="001214E1" w:rsidP="00215DAD">
      <w:pPr>
        <w:rPr>
          <w:lang w:val="lt-LT"/>
        </w:rPr>
      </w:pPr>
    </w:p>
    <w:tbl>
      <w:tblPr>
        <w:tblW w:w="14347"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9"/>
        <w:gridCol w:w="3236"/>
        <w:gridCol w:w="7783"/>
        <w:gridCol w:w="2699"/>
      </w:tblGrid>
      <w:tr w:rsidR="00BE1E4E" w:rsidRPr="00E814B6" w14:paraId="3A6A2F82" w14:textId="77777777" w:rsidTr="001A4AB8">
        <w:trPr>
          <w:trHeight w:val="20"/>
          <w:tblHeader/>
        </w:trPr>
        <w:tc>
          <w:tcPr>
            <w:tcW w:w="629"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4D6EEE2D" w14:textId="77777777" w:rsidR="008D4806" w:rsidRPr="00E814B6" w:rsidRDefault="008D4806" w:rsidP="00151F8C">
            <w:pPr>
              <w:ind w:left="26" w:right="-108" w:firstLine="7"/>
              <w:jc w:val="center"/>
              <w:rPr>
                <w:b/>
                <w:lang w:val="lt-LT"/>
              </w:rPr>
            </w:pPr>
            <w:r w:rsidRPr="00E814B6">
              <w:rPr>
                <w:b/>
                <w:lang w:val="lt-LT"/>
              </w:rPr>
              <w:t>Eil.</w:t>
            </w:r>
          </w:p>
          <w:p w14:paraId="33B41442" w14:textId="6494AFA1" w:rsidR="008D4806" w:rsidRPr="00E814B6" w:rsidRDefault="007321F4" w:rsidP="00151F8C">
            <w:pPr>
              <w:ind w:left="57" w:right="-108"/>
              <w:jc w:val="center"/>
              <w:rPr>
                <w:b/>
                <w:lang w:val="lt-LT"/>
              </w:rPr>
            </w:pPr>
            <w:r w:rsidRPr="00E814B6">
              <w:rPr>
                <w:b/>
                <w:lang w:val="lt-LT"/>
              </w:rPr>
              <w:t>N</w:t>
            </w:r>
            <w:r w:rsidR="008D4806" w:rsidRPr="00E814B6">
              <w:rPr>
                <w:b/>
                <w:lang w:val="lt-LT"/>
              </w:rPr>
              <w:t>r.</w:t>
            </w:r>
          </w:p>
        </w:tc>
        <w:tc>
          <w:tcPr>
            <w:tcW w:w="3236"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1E79EEA3" w14:textId="37229A97" w:rsidR="008D4806" w:rsidRPr="00E814B6" w:rsidRDefault="008D4806" w:rsidP="00215DAD">
            <w:pPr>
              <w:ind w:left="57" w:right="57"/>
              <w:jc w:val="center"/>
              <w:rPr>
                <w:b/>
                <w:lang w:val="lt-LT"/>
              </w:rPr>
            </w:pPr>
            <w:r w:rsidRPr="00E814B6">
              <w:rPr>
                <w:b/>
                <w:lang w:val="lt-LT"/>
              </w:rPr>
              <w:t>Procesinis žingsnis</w:t>
            </w:r>
          </w:p>
        </w:tc>
        <w:tc>
          <w:tcPr>
            <w:tcW w:w="7783"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007C62F7" w14:textId="76A7BE79" w:rsidR="008D4806" w:rsidRPr="00E814B6" w:rsidRDefault="007321F4" w:rsidP="006F2339">
            <w:pPr>
              <w:ind w:left="57" w:right="57"/>
              <w:jc w:val="center"/>
              <w:rPr>
                <w:b/>
                <w:lang w:val="lt-LT"/>
              </w:rPr>
            </w:pPr>
            <w:r w:rsidRPr="00E814B6">
              <w:rPr>
                <w:b/>
                <w:lang w:val="lt-LT"/>
              </w:rPr>
              <w:t>A</w:t>
            </w:r>
            <w:r w:rsidR="008D4806" w:rsidRPr="00E814B6">
              <w:rPr>
                <w:b/>
                <w:lang w:val="lt-LT"/>
              </w:rPr>
              <w:t>prašymas</w:t>
            </w:r>
          </w:p>
        </w:tc>
        <w:tc>
          <w:tcPr>
            <w:tcW w:w="2699"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147042E9" w14:textId="1C431222" w:rsidR="008D4806" w:rsidRPr="00E814B6" w:rsidRDefault="007321F4" w:rsidP="006F2339">
            <w:pPr>
              <w:ind w:left="57" w:right="57"/>
              <w:jc w:val="center"/>
              <w:rPr>
                <w:b/>
                <w:lang w:val="lt-LT"/>
              </w:rPr>
            </w:pPr>
            <w:r w:rsidRPr="00E814B6">
              <w:rPr>
                <w:b/>
                <w:lang w:val="lt-LT"/>
              </w:rPr>
              <w:t>T</w:t>
            </w:r>
            <w:r w:rsidR="008D4806" w:rsidRPr="00E814B6">
              <w:rPr>
                <w:b/>
                <w:lang w:val="lt-LT"/>
              </w:rPr>
              <w:t>erminas</w:t>
            </w:r>
          </w:p>
        </w:tc>
      </w:tr>
      <w:tr w:rsidR="00BE1E4E" w:rsidRPr="00E814B6" w14:paraId="627A7255" w14:textId="77777777" w:rsidTr="00D80549">
        <w:trPr>
          <w:trHeight w:val="472"/>
        </w:trPr>
        <w:tc>
          <w:tcPr>
            <w:tcW w:w="14347" w:type="dxa"/>
            <w:gridSpan w:val="4"/>
            <w:tcBorders>
              <w:top w:val="single" w:sz="8" w:space="0" w:color="auto"/>
            </w:tcBorders>
            <w:shd w:val="clear" w:color="auto" w:fill="D9D9D9" w:themeFill="background1" w:themeFillShade="D9"/>
            <w:vAlign w:val="center"/>
          </w:tcPr>
          <w:p w14:paraId="184E09DA" w14:textId="2179D353" w:rsidR="009026C7" w:rsidRPr="00E814B6" w:rsidRDefault="0055403E" w:rsidP="00692673">
            <w:pPr>
              <w:ind w:left="57" w:right="57" w:hanging="57"/>
              <w:rPr>
                <w:b/>
                <w:lang w:val="lt-LT"/>
              </w:rPr>
            </w:pPr>
            <w:r w:rsidRPr="00E814B6">
              <w:rPr>
                <w:b/>
                <w:lang w:val="lt-LT"/>
              </w:rPr>
              <w:t>3</w:t>
            </w:r>
            <w:r w:rsidR="0017579E" w:rsidRPr="00E814B6">
              <w:rPr>
                <w:b/>
                <w:lang w:val="lt-LT"/>
              </w:rPr>
              <w:t>5</w:t>
            </w:r>
            <w:r w:rsidR="00BE1E4E" w:rsidRPr="00E814B6">
              <w:rPr>
                <w:b/>
                <w:lang w:val="lt-LT"/>
              </w:rPr>
              <w:t xml:space="preserve">. Pirkimų </w:t>
            </w:r>
            <w:r w:rsidR="00214E68" w:rsidRPr="00E814B6">
              <w:rPr>
                <w:b/>
                <w:lang w:val="lt-LT"/>
              </w:rPr>
              <w:t xml:space="preserve">proceso </w:t>
            </w:r>
            <w:r w:rsidR="00BE1E4E" w:rsidRPr="00E814B6">
              <w:rPr>
                <w:b/>
                <w:lang w:val="lt-LT"/>
              </w:rPr>
              <w:t>organizavimas</w:t>
            </w:r>
          </w:p>
        </w:tc>
      </w:tr>
      <w:tr w:rsidR="00BE1E4E" w:rsidRPr="00E814B6" w14:paraId="626FE0A7" w14:textId="77777777" w:rsidTr="001A4AB8">
        <w:trPr>
          <w:trHeight w:val="20"/>
        </w:trPr>
        <w:tc>
          <w:tcPr>
            <w:tcW w:w="629" w:type="dxa"/>
          </w:tcPr>
          <w:p w14:paraId="394467AC" w14:textId="59ACE23B" w:rsidR="008D4806" w:rsidRPr="00E814B6" w:rsidRDefault="0055403E" w:rsidP="003C13AF">
            <w:pPr>
              <w:ind w:right="-438"/>
              <w:contextualSpacing/>
              <w:rPr>
                <w:bCs/>
                <w:lang w:val="lt-LT"/>
              </w:rPr>
            </w:pPr>
            <w:r w:rsidRPr="00E814B6">
              <w:rPr>
                <w:bCs/>
                <w:lang w:val="lt-LT"/>
              </w:rPr>
              <w:t>3</w:t>
            </w:r>
            <w:r w:rsidR="0017579E" w:rsidRPr="00E814B6">
              <w:rPr>
                <w:bCs/>
                <w:lang w:val="lt-LT"/>
              </w:rPr>
              <w:t>5</w:t>
            </w:r>
            <w:r w:rsidR="008D4806" w:rsidRPr="00E814B6">
              <w:rPr>
                <w:bCs/>
                <w:lang w:val="lt-LT"/>
              </w:rPr>
              <w:t>.1</w:t>
            </w:r>
            <w:r w:rsidR="007321F4" w:rsidRPr="00E814B6">
              <w:rPr>
                <w:bCs/>
                <w:lang w:val="lt-LT"/>
              </w:rPr>
              <w:t>.</w:t>
            </w:r>
          </w:p>
        </w:tc>
        <w:tc>
          <w:tcPr>
            <w:tcW w:w="3236" w:type="dxa"/>
          </w:tcPr>
          <w:p w14:paraId="09849318" w14:textId="584F7722" w:rsidR="008D4806" w:rsidRPr="00E814B6" w:rsidRDefault="00D86CE8" w:rsidP="003F4EDF">
            <w:pPr>
              <w:tabs>
                <w:tab w:val="left" w:pos="459"/>
              </w:tabs>
              <w:ind w:right="57"/>
              <w:jc w:val="both"/>
              <w:rPr>
                <w:b/>
                <w:lang w:val="lt-LT"/>
              </w:rPr>
            </w:pPr>
            <w:bookmarkStart w:id="9" w:name="_Hlk109292032"/>
            <w:r w:rsidRPr="00E814B6">
              <w:rPr>
                <w:b/>
                <w:bCs/>
                <w:lang w:val="lt-LT"/>
              </w:rPr>
              <w:t>Centralizuotų viešųjų pirkimų organizavimo ir vidaus kontrolės tvarkos aprašas (toliau – Tvarkos aprašas)</w:t>
            </w:r>
            <w:r w:rsidR="008D4806" w:rsidRPr="00E814B6">
              <w:rPr>
                <w:b/>
                <w:lang w:val="lt-LT"/>
              </w:rPr>
              <w:t xml:space="preserve">. </w:t>
            </w:r>
            <w:bookmarkEnd w:id="9"/>
            <w:r w:rsidR="00AC71AD" w:rsidRPr="00AC71AD">
              <w:rPr>
                <w:b/>
                <w:lang w:val="lt-LT"/>
              </w:rPr>
              <w:t>Administracijos direktoriaus atsakomybė</w:t>
            </w:r>
            <w:r w:rsidR="00AC71AD">
              <w:rPr>
                <w:b/>
                <w:lang w:val="lt-LT"/>
              </w:rPr>
              <w:t>.</w:t>
            </w:r>
          </w:p>
        </w:tc>
        <w:tc>
          <w:tcPr>
            <w:tcW w:w="7783" w:type="dxa"/>
          </w:tcPr>
          <w:p w14:paraId="0DE838E9" w14:textId="6EC4E6AF" w:rsidR="00AA6E74" w:rsidRPr="00C9223F" w:rsidRDefault="008D4806" w:rsidP="00532105">
            <w:pPr>
              <w:ind w:right="57"/>
              <w:contextualSpacing/>
              <w:jc w:val="both"/>
              <w:rPr>
                <w:lang w:val="lt-LT"/>
              </w:rPr>
            </w:pPr>
            <w:r w:rsidRPr="00E814B6">
              <w:rPr>
                <w:lang w:val="lt-LT"/>
              </w:rPr>
              <w:t xml:space="preserve">Už </w:t>
            </w:r>
            <w:r w:rsidRPr="00E814B6">
              <w:rPr>
                <w:color w:val="000000" w:themeColor="text1"/>
                <w:lang w:val="lt-LT"/>
              </w:rPr>
              <w:t>VPĮ</w:t>
            </w:r>
            <w:r w:rsidRPr="00E814B6">
              <w:rPr>
                <w:color w:val="C00000"/>
                <w:lang w:val="lt-LT"/>
              </w:rPr>
              <w:t xml:space="preserve"> </w:t>
            </w:r>
            <w:r w:rsidRPr="00E814B6">
              <w:rPr>
                <w:lang w:val="lt-LT"/>
              </w:rPr>
              <w:t xml:space="preserve">ir kitų </w:t>
            </w:r>
            <w:r w:rsidR="00EE585A" w:rsidRPr="00E814B6">
              <w:rPr>
                <w:lang w:val="lt-LT"/>
              </w:rPr>
              <w:t xml:space="preserve">viešųjų pirkimų veiklą </w:t>
            </w:r>
            <w:r w:rsidRPr="00E814B6">
              <w:rPr>
                <w:lang w:val="lt-LT"/>
              </w:rPr>
              <w:t>reglamentuojančių teisės aktų nuostatų laikym</w:t>
            </w:r>
            <w:r w:rsidR="00EE585A" w:rsidRPr="00E814B6">
              <w:rPr>
                <w:lang w:val="lt-LT"/>
              </w:rPr>
              <w:t>o</w:t>
            </w:r>
            <w:r w:rsidRPr="00E814B6">
              <w:rPr>
                <w:lang w:val="lt-LT"/>
              </w:rPr>
              <w:t xml:space="preserve">si </w:t>
            </w:r>
            <w:r w:rsidR="00EE585A" w:rsidRPr="00E814B6">
              <w:rPr>
                <w:lang w:val="lt-LT"/>
              </w:rPr>
              <w:t xml:space="preserve"> užtikrinimą </w:t>
            </w:r>
            <w:r w:rsidR="00DE41C0" w:rsidRPr="00E814B6">
              <w:rPr>
                <w:lang w:val="lt-LT"/>
              </w:rPr>
              <w:t xml:space="preserve">atliekant </w:t>
            </w:r>
            <w:r w:rsidR="007321F4" w:rsidRPr="00E814B6">
              <w:rPr>
                <w:lang w:val="lt-LT"/>
              </w:rPr>
              <w:t>Savivaldybės</w:t>
            </w:r>
            <w:r w:rsidR="00813813" w:rsidRPr="00E814B6">
              <w:rPr>
                <w:lang w:val="lt-LT"/>
              </w:rPr>
              <w:t xml:space="preserve"> </w:t>
            </w:r>
            <w:r w:rsidR="009619F2" w:rsidRPr="00E814B6">
              <w:rPr>
                <w:color w:val="000000" w:themeColor="text1"/>
                <w:lang w:val="lt-LT"/>
              </w:rPr>
              <w:t>CPO</w:t>
            </w:r>
            <w:r w:rsidRPr="00E814B6">
              <w:rPr>
                <w:color w:val="000000" w:themeColor="text1"/>
                <w:lang w:val="lt-LT"/>
              </w:rPr>
              <w:t xml:space="preserve"> </w:t>
            </w:r>
            <w:r w:rsidR="00DE41C0" w:rsidRPr="00E814B6">
              <w:rPr>
                <w:color w:val="000000" w:themeColor="text1"/>
                <w:lang w:val="lt-LT"/>
              </w:rPr>
              <w:t xml:space="preserve">funkcijas </w:t>
            </w:r>
            <w:r w:rsidR="00813813" w:rsidRPr="00E814B6">
              <w:rPr>
                <w:color w:val="000000" w:themeColor="text1"/>
                <w:lang w:val="lt-LT"/>
              </w:rPr>
              <w:t xml:space="preserve">yra </w:t>
            </w:r>
            <w:r w:rsidRPr="00E814B6">
              <w:rPr>
                <w:color w:val="000000" w:themeColor="text1"/>
                <w:lang w:val="lt-LT"/>
              </w:rPr>
              <w:t>atsakingas</w:t>
            </w:r>
            <w:r w:rsidR="00813813" w:rsidRPr="00E814B6">
              <w:rPr>
                <w:color w:val="000000" w:themeColor="text1"/>
                <w:lang w:val="lt-LT"/>
              </w:rPr>
              <w:t xml:space="preserve"> </w:t>
            </w:r>
            <w:r w:rsidR="00EE585A" w:rsidRPr="00C9223F">
              <w:rPr>
                <w:color w:val="000000" w:themeColor="text1"/>
                <w:lang w:val="lt-LT"/>
              </w:rPr>
              <w:t>A</w:t>
            </w:r>
            <w:r w:rsidR="000D0029" w:rsidRPr="00C9223F">
              <w:rPr>
                <w:color w:val="000000" w:themeColor="text1"/>
                <w:lang w:val="lt-LT"/>
              </w:rPr>
              <w:t>dministracijos d</w:t>
            </w:r>
            <w:r w:rsidRPr="00C9223F">
              <w:rPr>
                <w:color w:val="000000" w:themeColor="text1"/>
                <w:lang w:val="lt-LT"/>
              </w:rPr>
              <w:t>irektorius</w:t>
            </w:r>
            <w:r w:rsidRPr="00C9223F">
              <w:rPr>
                <w:lang w:val="lt-LT"/>
              </w:rPr>
              <w:t xml:space="preserve">. </w:t>
            </w:r>
          </w:p>
          <w:p w14:paraId="107882B9" w14:textId="75C01402" w:rsidR="00641AF0" w:rsidRPr="00C9223F" w:rsidRDefault="000D0029" w:rsidP="00532105">
            <w:pPr>
              <w:ind w:right="57"/>
              <w:contextualSpacing/>
              <w:jc w:val="both"/>
              <w:rPr>
                <w:lang w:val="lt-LT"/>
              </w:rPr>
            </w:pPr>
            <w:r w:rsidRPr="00C9223F">
              <w:rPr>
                <w:lang w:val="lt-LT"/>
              </w:rPr>
              <w:t xml:space="preserve">Administracijos </w:t>
            </w:r>
            <w:r w:rsidR="00D30087" w:rsidRPr="00C9223F">
              <w:rPr>
                <w:lang w:val="lt-LT"/>
              </w:rPr>
              <w:t>d</w:t>
            </w:r>
            <w:r w:rsidR="008D4806" w:rsidRPr="00C9223F">
              <w:rPr>
                <w:lang w:val="lt-LT"/>
              </w:rPr>
              <w:t xml:space="preserve">irektorius </w:t>
            </w:r>
            <w:r w:rsidR="00AC71AD" w:rsidRPr="00C9223F">
              <w:rPr>
                <w:lang w:val="lt-LT"/>
              </w:rPr>
              <w:t xml:space="preserve"> įsakymu tvirtina </w:t>
            </w:r>
            <w:r w:rsidR="00EE585A" w:rsidRPr="00C9223F">
              <w:rPr>
                <w:lang w:val="lt-LT"/>
              </w:rPr>
              <w:t>Tvarkos aprašą ir jo pakeitimus</w:t>
            </w:r>
            <w:r w:rsidR="00AC71AD" w:rsidRPr="00C9223F">
              <w:rPr>
                <w:lang w:val="lt-LT"/>
              </w:rPr>
              <w:t>.</w:t>
            </w:r>
            <w:r w:rsidR="000A760E" w:rsidRPr="00C9223F">
              <w:rPr>
                <w:lang w:val="lt-LT"/>
              </w:rPr>
              <w:t xml:space="preserve"> </w:t>
            </w:r>
            <w:r w:rsidR="008D4806" w:rsidRPr="00C9223F">
              <w:rPr>
                <w:lang w:val="lt-LT"/>
              </w:rPr>
              <w:t xml:space="preserve"> </w:t>
            </w:r>
          </w:p>
          <w:p w14:paraId="5B627FC8" w14:textId="7C96D3CF" w:rsidR="00EE585A" w:rsidRPr="00E814B6" w:rsidRDefault="00AC1208" w:rsidP="00532105">
            <w:pPr>
              <w:ind w:right="57"/>
              <w:contextualSpacing/>
              <w:jc w:val="both"/>
              <w:rPr>
                <w:lang w:val="lt-LT"/>
              </w:rPr>
            </w:pPr>
            <w:r w:rsidRPr="00C9223F">
              <w:rPr>
                <w:lang w:val="lt-LT"/>
              </w:rPr>
              <w:t>Administracijos direktorius priima s</w:t>
            </w:r>
            <w:r w:rsidRPr="00C9223F">
              <w:rPr>
                <w:lang w:val="lt-LT" w:eastAsia="en-US"/>
              </w:rPr>
              <w:t xml:space="preserve">prendimus dėl </w:t>
            </w:r>
            <w:r w:rsidR="00AC71AD" w:rsidRPr="00C9223F">
              <w:rPr>
                <w:lang w:val="lt-LT" w:eastAsia="en-US"/>
              </w:rPr>
              <w:t xml:space="preserve">pirkimo procedūrų nutraukimo ir </w:t>
            </w:r>
            <w:r w:rsidRPr="00C9223F">
              <w:rPr>
                <w:lang w:val="lt-LT" w:eastAsia="en-US"/>
              </w:rPr>
              <w:t>pakartotinio pirkimų vykdymo.</w:t>
            </w:r>
          </w:p>
          <w:p w14:paraId="3E0BA9AE" w14:textId="127C6F3E" w:rsidR="00D86CE8" w:rsidRPr="00E814B6" w:rsidRDefault="00D86CE8" w:rsidP="00532105">
            <w:pPr>
              <w:ind w:left="57" w:right="57"/>
              <w:contextualSpacing/>
              <w:jc w:val="both"/>
              <w:rPr>
                <w:lang w:val="lt-LT"/>
              </w:rPr>
            </w:pPr>
          </w:p>
        </w:tc>
        <w:tc>
          <w:tcPr>
            <w:tcW w:w="2699" w:type="dxa"/>
          </w:tcPr>
          <w:p w14:paraId="27AFA105" w14:textId="11C6E64E" w:rsidR="008D4806" w:rsidRPr="00E814B6" w:rsidRDefault="00D86CE8" w:rsidP="00D16F55">
            <w:pPr>
              <w:ind w:left="57" w:right="57"/>
              <w:jc w:val="both"/>
              <w:rPr>
                <w:lang w:val="lt-LT"/>
              </w:rPr>
            </w:pPr>
            <w:r w:rsidRPr="00E814B6">
              <w:rPr>
                <w:lang w:val="lt-LT"/>
              </w:rPr>
              <w:t>Tvarkos aprašas keičiamas atsižvelgiant į viešuosius pirkimus reglamentuojančių teisės aktų pakeitimus arba pagal poreikį</w:t>
            </w:r>
            <w:r w:rsidR="0046793D" w:rsidRPr="00E814B6">
              <w:rPr>
                <w:lang w:val="lt-LT"/>
              </w:rPr>
              <w:t>.</w:t>
            </w:r>
          </w:p>
        </w:tc>
      </w:tr>
      <w:tr w:rsidR="00BE1E4E" w:rsidRPr="00E814B6" w14:paraId="643C2970" w14:textId="77777777" w:rsidTr="001A4AB8">
        <w:trPr>
          <w:trHeight w:val="20"/>
        </w:trPr>
        <w:tc>
          <w:tcPr>
            <w:tcW w:w="629" w:type="dxa"/>
          </w:tcPr>
          <w:p w14:paraId="21832F1F" w14:textId="586FCB6C" w:rsidR="008D4806" w:rsidRPr="00E814B6" w:rsidRDefault="0055403E" w:rsidP="0006679F">
            <w:pPr>
              <w:ind w:right="-482"/>
              <w:contextualSpacing/>
              <w:rPr>
                <w:bCs/>
                <w:lang w:val="lt-LT"/>
              </w:rPr>
            </w:pPr>
            <w:r w:rsidRPr="00E814B6">
              <w:rPr>
                <w:bCs/>
                <w:lang w:val="lt-LT"/>
              </w:rPr>
              <w:t>3</w:t>
            </w:r>
            <w:r w:rsidR="0017579E" w:rsidRPr="00E814B6">
              <w:rPr>
                <w:bCs/>
                <w:lang w:val="lt-LT"/>
              </w:rPr>
              <w:t>5</w:t>
            </w:r>
            <w:r w:rsidR="008D4806" w:rsidRPr="00E814B6">
              <w:rPr>
                <w:bCs/>
                <w:lang w:val="lt-LT"/>
              </w:rPr>
              <w:t>.</w:t>
            </w:r>
            <w:r w:rsidR="00E033E0" w:rsidRPr="00E814B6">
              <w:rPr>
                <w:bCs/>
                <w:lang w:val="lt-LT"/>
              </w:rPr>
              <w:t>2</w:t>
            </w:r>
            <w:r w:rsidR="007321F4" w:rsidRPr="00E814B6">
              <w:rPr>
                <w:bCs/>
                <w:lang w:val="lt-LT"/>
              </w:rPr>
              <w:t>.</w:t>
            </w:r>
          </w:p>
        </w:tc>
        <w:tc>
          <w:tcPr>
            <w:tcW w:w="3236" w:type="dxa"/>
          </w:tcPr>
          <w:p w14:paraId="40B3716F" w14:textId="24894101" w:rsidR="008D4806" w:rsidRPr="00E814B6" w:rsidRDefault="00D86CE8" w:rsidP="00995948">
            <w:pPr>
              <w:pStyle w:val="prastasiniatinklio"/>
              <w:jc w:val="both"/>
              <w:rPr>
                <w:b/>
                <w:bCs/>
              </w:rPr>
            </w:pPr>
            <w:bookmarkStart w:id="10" w:name="_Hlk109292040"/>
            <w:r w:rsidRPr="00E814B6">
              <w:rPr>
                <w:b/>
                <w:bCs/>
                <w:color w:val="000000" w:themeColor="text1"/>
              </w:rPr>
              <w:t>Administracijos</w:t>
            </w:r>
            <w:r w:rsidRPr="00E814B6" w:rsidDel="001D0ABE">
              <w:rPr>
                <w:b/>
                <w:bCs/>
                <w:color w:val="000000" w:themeColor="text1"/>
              </w:rPr>
              <w:t xml:space="preserve"> </w:t>
            </w:r>
            <w:r w:rsidRPr="00E814B6">
              <w:rPr>
                <w:b/>
                <w:bCs/>
                <w:color w:val="000000" w:themeColor="text1"/>
              </w:rPr>
              <w:t>direktoriaus privačių interesų deklaravimas</w:t>
            </w:r>
            <w:r w:rsidR="00E53E9E" w:rsidRPr="00E814B6">
              <w:rPr>
                <w:b/>
                <w:bCs/>
                <w:color w:val="000000" w:themeColor="text1"/>
              </w:rPr>
              <w:t>.</w:t>
            </w:r>
            <w:r w:rsidR="008D4806" w:rsidRPr="00E814B6" w:rsidDel="003756F2">
              <w:rPr>
                <w:b/>
                <w:bCs/>
                <w:color w:val="000000" w:themeColor="text1"/>
              </w:rPr>
              <w:t xml:space="preserve"> </w:t>
            </w:r>
            <w:bookmarkEnd w:id="10"/>
          </w:p>
        </w:tc>
        <w:tc>
          <w:tcPr>
            <w:tcW w:w="7783" w:type="dxa"/>
          </w:tcPr>
          <w:p w14:paraId="3F137981" w14:textId="1D36225A" w:rsidR="008D4806" w:rsidRPr="00E814B6" w:rsidRDefault="00BD41EC" w:rsidP="00532105">
            <w:pPr>
              <w:ind w:left="57" w:right="57"/>
              <w:contextualSpacing/>
              <w:jc w:val="both"/>
              <w:rPr>
                <w:lang w:val="lt-LT"/>
              </w:rPr>
            </w:pPr>
            <w:r w:rsidRPr="00E814B6">
              <w:rPr>
                <w:color w:val="000000" w:themeColor="text1"/>
                <w:lang w:val="lt-LT"/>
              </w:rPr>
              <w:t>Administracijos</w:t>
            </w:r>
            <w:r w:rsidR="00C7530D" w:rsidRPr="00E814B6">
              <w:rPr>
                <w:color w:val="000000" w:themeColor="text1"/>
                <w:lang w:val="lt-LT"/>
              </w:rPr>
              <w:t xml:space="preserve"> </w:t>
            </w:r>
            <w:r w:rsidR="00813813" w:rsidRPr="00E814B6">
              <w:rPr>
                <w:color w:val="000000" w:themeColor="text1"/>
                <w:lang w:val="lt-LT"/>
              </w:rPr>
              <w:t>d</w:t>
            </w:r>
            <w:r w:rsidR="008D4806" w:rsidRPr="00E814B6">
              <w:rPr>
                <w:color w:val="000000" w:themeColor="text1"/>
                <w:lang w:val="lt-LT"/>
              </w:rPr>
              <w:t xml:space="preserve">irektorius </w:t>
            </w:r>
            <w:r w:rsidR="00565E64" w:rsidRPr="00E814B6">
              <w:rPr>
                <w:color w:val="000000" w:themeColor="text1"/>
                <w:lang w:val="lt-LT"/>
              </w:rPr>
              <w:t xml:space="preserve">deklaruoja </w:t>
            </w:r>
            <w:r w:rsidR="00565E64" w:rsidRPr="00E814B6">
              <w:rPr>
                <w:color w:val="000000"/>
                <w:lang w:val="lt-LT"/>
              </w:rPr>
              <w:t xml:space="preserve">privačius interesus </w:t>
            </w:r>
            <w:bookmarkStart w:id="11" w:name="OLE_LINK13"/>
            <w:bookmarkStart w:id="12" w:name="OLE_LINK14"/>
            <w:r w:rsidR="00565E64" w:rsidRPr="00E814B6">
              <w:rPr>
                <w:color w:val="000000"/>
                <w:lang w:val="lt-LT"/>
              </w:rPr>
              <w:t xml:space="preserve">Vyriausiosios tarnybinės etikos komisijos (VTEK) interneto svetainėje </w:t>
            </w:r>
            <w:bookmarkEnd w:id="11"/>
            <w:bookmarkEnd w:id="12"/>
            <w:r w:rsidR="00565E64" w:rsidRPr="00E814B6">
              <w:rPr>
                <w:color w:val="000000"/>
                <w:lang w:val="lt-LT"/>
              </w:rPr>
              <w:t>(</w:t>
            </w:r>
            <w:hyperlink r:id="rId8" w:history="1">
              <w:r w:rsidR="00565E64" w:rsidRPr="00E814B6">
                <w:rPr>
                  <w:rStyle w:val="Hipersaitas"/>
                  <w:lang w:val="lt-LT"/>
                </w:rPr>
                <w:t>https://pinreg.vtek.lt</w:t>
              </w:r>
            </w:hyperlink>
            <w:r w:rsidR="00565E64" w:rsidRPr="00E814B6">
              <w:rPr>
                <w:color w:val="000000"/>
                <w:lang w:val="lt-LT"/>
              </w:rPr>
              <w:t>).</w:t>
            </w:r>
            <w:r w:rsidR="00565E64" w:rsidRPr="00E814B6" w:rsidDel="00565E64">
              <w:rPr>
                <w:color w:val="000000" w:themeColor="text1"/>
                <w:lang w:val="lt-LT"/>
              </w:rPr>
              <w:t xml:space="preserve"> </w:t>
            </w:r>
          </w:p>
        </w:tc>
        <w:tc>
          <w:tcPr>
            <w:tcW w:w="2699" w:type="dxa"/>
          </w:tcPr>
          <w:p w14:paraId="2DF8FFF0" w14:textId="77777777" w:rsidR="00D86CE8" w:rsidRPr="00E814B6" w:rsidRDefault="00D86CE8" w:rsidP="00D86CE8">
            <w:pPr>
              <w:jc w:val="both"/>
              <w:rPr>
                <w:color w:val="000000" w:themeColor="text1"/>
                <w:shd w:val="clear" w:color="auto" w:fill="FFFFFF"/>
                <w:lang w:val="lt-LT"/>
              </w:rPr>
            </w:pPr>
            <w:r w:rsidRPr="00E814B6">
              <w:rPr>
                <w:color w:val="000000" w:themeColor="text1"/>
                <w:shd w:val="clear" w:color="auto" w:fill="FFFFFF"/>
                <w:lang w:val="lt-LT"/>
              </w:rPr>
              <w:t>Ne vėliau kaip per 30 kalendorinių dienų nuo paskyrimo eiti pareigas.</w:t>
            </w:r>
          </w:p>
          <w:p w14:paraId="29083F0B" w14:textId="167DFD0E" w:rsidR="00012FF1" w:rsidRPr="00E814B6" w:rsidRDefault="00D86CE8" w:rsidP="0006679F">
            <w:pPr>
              <w:jc w:val="both"/>
              <w:rPr>
                <w:lang w:val="lt-LT"/>
              </w:rPr>
            </w:pPr>
            <w:r w:rsidRPr="00E814B6">
              <w:rPr>
                <w:color w:val="000000" w:themeColor="text1"/>
                <w:shd w:val="clear" w:color="auto" w:fill="FFFFFF"/>
                <w:lang w:val="lt-LT"/>
              </w:rPr>
              <w:t>Atsiradus naujiems duomenims ar privatiems interesams, deklaracija turi būti patikslinta per 30 kalendorinių dienų</w:t>
            </w:r>
            <w:r w:rsidR="0046793D" w:rsidRPr="00E814B6">
              <w:rPr>
                <w:color w:val="000000" w:themeColor="text1"/>
                <w:shd w:val="clear" w:color="auto" w:fill="FFFFFF"/>
                <w:lang w:val="lt-LT"/>
              </w:rPr>
              <w:t>.</w:t>
            </w:r>
          </w:p>
        </w:tc>
      </w:tr>
      <w:tr w:rsidR="00BE1E4E" w:rsidRPr="00E814B6" w14:paraId="76ECBACD" w14:textId="77777777" w:rsidTr="001A4AB8">
        <w:trPr>
          <w:trHeight w:val="84"/>
        </w:trPr>
        <w:tc>
          <w:tcPr>
            <w:tcW w:w="629" w:type="dxa"/>
          </w:tcPr>
          <w:p w14:paraId="790A612C" w14:textId="53DBCDD8" w:rsidR="008D4806" w:rsidRPr="00E814B6" w:rsidRDefault="0055403E" w:rsidP="003C13AF">
            <w:pPr>
              <w:ind w:right="-438"/>
              <w:contextualSpacing/>
              <w:rPr>
                <w:bCs/>
                <w:lang w:val="lt-LT"/>
              </w:rPr>
            </w:pPr>
            <w:r w:rsidRPr="00E814B6">
              <w:rPr>
                <w:bCs/>
                <w:lang w:val="lt-LT"/>
              </w:rPr>
              <w:t>3</w:t>
            </w:r>
            <w:r w:rsidR="0017579E" w:rsidRPr="00E814B6">
              <w:rPr>
                <w:bCs/>
                <w:lang w:val="lt-LT"/>
              </w:rPr>
              <w:t>5</w:t>
            </w:r>
            <w:r w:rsidR="008D4806" w:rsidRPr="00E814B6">
              <w:rPr>
                <w:bCs/>
                <w:lang w:val="lt-LT"/>
              </w:rPr>
              <w:t>.</w:t>
            </w:r>
            <w:r w:rsidR="00E033E0" w:rsidRPr="00E814B6">
              <w:rPr>
                <w:bCs/>
                <w:lang w:val="lt-LT"/>
              </w:rPr>
              <w:t>3</w:t>
            </w:r>
            <w:r w:rsidR="007321F4" w:rsidRPr="00E814B6">
              <w:rPr>
                <w:bCs/>
                <w:lang w:val="lt-LT"/>
              </w:rPr>
              <w:t>.</w:t>
            </w:r>
          </w:p>
        </w:tc>
        <w:tc>
          <w:tcPr>
            <w:tcW w:w="3236" w:type="dxa"/>
          </w:tcPr>
          <w:p w14:paraId="1E3ED484" w14:textId="22C2B586" w:rsidR="008D4806" w:rsidRPr="00E814B6" w:rsidRDefault="0008442F" w:rsidP="001B08E0">
            <w:pPr>
              <w:ind w:right="57"/>
              <w:jc w:val="both"/>
              <w:rPr>
                <w:b/>
                <w:lang w:val="lt-LT"/>
              </w:rPr>
            </w:pPr>
            <w:bookmarkStart w:id="13" w:name="_Hlk109292048"/>
            <w:r w:rsidRPr="00E814B6">
              <w:rPr>
                <w:b/>
                <w:bCs/>
                <w:lang w:val="lt-LT"/>
              </w:rPr>
              <w:t>Asmenys</w:t>
            </w:r>
            <w:r w:rsidR="00AE320B" w:rsidRPr="00E814B6">
              <w:rPr>
                <w:b/>
                <w:bCs/>
                <w:lang w:val="lt-LT"/>
              </w:rPr>
              <w:t xml:space="preserve">, dalyvaujantys pirkimų ir vidaus kontrolės procese. </w:t>
            </w:r>
            <w:bookmarkEnd w:id="13"/>
          </w:p>
        </w:tc>
        <w:tc>
          <w:tcPr>
            <w:tcW w:w="7783" w:type="dxa"/>
          </w:tcPr>
          <w:p w14:paraId="7375C9D5" w14:textId="197AA7FF" w:rsidR="00AE320B" w:rsidRPr="00E814B6" w:rsidRDefault="00120818" w:rsidP="00532105">
            <w:pPr>
              <w:tabs>
                <w:tab w:val="left" w:pos="313"/>
              </w:tabs>
              <w:contextualSpacing/>
              <w:jc w:val="both"/>
              <w:rPr>
                <w:bCs/>
                <w:lang w:val="lt-LT"/>
              </w:rPr>
            </w:pPr>
            <w:r w:rsidRPr="00E814B6">
              <w:rPr>
                <w:bCs/>
                <w:lang w:val="lt-LT"/>
              </w:rPr>
              <w:t>D</w:t>
            </w:r>
            <w:r w:rsidR="00AE320B" w:rsidRPr="00E814B6">
              <w:rPr>
                <w:bCs/>
                <w:lang w:val="lt-LT"/>
              </w:rPr>
              <w:t>arbuotojai, dalyvaujantys pirkimų ir vidaus kontrolės procese:</w:t>
            </w:r>
          </w:p>
          <w:p w14:paraId="34E6878A" w14:textId="6890735D" w:rsidR="00AE320B" w:rsidRPr="00E814B6" w:rsidRDefault="00AE320B" w:rsidP="00532105">
            <w:pPr>
              <w:tabs>
                <w:tab w:val="left" w:pos="313"/>
              </w:tabs>
              <w:contextualSpacing/>
              <w:jc w:val="both"/>
              <w:rPr>
                <w:bCs/>
                <w:lang w:val="lt-LT"/>
              </w:rPr>
            </w:pPr>
            <w:r w:rsidRPr="00E814B6">
              <w:rPr>
                <w:bCs/>
                <w:lang w:val="lt-LT"/>
              </w:rPr>
              <w:t>1) už pirkimų planavimą atsakingas asmuo;</w:t>
            </w:r>
          </w:p>
          <w:p w14:paraId="0AEA7CB9" w14:textId="4012BE83" w:rsidR="00AE320B" w:rsidRPr="00E814B6" w:rsidRDefault="002B2545" w:rsidP="00532105">
            <w:pPr>
              <w:tabs>
                <w:tab w:val="left" w:pos="313"/>
              </w:tabs>
              <w:contextualSpacing/>
              <w:jc w:val="both"/>
              <w:rPr>
                <w:bCs/>
                <w:lang w:val="lt-LT"/>
              </w:rPr>
            </w:pPr>
            <w:r w:rsidRPr="00E814B6">
              <w:rPr>
                <w:bCs/>
                <w:lang w:val="lt-LT"/>
              </w:rPr>
              <w:t>2</w:t>
            </w:r>
            <w:r w:rsidR="00AE320B" w:rsidRPr="00E814B6">
              <w:rPr>
                <w:bCs/>
                <w:lang w:val="lt-LT"/>
              </w:rPr>
              <w:t>) pirkimų iniciatoriai;</w:t>
            </w:r>
          </w:p>
          <w:p w14:paraId="60BF7289" w14:textId="62C94ECA" w:rsidR="00AE320B" w:rsidRPr="00E814B6" w:rsidRDefault="002B2545" w:rsidP="00532105">
            <w:pPr>
              <w:tabs>
                <w:tab w:val="left" w:pos="313"/>
              </w:tabs>
              <w:contextualSpacing/>
              <w:jc w:val="both"/>
              <w:rPr>
                <w:bCs/>
                <w:lang w:val="lt-LT"/>
              </w:rPr>
            </w:pPr>
            <w:r w:rsidRPr="00E814B6">
              <w:rPr>
                <w:bCs/>
                <w:lang w:val="lt-LT"/>
              </w:rPr>
              <w:t>3</w:t>
            </w:r>
            <w:r w:rsidR="00AE320B" w:rsidRPr="00E814B6">
              <w:rPr>
                <w:bCs/>
                <w:lang w:val="lt-LT"/>
              </w:rPr>
              <w:t>) pirkimų organizatoriai;</w:t>
            </w:r>
          </w:p>
          <w:p w14:paraId="2B99EDDA" w14:textId="44D53A9B" w:rsidR="00AE320B" w:rsidRPr="00E814B6" w:rsidRDefault="002B2545" w:rsidP="00532105">
            <w:pPr>
              <w:tabs>
                <w:tab w:val="left" w:pos="313"/>
              </w:tabs>
              <w:contextualSpacing/>
              <w:jc w:val="both"/>
              <w:rPr>
                <w:bCs/>
                <w:lang w:val="lt-LT"/>
              </w:rPr>
            </w:pPr>
            <w:r w:rsidRPr="00E814B6">
              <w:rPr>
                <w:bCs/>
                <w:lang w:val="lt-LT"/>
              </w:rPr>
              <w:t>4</w:t>
            </w:r>
            <w:r w:rsidR="00AE320B" w:rsidRPr="00E814B6">
              <w:rPr>
                <w:bCs/>
                <w:lang w:val="lt-LT"/>
              </w:rPr>
              <w:t>) viešųjų pirkimų komisijos;</w:t>
            </w:r>
          </w:p>
          <w:p w14:paraId="4B46963E" w14:textId="034FA9DD" w:rsidR="00AE320B" w:rsidRPr="00E814B6" w:rsidRDefault="002B2545" w:rsidP="00532105">
            <w:pPr>
              <w:tabs>
                <w:tab w:val="left" w:pos="313"/>
              </w:tabs>
              <w:contextualSpacing/>
              <w:jc w:val="both"/>
              <w:rPr>
                <w:bCs/>
                <w:lang w:val="lt-LT"/>
              </w:rPr>
            </w:pPr>
            <w:r w:rsidRPr="00E814B6">
              <w:rPr>
                <w:bCs/>
                <w:lang w:val="lt-LT"/>
              </w:rPr>
              <w:t>5</w:t>
            </w:r>
            <w:r w:rsidR="00AE320B" w:rsidRPr="00E814B6">
              <w:rPr>
                <w:bCs/>
                <w:lang w:val="lt-LT"/>
              </w:rPr>
              <w:t>) pretenzijų nagrinėjimo komisijos;</w:t>
            </w:r>
          </w:p>
          <w:p w14:paraId="6DFE9E64" w14:textId="19A81238" w:rsidR="00AE320B" w:rsidRPr="00E814B6" w:rsidRDefault="002B2545" w:rsidP="00532105">
            <w:pPr>
              <w:tabs>
                <w:tab w:val="left" w:pos="313"/>
              </w:tabs>
              <w:contextualSpacing/>
              <w:jc w:val="both"/>
              <w:rPr>
                <w:bCs/>
                <w:lang w:val="lt-LT"/>
              </w:rPr>
            </w:pPr>
            <w:r w:rsidRPr="00E814B6">
              <w:rPr>
                <w:bCs/>
                <w:lang w:val="lt-LT"/>
              </w:rPr>
              <w:t>6</w:t>
            </w:r>
            <w:r w:rsidR="00AE320B" w:rsidRPr="00E814B6">
              <w:rPr>
                <w:bCs/>
                <w:lang w:val="lt-LT"/>
              </w:rPr>
              <w:t>) prevencinę pirkimo poreikio formavimo kontrolę atliekantis asmuo;</w:t>
            </w:r>
          </w:p>
          <w:p w14:paraId="62D3E64D" w14:textId="1FE9EB06" w:rsidR="00AE320B" w:rsidRPr="00E814B6" w:rsidRDefault="002B2545" w:rsidP="00532105">
            <w:pPr>
              <w:tabs>
                <w:tab w:val="left" w:pos="313"/>
              </w:tabs>
              <w:contextualSpacing/>
              <w:jc w:val="both"/>
              <w:rPr>
                <w:bCs/>
                <w:lang w:val="lt-LT"/>
              </w:rPr>
            </w:pPr>
            <w:r w:rsidRPr="00E814B6">
              <w:rPr>
                <w:bCs/>
                <w:lang w:val="lt-LT"/>
              </w:rPr>
              <w:t>7</w:t>
            </w:r>
            <w:r w:rsidR="00AE320B" w:rsidRPr="00E814B6">
              <w:rPr>
                <w:bCs/>
                <w:lang w:val="lt-LT"/>
              </w:rPr>
              <w:t>) viešųjų pirkimų informacinių sistemų administratorius/-</w:t>
            </w:r>
            <w:proofErr w:type="spellStart"/>
            <w:r w:rsidR="00AE320B" w:rsidRPr="00E814B6">
              <w:rPr>
                <w:bCs/>
                <w:lang w:val="lt-LT"/>
              </w:rPr>
              <w:t>iai</w:t>
            </w:r>
            <w:proofErr w:type="spellEnd"/>
            <w:r w:rsidR="00AE320B" w:rsidRPr="00E814B6">
              <w:rPr>
                <w:bCs/>
                <w:lang w:val="lt-LT"/>
              </w:rPr>
              <w:t>.</w:t>
            </w:r>
          </w:p>
          <w:p w14:paraId="688EC5E8" w14:textId="77777777" w:rsidR="00AE320B" w:rsidRPr="00E814B6" w:rsidRDefault="00AE320B" w:rsidP="00532105">
            <w:pPr>
              <w:tabs>
                <w:tab w:val="left" w:pos="313"/>
              </w:tabs>
              <w:contextualSpacing/>
              <w:jc w:val="both"/>
              <w:rPr>
                <w:bCs/>
                <w:lang w:val="lt-LT"/>
              </w:rPr>
            </w:pPr>
          </w:p>
          <w:p w14:paraId="143BF999" w14:textId="3509DC87" w:rsidR="00120818" w:rsidRPr="00E814B6" w:rsidRDefault="00120818" w:rsidP="00532105">
            <w:pPr>
              <w:tabs>
                <w:tab w:val="left" w:pos="313"/>
              </w:tabs>
              <w:contextualSpacing/>
              <w:jc w:val="both"/>
              <w:rPr>
                <w:b/>
                <w:bCs/>
                <w:lang w:val="lt-LT"/>
              </w:rPr>
            </w:pPr>
            <w:r w:rsidRPr="00E814B6">
              <w:rPr>
                <w:b/>
                <w:bCs/>
                <w:lang w:val="lt-LT"/>
              </w:rPr>
              <w:t>Už pirkimų planavimą atsakingo asmens funkcijos ir atsakomybė:</w:t>
            </w:r>
          </w:p>
          <w:p w14:paraId="135BCF11" w14:textId="28B47327" w:rsidR="005E016C" w:rsidRPr="00E814B6" w:rsidRDefault="00E75829" w:rsidP="00532105">
            <w:pPr>
              <w:pStyle w:val="Sraopastraipa"/>
              <w:numPr>
                <w:ilvl w:val="1"/>
                <w:numId w:val="43"/>
              </w:numPr>
              <w:tabs>
                <w:tab w:val="left" w:pos="313"/>
              </w:tabs>
              <w:spacing w:after="0" w:line="240" w:lineRule="auto"/>
              <w:ind w:left="0" w:firstLine="0"/>
              <w:contextualSpacing/>
              <w:jc w:val="both"/>
              <w:rPr>
                <w:rFonts w:ascii="Times New Roman" w:hAnsi="Times New Roman"/>
                <w:bCs/>
                <w:sz w:val="24"/>
                <w:szCs w:val="24"/>
              </w:rPr>
            </w:pPr>
            <w:r w:rsidRPr="00E814B6">
              <w:rPr>
                <w:rFonts w:ascii="Times New Roman" w:hAnsi="Times New Roman"/>
                <w:bCs/>
                <w:sz w:val="24"/>
                <w:szCs w:val="24"/>
              </w:rPr>
              <w:t>e</w:t>
            </w:r>
            <w:r w:rsidR="007A37A3" w:rsidRPr="00E814B6">
              <w:rPr>
                <w:rFonts w:ascii="Times New Roman" w:hAnsi="Times New Roman"/>
                <w:bCs/>
                <w:sz w:val="24"/>
                <w:szCs w:val="24"/>
              </w:rPr>
              <w:t xml:space="preserve">lektroniniu paštu </w:t>
            </w:r>
            <w:r w:rsidR="005E016C" w:rsidRPr="00E814B6">
              <w:rPr>
                <w:rFonts w:ascii="Times New Roman" w:hAnsi="Times New Roman"/>
                <w:bCs/>
                <w:sz w:val="24"/>
                <w:szCs w:val="24"/>
              </w:rPr>
              <w:t xml:space="preserve">siunčia priminimus </w:t>
            </w:r>
            <w:r w:rsidR="007873A1" w:rsidRPr="00E814B6">
              <w:rPr>
                <w:rFonts w:ascii="Times New Roman" w:hAnsi="Times New Roman"/>
                <w:bCs/>
                <w:sz w:val="24"/>
                <w:szCs w:val="24"/>
              </w:rPr>
              <w:t xml:space="preserve">Administracijos </w:t>
            </w:r>
            <w:r w:rsidRPr="00E814B6">
              <w:rPr>
                <w:rFonts w:ascii="Times New Roman" w:hAnsi="Times New Roman"/>
                <w:bCs/>
                <w:sz w:val="24"/>
                <w:szCs w:val="24"/>
              </w:rPr>
              <w:t xml:space="preserve">struktūrinių </w:t>
            </w:r>
            <w:r w:rsidR="007873A1" w:rsidRPr="00E814B6">
              <w:rPr>
                <w:rFonts w:ascii="Times New Roman" w:hAnsi="Times New Roman"/>
                <w:bCs/>
                <w:sz w:val="24"/>
                <w:szCs w:val="24"/>
              </w:rPr>
              <w:t xml:space="preserve">padalinių (skyrių ir </w:t>
            </w:r>
            <w:r w:rsidR="0046793D" w:rsidRPr="00E814B6">
              <w:rPr>
                <w:rFonts w:ascii="Times New Roman" w:hAnsi="Times New Roman"/>
                <w:bCs/>
                <w:sz w:val="24"/>
                <w:szCs w:val="24"/>
              </w:rPr>
              <w:t>S</w:t>
            </w:r>
            <w:r w:rsidR="007873A1" w:rsidRPr="00E814B6">
              <w:rPr>
                <w:rFonts w:ascii="Times New Roman" w:hAnsi="Times New Roman"/>
                <w:bCs/>
                <w:sz w:val="24"/>
                <w:szCs w:val="24"/>
              </w:rPr>
              <w:t xml:space="preserve">eniūnijų) vadovams </w:t>
            </w:r>
            <w:r w:rsidR="005E016C" w:rsidRPr="00E814B6">
              <w:rPr>
                <w:rFonts w:ascii="Times New Roman" w:hAnsi="Times New Roman"/>
                <w:bCs/>
                <w:sz w:val="24"/>
                <w:szCs w:val="24"/>
              </w:rPr>
              <w:t>dėl pirkimų poreiki</w:t>
            </w:r>
            <w:r w:rsidR="007873A1" w:rsidRPr="00E814B6">
              <w:rPr>
                <w:rFonts w:ascii="Times New Roman" w:hAnsi="Times New Roman"/>
                <w:bCs/>
                <w:sz w:val="24"/>
                <w:szCs w:val="24"/>
              </w:rPr>
              <w:t>o</w:t>
            </w:r>
            <w:r w:rsidR="005E016C" w:rsidRPr="00E814B6">
              <w:rPr>
                <w:rFonts w:ascii="Times New Roman" w:hAnsi="Times New Roman"/>
                <w:bCs/>
                <w:sz w:val="24"/>
                <w:szCs w:val="24"/>
              </w:rPr>
              <w:t xml:space="preserve"> pateikimo</w:t>
            </w:r>
            <w:r w:rsidR="007A37A3" w:rsidRPr="00E814B6">
              <w:rPr>
                <w:rFonts w:ascii="Times New Roman" w:hAnsi="Times New Roman"/>
                <w:bCs/>
                <w:sz w:val="24"/>
                <w:szCs w:val="24"/>
              </w:rPr>
              <w:t>;</w:t>
            </w:r>
          </w:p>
          <w:p w14:paraId="6DCF09C9" w14:textId="416E445A" w:rsidR="00120818" w:rsidRPr="00E814B6" w:rsidRDefault="00120818" w:rsidP="00532105">
            <w:pPr>
              <w:pStyle w:val="Sraopastraipa"/>
              <w:numPr>
                <w:ilvl w:val="1"/>
                <w:numId w:val="43"/>
              </w:numPr>
              <w:tabs>
                <w:tab w:val="left" w:pos="313"/>
              </w:tabs>
              <w:spacing w:after="0" w:line="240" w:lineRule="auto"/>
              <w:ind w:left="0" w:firstLine="0"/>
              <w:contextualSpacing/>
              <w:jc w:val="both"/>
              <w:rPr>
                <w:rFonts w:ascii="Times New Roman" w:hAnsi="Times New Roman"/>
                <w:bCs/>
                <w:sz w:val="24"/>
                <w:szCs w:val="24"/>
              </w:rPr>
            </w:pPr>
            <w:r w:rsidRPr="00E814B6">
              <w:rPr>
                <w:rFonts w:ascii="Times New Roman" w:hAnsi="Times New Roman"/>
                <w:bCs/>
                <w:sz w:val="24"/>
                <w:szCs w:val="24"/>
              </w:rPr>
              <w:t xml:space="preserve">pagal iš pirkimų iniciatorių gautą pirkimų poreikį, rengia ir teikia Administracijos direktoriui tvirtinti Savivaldybės CPO einamųjų biudžetinių </w:t>
            </w:r>
            <w:r w:rsidRPr="00E814B6">
              <w:rPr>
                <w:rFonts w:ascii="Times New Roman" w:hAnsi="Times New Roman"/>
                <w:bCs/>
                <w:sz w:val="24"/>
                <w:szCs w:val="24"/>
              </w:rPr>
              <w:lastRenderedPageBreak/>
              <w:t>metų pirkimų planą ir jo pakeitimus, skaičiuoja numatomų pirkimų vertes ir parenka</w:t>
            </w:r>
            <w:r w:rsidR="007873A1" w:rsidRPr="00E814B6">
              <w:rPr>
                <w:rFonts w:ascii="Times New Roman" w:hAnsi="Times New Roman"/>
                <w:bCs/>
                <w:sz w:val="24"/>
                <w:szCs w:val="24"/>
              </w:rPr>
              <w:t xml:space="preserve"> rekomenduojamus</w:t>
            </w:r>
            <w:r w:rsidRPr="00E814B6">
              <w:rPr>
                <w:rFonts w:ascii="Times New Roman" w:hAnsi="Times New Roman"/>
                <w:bCs/>
                <w:sz w:val="24"/>
                <w:szCs w:val="24"/>
              </w:rPr>
              <w:t xml:space="preserve"> pirkimo būdus; </w:t>
            </w:r>
          </w:p>
          <w:p w14:paraId="3AB75D7B" w14:textId="77777777" w:rsidR="00120818" w:rsidRPr="00E814B6" w:rsidRDefault="00120818" w:rsidP="00532105">
            <w:pPr>
              <w:numPr>
                <w:ilvl w:val="1"/>
                <w:numId w:val="43"/>
              </w:numPr>
              <w:tabs>
                <w:tab w:val="left" w:pos="313"/>
              </w:tabs>
              <w:ind w:left="0" w:firstLine="0"/>
              <w:contextualSpacing/>
              <w:jc w:val="both"/>
              <w:rPr>
                <w:bCs/>
                <w:lang w:val="lt-LT"/>
              </w:rPr>
            </w:pPr>
            <w:r w:rsidRPr="00E814B6">
              <w:rPr>
                <w:bCs/>
                <w:lang w:val="lt-LT"/>
              </w:rPr>
              <w:t>esant poreikiui, einamaisiais biudžetiniais metais tikslina Savivaldybės CPO pirkimų planą;</w:t>
            </w:r>
          </w:p>
          <w:p w14:paraId="2789FC18" w14:textId="77DA5DD8" w:rsidR="00120818" w:rsidRPr="00E814B6" w:rsidRDefault="00120818" w:rsidP="00532105">
            <w:pPr>
              <w:numPr>
                <w:ilvl w:val="1"/>
                <w:numId w:val="43"/>
              </w:numPr>
              <w:tabs>
                <w:tab w:val="left" w:pos="313"/>
              </w:tabs>
              <w:ind w:left="0" w:firstLine="0"/>
              <w:contextualSpacing/>
              <w:jc w:val="both"/>
              <w:rPr>
                <w:bCs/>
                <w:lang w:val="lt-LT"/>
              </w:rPr>
            </w:pPr>
            <w:r w:rsidRPr="00E814B6">
              <w:rPr>
                <w:bCs/>
                <w:lang w:val="lt-LT"/>
              </w:rPr>
              <w:t xml:space="preserve">rengia Savivaldybės CPO </w:t>
            </w:r>
            <w:r w:rsidR="007361B4" w:rsidRPr="00E814B6">
              <w:rPr>
                <w:bCs/>
                <w:lang w:val="lt-LT"/>
              </w:rPr>
              <w:t>numato</w:t>
            </w:r>
            <w:r w:rsidR="0008442F" w:rsidRPr="00E814B6">
              <w:rPr>
                <w:bCs/>
                <w:lang w:val="lt-LT"/>
              </w:rPr>
              <w:t>m</w:t>
            </w:r>
            <w:r w:rsidR="007361B4" w:rsidRPr="00E814B6">
              <w:rPr>
                <w:bCs/>
                <w:lang w:val="lt-LT"/>
              </w:rPr>
              <w:t xml:space="preserve">ų atlikti </w:t>
            </w:r>
            <w:r w:rsidRPr="00E814B6">
              <w:rPr>
                <w:bCs/>
                <w:lang w:val="lt-LT"/>
              </w:rPr>
              <w:t>pirkimų suvestinę ir ją ne vėliau negu iki einamųjų biudžetinių metų kovo 15 d., o patikslinus pirkimų planą – nedelsdamas, skelbia VPĮ nustatyta tvarka;</w:t>
            </w:r>
          </w:p>
          <w:p w14:paraId="7398F856" w14:textId="7E694339" w:rsidR="00120818" w:rsidRPr="00E814B6" w:rsidRDefault="00C9223F" w:rsidP="00532105">
            <w:pPr>
              <w:numPr>
                <w:ilvl w:val="1"/>
                <w:numId w:val="43"/>
              </w:numPr>
              <w:tabs>
                <w:tab w:val="left" w:pos="313"/>
              </w:tabs>
              <w:ind w:left="0" w:firstLine="0"/>
              <w:contextualSpacing/>
              <w:jc w:val="both"/>
              <w:rPr>
                <w:bCs/>
                <w:lang w:val="lt-LT"/>
              </w:rPr>
            </w:pPr>
            <w:r>
              <w:rPr>
                <w:bCs/>
                <w:lang w:val="lt-LT"/>
              </w:rPr>
              <w:t xml:space="preserve">VPT teikia </w:t>
            </w:r>
            <w:r w:rsidR="00AC71AD" w:rsidRPr="00AC71AD">
              <w:rPr>
                <w:bCs/>
                <w:lang w:val="lt-LT"/>
              </w:rPr>
              <w:t>Savivaldybės CPO</w:t>
            </w:r>
            <w:r w:rsidR="00AC71AD" w:rsidRPr="00AC71AD">
              <w:rPr>
                <w:b/>
                <w:bCs/>
                <w:lang w:val="lt-LT"/>
              </w:rPr>
              <w:t xml:space="preserve"> </w:t>
            </w:r>
            <w:r w:rsidR="00AC71AD" w:rsidRPr="00AC71AD">
              <w:rPr>
                <w:bCs/>
                <w:lang w:val="lt-LT"/>
              </w:rPr>
              <w:t>Centralizuotai atliktų pirkimų ataskaitas</w:t>
            </w:r>
            <w:r>
              <w:rPr>
                <w:bCs/>
                <w:lang w:val="lt-LT"/>
              </w:rPr>
              <w:t xml:space="preserve"> ir</w:t>
            </w:r>
            <w:r w:rsidR="00AC71AD">
              <w:rPr>
                <w:bCs/>
                <w:lang w:val="lt-LT"/>
              </w:rPr>
              <w:t xml:space="preserve"> </w:t>
            </w:r>
            <w:r w:rsidR="00120818" w:rsidRPr="00E814B6">
              <w:rPr>
                <w:bCs/>
                <w:lang w:val="lt-LT"/>
              </w:rPr>
              <w:t>metines pirkimų ataskaitas;</w:t>
            </w:r>
          </w:p>
          <w:p w14:paraId="6FB08A01" w14:textId="1FF99AFC" w:rsidR="00C54F90" w:rsidRPr="00E814B6" w:rsidRDefault="00C54F90" w:rsidP="00532105">
            <w:pPr>
              <w:numPr>
                <w:ilvl w:val="1"/>
                <w:numId w:val="43"/>
              </w:numPr>
              <w:tabs>
                <w:tab w:val="left" w:pos="313"/>
              </w:tabs>
              <w:ind w:left="0" w:firstLine="0"/>
              <w:contextualSpacing/>
              <w:jc w:val="both"/>
              <w:rPr>
                <w:bCs/>
                <w:lang w:val="lt-LT"/>
              </w:rPr>
            </w:pPr>
            <w:r w:rsidRPr="00E814B6">
              <w:rPr>
                <w:bCs/>
                <w:lang w:val="lt-LT"/>
              </w:rPr>
              <w:t>pagal poreikį kaupia ir rengia statistinę informaciją apie Savivaldybės CPO atliktus ir atliekamus viešuosius pirkimus.</w:t>
            </w:r>
          </w:p>
          <w:p w14:paraId="4DA8FF55" w14:textId="77777777" w:rsidR="00120818" w:rsidRPr="00E814B6" w:rsidRDefault="00120818" w:rsidP="00532105">
            <w:pPr>
              <w:tabs>
                <w:tab w:val="left" w:pos="313"/>
              </w:tabs>
              <w:contextualSpacing/>
              <w:jc w:val="both"/>
              <w:rPr>
                <w:bCs/>
                <w:lang w:val="lt-LT"/>
              </w:rPr>
            </w:pPr>
          </w:p>
          <w:p w14:paraId="231E565F" w14:textId="0F4F1132" w:rsidR="00990433" w:rsidRPr="00E814B6" w:rsidRDefault="007361B4" w:rsidP="00532105">
            <w:pPr>
              <w:widowControl w:val="0"/>
              <w:tabs>
                <w:tab w:val="left" w:pos="313"/>
              </w:tabs>
              <w:suppressAutoHyphens/>
              <w:autoSpaceDN w:val="0"/>
              <w:contextualSpacing/>
              <w:jc w:val="both"/>
              <w:textAlignment w:val="baseline"/>
              <w:rPr>
                <w:lang w:val="lt-LT" w:eastAsia="en-US"/>
              </w:rPr>
            </w:pPr>
            <w:r w:rsidRPr="00E814B6">
              <w:rPr>
                <w:b/>
                <w:bCs/>
                <w:color w:val="000000"/>
                <w:lang w:val="lt-LT" w:eastAsia="en-US"/>
              </w:rPr>
              <w:t>Savivaldybės CPO p</w:t>
            </w:r>
            <w:r w:rsidR="00990433" w:rsidRPr="00E814B6">
              <w:rPr>
                <w:b/>
                <w:bCs/>
                <w:color w:val="000000"/>
                <w:lang w:val="lt-LT" w:eastAsia="en-US"/>
              </w:rPr>
              <w:t>irkimų iniciatoriaus</w:t>
            </w:r>
            <w:r w:rsidR="00990433" w:rsidRPr="00E814B6">
              <w:rPr>
                <w:color w:val="000000"/>
                <w:lang w:val="lt-LT" w:eastAsia="en-US"/>
              </w:rPr>
              <w:t xml:space="preserve"> funkcijos ir atsakomybė:</w:t>
            </w:r>
          </w:p>
          <w:p w14:paraId="5DE44CDB" w14:textId="2DB27ABB" w:rsidR="00990433" w:rsidRPr="00E814B6" w:rsidRDefault="00990433" w:rsidP="00532105">
            <w:pPr>
              <w:tabs>
                <w:tab w:val="left" w:pos="313"/>
                <w:tab w:val="left" w:pos="1025"/>
                <w:tab w:val="left" w:pos="1530"/>
                <w:tab w:val="left" w:pos="1710"/>
                <w:tab w:val="left" w:pos="1890"/>
                <w:tab w:val="left" w:pos="1980"/>
                <w:tab w:val="left" w:pos="2070"/>
                <w:tab w:val="left" w:pos="2250"/>
              </w:tabs>
              <w:autoSpaceDE w:val="0"/>
              <w:autoSpaceDN w:val="0"/>
              <w:adjustRightInd w:val="0"/>
              <w:contextualSpacing/>
              <w:jc w:val="both"/>
              <w:rPr>
                <w:rFonts w:eastAsia="Calibri"/>
                <w:lang w:val="lt-LT" w:eastAsia="en-US"/>
              </w:rPr>
            </w:pPr>
            <w:r w:rsidRPr="00E814B6">
              <w:rPr>
                <w:rFonts w:eastAsia="Calibri"/>
                <w:color w:val="000000"/>
                <w:lang w:val="lt-LT" w:eastAsia="en-US"/>
              </w:rPr>
              <w:t xml:space="preserve">1) </w:t>
            </w:r>
            <w:r w:rsidR="0046793D" w:rsidRPr="00E814B6">
              <w:rPr>
                <w:rFonts w:eastAsia="Calibri"/>
                <w:color w:val="000000"/>
                <w:lang w:val="lt-LT" w:eastAsia="en-US"/>
              </w:rPr>
              <w:t xml:space="preserve"> </w:t>
            </w:r>
            <w:r w:rsidRPr="00E814B6">
              <w:rPr>
                <w:rFonts w:eastAsia="Calibri"/>
                <w:color w:val="000000"/>
                <w:lang w:val="lt-LT" w:eastAsia="en-US"/>
              </w:rPr>
              <w:t>atlieka Rinkos tyrimą;</w:t>
            </w:r>
          </w:p>
          <w:p w14:paraId="1A655F4D" w14:textId="7523B617" w:rsidR="00990433" w:rsidRPr="00E814B6" w:rsidRDefault="00990433" w:rsidP="00532105">
            <w:pPr>
              <w:pStyle w:val="Sraopastraipa"/>
              <w:numPr>
                <w:ilvl w:val="0"/>
                <w:numId w:val="55"/>
              </w:numPr>
              <w:tabs>
                <w:tab w:val="left" w:pos="313"/>
                <w:tab w:val="left" w:pos="1025"/>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E814B6">
              <w:rPr>
                <w:rFonts w:ascii="Times New Roman" w:hAnsi="Times New Roman"/>
                <w:color w:val="000000"/>
                <w:sz w:val="24"/>
                <w:szCs w:val="24"/>
              </w:rPr>
              <w:t>rengia ir teikia Už pirkimų planavimą atsakingam asmeniui informaciją apie poreikį įsigyti prekes, paslaugas ar darbus einamaisiais biudžetiniais metais (Pirkimų sąrašą);</w:t>
            </w:r>
          </w:p>
          <w:p w14:paraId="3E05DC79" w14:textId="5D8688E9" w:rsidR="00990433" w:rsidRPr="00E814B6" w:rsidRDefault="00990433" w:rsidP="00532105">
            <w:pPr>
              <w:pStyle w:val="Sraopastraipa"/>
              <w:numPr>
                <w:ilvl w:val="0"/>
                <w:numId w:val="55"/>
              </w:numPr>
              <w:tabs>
                <w:tab w:val="left" w:pos="313"/>
                <w:tab w:val="left" w:pos="426"/>
                <w:tab w:val="left" w:pos="1025"/>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E814B6">
              <w:rPr>
                <w:rFonts w:ascii="Times New Roman" w:hAnsi="Times New Roman"/>
                <w:color w:val="000000"/>
                <w:sz w:val="24"/>
                <w:szCs w:val="24"/>
              </w:rPr>
              <w:t xml:space="preserve">kiekvieno pirkimo </w:t>
            </w:r>
            <w:r w:rsidRPr="00C9223F">
              <w:rPr>
                <w:rFonts w:ascii="Times New Roman" w:hAnsi="Times New Roman"/>
                <w:color w:val="000000"/>
                <w:sz w:val="24"/>
                <w:szCs w:val="24"/>
              </w:rPr>
              <w:t xml:space="preserve">procedūroms atlikti pildo </w:t>
            </w:r>
            <w:r w:rsidR="00964FB4" w:rsidRPr="00C9223F">
              <w:rPr>
                <w:rFonts w:ascii="Times New Roman" w:hAnsi="Times New Roman"/>
                <w:color w:val="000000"/>
                <w:sz w:val="24"/>
                <w:szCs w:val="24"/>
              </w:rPr>
              <w:t>p</w:t>
            </w:r>
            <w:r w:rsidRPr="00C9223F">
              <w:rPr>
                <w:rFonts w:ascii="Times New Roman" w:hAnsi="Times New Roman"/>
                <w:color w:val="000000"/>
                <w:sz w:val="24"/>
                <w:szCs w:val="24"/>
              </w:rPr>
              <w:t>irkimo prašymą (tvarkos aprašo 1 priedas).</w:t>
            </w:r>
            <w:r w:rsidRPr="00C9223F">
              <w:rPr>
                <w:rFonts w:ascii="Times New Roman" w:hAnsi="Times New Roman"/>
                <w:b/>
                <w:color w:val="000000"/>
                <w:sz w:val="24"/>
                <w:szCs w:val="24"/>
              </w:rPr>
              <w:t xml:space="preserve"> </w:t>
            </w:r>
            <w:r w:rsidRPr="00C9223F">
              <w:rPr>
                <w:rFonts w:ascii="Times New Roman" w:hAnsi="Times New Roman"/>
                <w:color w:val="000000"/>
                <w:sz w:val="24"/>
                <w:szCs w:val="24"/>
              </w:rPr>
              <w:t xml:space="preserve">Kartu su </w:t>
            </w:r>
            <w:r w:rsidR="00964FB4" w:rsidRPr="00C9223F">
              <w:rPr>
                <w:rFonts w:ascii="Times New Roman" w:hAnsi="Times New Roman"/>
                <w:color w:val="000000"/>
                <w:sz w:val="24"/>
                <w:szCs w:val="24"/>
              </w:rPr>
              <w:t>p</w:t>
            </w:r>
            <w:r w:rsidRPr="00C9223F">
              <w:rPr>
                <w:rFonts w:ascii="Times New Roman" w:hAnsi="Times New Roman"/>
                <w:color w:val="000000"/>
                <w:sz w:val="24"/>
                <w:szCs w:val="24"/>
              </w:rPr>
              <w:t>irkimo prašymu pateikia</w:t>
            </w:r>
            <w:r w:rsidR="009237D9" w:rsidRPr="00C9223F">
              <w:rPr>
                <w:rFonts w:ascii="Times New Roman" w:hAnsi="Times New Roman"/>
                <w:color w:val="000000"/>
                <w:sz w:val="24"/>
                <w:szCs w:val="24"/>
              </w:rPr>
              <w:t xml:space="preserve"> </w:t>
            </w:r>
            <w:r w:rsidRPr="00C9223F">
              <w:rPr>
                <w:rFonts w:ascii="Times New Roman" w:hAnsi="Times New Roman"/>
                <w:color w:val="000000"/>
                <w:sz w:val="24"/>
                <w:szCs w:val="24"/>
              </w:rPr>
              <w:t>pirkimo objekt</w:t>
            </w:r>
            <w:r w:rsidR="00844970" w:rsidRPr="00C9223F">
              <w:rPr>
                <w:rFonts w:ascii="Times New Roman" w:hAnsi="Times New Roman"/>
                <w:color w:val="000000"/>
                <w:sz w:val="24"/>
                <w:szCs w:val="24"/>
              </w:rPr>
              <w:t>o</w:t>
            </w:r>
            <w:r w:rsidR="009237D9" w:rsidRPr="00C9223F">
              <w:rPr>
                <w:rFonts w:ascii="Times New Roman" w:hAnsi="Times New Roman"/>
                <w:color w:val="000000"/>
                <w:sz w:val="24"/>
                <w:szCs w:val="24"/>
              </w:rPr>
              <w:t xml:space="preserve"> </w:t>
            </w:r>
            <w:r w:rsidRPr="00C9223F">
              <w:rPr>
                <w:rFonts w:ascii="Times New Roman" w:hAnsi="Times New Roman"/>
                <w:color w:val="000000"/>
                <w:sz w:val="24"/>
                <w:szCs w:val="24"/>
              </w:rPr>
              <w:t>techninę specifikaciją,</w:t>
            </w:r>
            <w:r w:rsidR="00844970" w:rsidRPr="00C9223F">
              <w:rPr>
                <w:rFonts w:ascii="Times New Roman" w:hAnsi="Times New Roman"/>
                <w:color w:val="000000"/>
                <w:sz w:val="24"/>
                <w:szCs w:val="24"/>
              </w:rPr>
              <w:t xml:space="preserve"> </w:t>
            </w:r>
            <w:r w:rsidR="002051D2" w:rsidRPr="004045AF">
              <w:rPr>
                <w:rFonts w:ascii="Times New Roman" w:hAnsi="Times New Roman"/>
                <w:color w:val="000000"/>
                <w:sz w:val="24"/>
                <w:szCs w:val="24"/>
              </w:rPr>
              <w:t xml:space="preserve">kurią </w:t>
            </w:r>
            <w:r w:rsidR="00844970" w:rsidRPr="004045AF">
              <w:rPr>
                <w:rFonts w:ascii="Times New Roman" w:hAnsi="Times New Roman"/>
                <w:color w:val="000000"/>
                <w:sz w:val="24"/>
                <w:szCs w:val="24"/>
              </w:rPr>
              <w:t>pareng</w:t>
            </w:r>
            <w:r w:rsidR="002051D2" w:rsidRPr="004045AF">
              <w:rPr>
                <w:rFonts w:ascii="Times New Roman" w:hAnsi="Times New Roman"/>
                <w:color w:val="000000"/>
                <w:sz w:val="24"/>
                <w:szCs w:val="24"/>
              </w:rPr>
              <w:t>ė</w:t>
            </w:r>
            <w:r w:rsidR="00844970" w:rsidRPr="004045AF">
              <w:rPr>
                <w:rFonts w:ascii="Times New Roman" w:hAnsi="Times New Roman"/>
                <w:color w:val="000000"/>
                <w:sz w:val="24"/>
                <w:szCs w:val="24"/>
              </w:rPr>
              <w:t xml:space="preserve"> </w:t>
            </w:r>
            <w:r w:rsidR="002051D2" w:rsidRPr="004045AF">
              <w:rPr>
                <w:rFonts w:ascii="Times New Roman" w:hAnsi="Times New Roman"/>
                <w:color w:val="000000"/>
                <w:sz w:val="24"/>
                <w:szCs w:val="24"/>
              </w:rPr>
              <w:t>tam reikalingą</w:t>
            </w:r>
            <w:r w:rsidR="00844970" w:rsidRPr="004045AF">
              <w:rPr>
                <w:rFonts w:ascii="Times New Roman" w:hAnsi="Times New Roman"/>
                <w:color w:val="000000"/>
                <w:sz w:val="24"/>
                <w:szCs w:val="24"/>
              </w:rPr>
              <w:t xml:space="preserve"> kompetencij</w:t>
            </w:r>
            <w:r w:rsidR="0046793D" w:rsidRPr="004045AF">
              <w:rPr>
                <w:rFonts w:ascii="Times New Roman" w:hAnsi="Times New Roman"/>
                <w:color w:val="000000"/>
                <w:sz w:val="24"/>
                <w:szCs w:val="24"/>
              </w:rPr>
              <w:t>ą</w:t>
            </w:r>
            <w:r w:rsidR="00844970" w:rsidRPr="004045AF">
              <w:rPr>
                <w:rFonts w:ascii="Times New Roman" w:hAnsi="Times New Roman"/>
                <w:color w:val="000000"/>
                <w:sz w:val="24"/>
                <w:szCs w:val="24"/>
              </w:rPr>
              <w:t xml:space="preserve"> turin</w:t>
            </w:r>
            <w:r w:rsidR="002051D2" w:rsidRPr="004045AF">
              <w:rPr>
                <w:rFonts w:ascii="Times New Roman" w:hAnsi="Times New Roman"/>
                <w:color w:val="000000"/>
                <w:sz w:val="24"/>
                <w:szCs w:val="24"/>
              </w:rPr>
              <w:t xml:space="preserve">tis </w:t>
            </w:r>
            <w:r w:rsidR="00844970" w:rsidRPr="004045AF">
              <w:rPr>
                <w:rFonts w:ascii="Times New Roman" w:hAnsi="Times New Roman"/>
                <w:color w:val="000000"/>
                <w:sz w:val="24"/>
                <w:szCs w:val="24"/>
              </w:rPr>
              <w:t>darbuotoj</w:t>
            </w:r>
            <w:r w:rsidR="002051D2" w:rsidRPr="004045AF">
              <w:rPr>
                <w:rFonts w:ascii="Times New Roman" w:hAnsi="Times New Roman"/>
                <w:color w:val="000000"/>
                <w:sz w:val="24"/>
                <w:szCs w:val="24"/>
              </w:rPr>
              <w:t>a</w:t>
            </w:r>
            <w:r w:rsidR="00AE3B3C" w:rsidRPr="004045AF">
              <w:rPr>
                <w:rFonts w:ascii="Times New Roman" w:hAnsi="Times New Roman"/>
                <w:color w:val="000000"/>
                <w:sz w:val="24"/>
                <w:szCs w:val="24"/>
              </w:rPr>
              <w:t>i</w:t>
            </w:r>
            <w:r w:rsidR="002051D2" w:rsidRPr="004045AF">
              <w:rPr>
                <w:rFonts w:ascii="Times New Roman" w:hAnsi="Times New Roman"/>
                <w:color w:val="000000"/>
                <w:sz w:val="24"/>
                <w:szCs w:val="24"/>
              </w:rPr>
              <w:t xml:space="preserve"> (trūkstant kompetencijos</w:t>
            </w:r>
            <w:r w:rsidR="00AE3B3C" w:rsidRPr="004045AF">
              <w:rPr>
                <w:rFonts w:ascii="Times New Roman" w:hAnsi="Times New Roman"/>
                <w:color w:val="000000"/>
                <w:sz w:val="24"/>
                <w:szCs w:val="24"/>
              </w:rPr>
              <w:t>,</w:t>
            </w:r>
            <w:r w:rsidR="002051D2" w:rsidRPr="004045AF">
              <w:rPr>
                <w:rFonts w:ascii="Times New Roman" w:hAnsi="Times New Roman"/>
                <w:color w:val="000000"/>
                <w:sz w:val="24"/>
                <w:szCs w:val="24"/>
              </w:rPr>
              <w:t xml:space="preserve"> pasitelkiama rinkoje esančių dalyvių konsultacija)</w:t>
            </w:r>
            <w:r w:rsidR="0046793D" w:rsidRPr="004045AF">
              <w:rPr>
                <w:rFonts w:ascii="Times New Roman" w:hAnsi="Times New Roman"/>
                <w:color w:val="000000"/>
                <w:sz w:val="24"/>
                <w:szCs w:val="24"/>
              </w:rPr>
              <w:t>,</w:t>
            </w:r>
            <w:r w:rsidR="0046793D" w:rsidRPr="00C9223F">
              <w:rPr>
                <w:rFonts w:ascii="Times New Roman" w:hAnsi="Times New Roman"/>
                <w:color w:val="000000"/>
                <w:sz w:val="24"/>
                <w:szCs w:val="24"/>
              </w:rPr>
              <w:t xml:space="preserve"> </w:t>
            </w:r>
            <w:r w:rsidR="00C54F90" w:rsidRPr="00C9223F">
              <w:rPr>
                <w:rFonts w:ascii="Times New Roman" w:hAnsi="Times New Roman"/>
                <w:color w:val="000000"/>
                <w:sz w:val="24"/>
                <w:szCs w:val="24"/>
              </w:rPr>
              <w:t xml:space="preserve">siūlo </w:t>
            </w:r>
            <w:r w:rsidRPr="00C9223F">
              <w:rPr>
                <w:rFonts w:ascii="Times New Roman" w:hAnsi="Times New Roman"/>
                <w:color w:val="000000"/>
                <w:sz w:val="24"/>
                <w:szCs w:val="24"/>
              </w:rPr>
              <w:t xml:space="preserve">kvalifikacijos reikalavimus (jei tokie </w:t>
            </w:r>
            <w:r w:rsidR="00C54F90" w:rsidRPr="00C9223F">
              <w:rPr>
                <w:rFonts w:ascii="Times New Roman" w:hAnsi="Times New Roman"/>
                <w:color w:val="000000"/>
                <w:sz w:val="24"/>
                <w:szCs w:val="24"/>
              </w:rPr>
              <w:t>keliami</w:t>
            </w:r>
            <w:r w:rsidRPr="00C9223F">
              <w:rPr>
                <w:rFonts w:ascii="Times New Roman" w:hAnsi="Times New Roman"/>
                <w:color w:val="000000"/>
                <w:sz w:val="24"/>
                <w:szCs w:val="24"/>
              </w:rPr>
              <w:t xml:space="preserve">), </w:t>
            </w:r>
            <w:r w:rsidR="00C54F90" w:rsidRPr="00C9223F">
              <w:rPr>
                <w:rFonts w:ascii="Times New Roman" w:hAnsi="Times New Roman"/>
                <w:color w:val="000000"/>
                <w:sz w:val="24"/>
                <w:szCs w:val="24"/>
              </w:rPr>
              <w:t xml:space="preserve">siūlo </w:t>
            </w:r>
            <w:r w:rsidRPr="00C9223F">
              <w:rPr>
                <w:rFonts w:ascii="Times New Roman" w:hAnsi="Times New Roman"/>
                <w:color w:val="000000"/>
                <w:sz w:val="24"/>
                <w:szCs w:val="24"/>
              </w:rPr>
              <w:t xml:space="preserve">kokybės vadybos / aplinkos apsaugos standartus (jei tokie </w:t>
            </w:r>
            <w:r w:rsidR="00C54F90" w:rsidRPr="00C9223F">
              <w:rPr>
                <w:rFonts w:ascii="Times New Roman" w:hAnsi="Times New Roman"/>
                <w:color w:val="000000"/>
                <w:sz w:val="24"/>
                <w:szCs w:val="24"/>
              </w:rPr>
              <w:t>reikalingi</w:t>
            </w:r>
            <w:r w:rsidRPr="00C9223F">
              <w:rPr>
                <w:rFonts w:ascii="Times New Roman" w:hAnsi="Times New Roman"/>
                <w:color w:val="000000"/>
                <w:sz w:val="24"/>
                <w:szCs w:val="24"/>
              </w:rPr>
              <w:t>),</w:t>
            </w:r>
            <w:r w:rsidR="00C54F90" w:rsidRPr="00C9223F">
              <w:rPr>
                <w:rFonts w:ascii="Times New Roman" w:hAnsi="Times New Roman"/>
                <w:color w:val="000000"/>
                <w:sz w:val="24"/>
                <w:szCs w:val="24"/>
              </w:rPr>
              <w:t xml:space="preserve"> siūlo</w:t>
            </w:r>
            <w:r w:rsidRPr="00C9223F">
              <w:rPr>
                <w:rFonts w:ascii="Times New Roman" w:hAnsi="Times New Roman"/>
                <w:color w:val="000000"/>
                <w:sz w:val="24"/>
                <w:szCs w:val="24"/>
              </w:rPr>
              <w:t xml:space="preserve"> pasiūlymų vertinimo kriterijus, pirkimo pagrindines pirkimo sutarties sąlygas (jei tokias siūlo) ir pagrindimą dėl tarptautinio pirkimo objekto neskaidymo į dalis, nurodo ar paslaugų ar darbų pirkimą ar nepirkimo per CPO </w:t>
            </w:r>
            <w:r w:rsidR="00C527B5" w:rsidRPr="004045AF">
              <w:rPr>
                <w:rFonts w:ascii="Times New Roman" w:hAnsi="Times New Roman"/>
                <w:color w:val="000000"/>
                <w:sz w:val="24"/>
                <w:szCs w:val="24"/>
              </w:rPr>
              <w:t>LT elektroninį</w:t>
            </w:r>
            <w:r w:rsidR="00C527B5" w:rsidRPr="00E814B6">
              <w:rPr>
                <w:rFonts w:ascii="Times New Roman" w:hAnsi="Times New Roman"/>
                <w:color w:val="000000"/>
                <w:sz w:val="24"/>
                <w:szCs w:val="24"/>
              </w:rPr>
              <w:t xml:space="preserve"> </w:t>
            </w:r>
            <w:r w:rsidRPr="00E814B6">
              <w:rPr>
                <w:rFonts w:ascii="Times New Roman" w:hAnsi="Times New Roman"/>
                <w:color w:val="000000"/>
                <w:sz w:val="24"/>
                <w:szCs w:val="24"/>
              </w:rPr>
              <w:t>katalogą pagrindimą, jei numatytas vykdyti neskelbiamas pirkimas, nurodo kviečiamus tiekėjus;</w:t>
            </w:r>
          </w:p>
          <w:p w14:paraId="37194147" w14:textId="2B79DCC6" w:rsidR="00990433" w:rsidRPr="00E814B6" w:rsidRDefault="00990433" w:rsidP="00532105">
            <w:pPr>
              <w:pStyle w:val="Sraopastraipa"/>
              <w:numPr>
                <w:ilvl w:val="0"/>
                <w:numId w:val="55"/>
              </w:numPr>
              <w:tabs>
                <w:tab w:val="left" w:pos="313"/>
                <w:tab w:val="left" w:pos="1025"/>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E814B6">
              <w:rPr>
                <w:rFonts w:ascii="Times New Roman" w:hAnsi="Times New Roman"/>
                <w:color w:val="000000"/>
                <w:sz w:val="24"/>
                <w:szCs w:val="24"/>
              </w:rPr>
              <w:t>inicijuoja pagal preliminariąją sutartį atliekamas atnaujinto tiekėjų varžymosi procedūras;</w:t>
            </w:r>
          </w:p>
          <w:p w14:paraId="6A15DAD3" w14:textId="69AE8D59" w:rsidR="00AE3B3C" w:rsidRPr="00E814B6" w:rsidRDefault="00990433" w:rsidP="00532105">
            <w:pPr>
              <w:pStyle w:val="Sraopastraipa"/>
              <w:numPr>
                <w:ilvl w:val="0"/>
                <w:numId w:val="55"/>
              </w:numPr>
              <w:tabs>
                <w:tab w:val="left" w:pos="313"/>
                <w:tab w:val="left" w:pos="1025"/>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E814B6">
              <w:rPr>
                <w:rFonts w:ascii="Times New Roman" w:hAnsi="Times New Roman"/>
                <w:color w:val="000000"/>
                <w:sz w:val="24"/>
                <w:szCs w:val="24"/>
              </w:rPr>
              <w:t xml:space="preserve">esant poreikiui tikslinti Pirkimų planą ar įtraukti naujus pirkimus, rengia pirkimų sąrašus dėl pirkimų plano pakeitimo ir juos teikia Už pirkimų planavimą </w:t>
            </w:r>
            <w:r w:rsidRPr="00E814B6">
              <w:rPr>
                <w:rFonts w:ascii="Times New Roman" w:hAnsi="Times New Roman"/>
                <w:sz w:val="24"/>
                <w:szCs w:val="24"/>
              </w:rPr>
              <w:t>atsakingam asmeniui Tvarkos apraše nustatyta tvarka;</w:t>
            </w:r>
          </w:p>
          <w:p w14:paraId="5F9B44C1" w14:textId="30027A2D" w:rsidR="0036668E" w:rsidRPr="00E814B6" w:rsidRDefault="00C54F90" w:rsidP="00532105">
            <w:pPr>
              <w:pStyle w:val="Sraopastraipa"/>
              <w:numPr>
                <w:ilvl w:val="0"/>
                <w:numId w:val="55"/>
              </w:numPr>
              <w:tabs>
                <w:tab w:val="left" w:pos="313"/>
                <w:tab w:val="left" w:pos="1025"/>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E814B6">
              <w:rPr>
                <w:rFonts w:ascii="Times New Roman" w:hAnsi="Times New Roman"/>
                <w:color w:val="000000"/>
                <w:sz w:val="24"/>
                <w:szCs w:val="24"/>
              </w:rPr>
              <w:lastRenderedPageBreak/>
              <w:t xml:space="preserve">pagal kompetenciją </w:t>
            </w:r>
            <w:r w:rsidR="00990433" w:rsidRPr="00E814B6">
              <w:rPr>
                <w:rFonts w:ascii="Times New Roman" w:hAnsi="Times New Roman"/>
                <w:color w:val="000000"/>
                <w:sz w:val="24"/>
                <w:szCs w:val="24"/>
              </w:rPr>
              <w:t>kontroliuoja Administracijos sudaryt</w:t>
            </w:r>
            <w:r w:rsidRPr="00E814B6">
              <w:rPr>
                <w:rFonts w:ascii="Times New Roman" w:hAnsi="Times New Roman"/>
                <w:color w:val="000000"/>
                <w:sz w:val="24"/>
                <w:szCs w:val="24"/>
              </w:rPr>
              <w:t>ų sutarčių vykdymą.</w:t>
            </w:r>
          </w:p>
          <w:p w14:paraId="1BE9C3EF" w14:textId="77777777" w:rsidR="00C527B5" w:rsidRPr="00E814B6" w:rsidRDefault="00C527B5" w:rsidP="00532105">
            <w:pPr>
              <w:widowControl w:val="0"/>
              <w:tabs>
                <w:tab w:val="left" w:pos="313"/>
              </w:tabs>
              <w:suppressAutoHyphens/>
              <w:autoSpaceDN w:val="0"/>
              <w:contextualSpacing/>
              <w:jc w:val="both"/>
              <w:textAlignment w:val="baseline"/>
              <w:rPr>
                <w:rFonts w:eastAsia="Calibri"/>
                <w:b/>
                <w:bCs/>
                <w:color w:val="000000"/>
                <w:lang w:val="lt-LT" w:eastAsia="en-US"/>
              </w:rPr>
            </w:pPr>
          </w:p>
          <w:p w14:paraId="1F7BD289" w14:textId="3154C3D6" w:rsidR="00AE3B3C" w:rsidRPr="00E814B6" w:rsidRDefault="007361B4" w:rsidP="00532105">
            <w:pPr>
              <w:widowControl w:val="0"/>
              <w:tabs>
                <w:tab w:val="left" w:pos="313"/>
              </w:tabs>
              <w:suppressAutoHyphens/>
              <w:autoSpaceDN w:val="0"/>
              <w:contextualSpacing/>
              <w:jc w:val="both"/>
              <w:textAlignment w:val="baseline"/>
              <w:rPr>
                <w:rFonts w:eastAsia="Calibri"/>
                <w:color w:val="000000"/>
                <w:lang w:val="lt-LT" w:eastAsia="en-US"/>
              </w:rPr>
            </w:pPr>
            <w:r w:rsidRPr="00E814B6">
              <w:rPr>
                <w:rFonts w:eastAsia="Calibri"/>
                <w:b/>
                <w:bCs/>
                <w:color w:val="000000"/>
                <w:lang w:val="lt-LT" w:eastAsia="en-US"/>
              </w:rPr>
              <w:t>Savivaldybės CPO p</w:t>
            </w:r>
            <w:r w:rsidR="002B2545" w:rsidRPr="00E814B6">
              <w:rPr>
                <w:rFonts w:eastAsia="Calibri"/>
                <w:b/>
                <w:bCs/>
                <w:color w:val="000000"/>
                <w:lang w:val="lt-LT" w:eastAsia="en-US"/>
              </w:rPr>
              <w:t>irkimo organizatoriaus/-</w:t>
            </w:r>
            <w:proofErr w:type="spellStart"/>
            <w:r w:rsidR="002B2545" w:rsidRPr="00E814B6">
              <w:rPr>
                <w:rFonts w:eastAsia="Calibri"/>
                <w:b/>
                <w:bCs/>
                <w:color w:val="000000"/>
                <w:lang w:val="lt-LT" w:eastAsia="en-US"/>
              </w:rPr>
              <w:t>ių</w:t>
            </w:r>
            <w:proofErr w:type="spellEnd"/>
            <w:r w:rsidR="002B2545" w:rsidRPr="00E814B6">
              <w:rPr>
                <w:rFonts w:eastAsia="Calibri"/>
                <w:color w:val="000000"/>
                <w:lang w:val="lt-LT" w:eastAsia="en-US"/>
              </w:rPr>
              <w:t xml:space="preserve"> funkcijos ir atsakomybė</w:t>
            </w:r>
            <w:r w:rsidR="00AE3B3C" w:rsidRPr="00E814B6">
              <w:rPr>
                <w:rFonts w:eastAsia="Calibri"/>
                <w:color w:val="000000"/>
                <w:lang w:val="lt-LT" w:eastAsia="en-US"/>
              </w:rPr>
              <w:t>:</w:t>
            </w:r>
          </w:p>
          <w:p w14:paraId="561556B1" w14:textId="39D7F072" w:rsidR="002B2545" w:rsidRPr="002F3446" w:rsidRDefault="000F41F8" w:rsidP="00532105">
            <w:pPr>
              <w:pStyle w:val="Sraopastraipa"/>
              <w:widowControl w:val="0"/>
              <w:numPr>
                <w:ilvl w:val="0"/>
                <w:numId w:val="51"/>
              </w:numPr>
              <w:tabs>
                <w:tab w:val="left" w:pos="313"/>
              </w:tabs>
              <w:suppressAutoHyphens/>
              <w:autoSpaceDN w:val="0"/>
              <w:spacing w:after="0" w:line="240" w:lineRule="auto"/>
              <w:ind w:left="0" w:firstLine="0"/>
              <w:contextualSpacing/>
              <w:jc w:val="both"/>
              <w:textAlignment w:val="baseline"/>
              <w:rPr>
                <w:rFonts w:ascii="Times New Roman" w:hAnsi="Times New Roman"/>
                <w:sz w:val="24"/>
                <w:szCs w:val="24"/>
              </w:rPr>
            </w:pPr>
            <w:r w:rsidRPr="00E814B6">
              <w:rPr>
                <w:rFonts w:ascii="Times New Roman" w:hAnsi="Times New Roman"/>
                <w:color w:val="000000"/>
                <w:sz w:val="24"/>
                <w:szCs w:val="24"/>
              </w:rPr>
              <w:t>vadovaujantis šio Tvarkos aprašo ir Mažos vertės pirkimų tvarkos aprašo, patvirtinto Viešųjų pirkimų tarnybos direktoriaus 2017 m. birželio 28 d. įsakymu Nr. 1S-97 „Dėl mažos vertės pirkimų tvarkos aprašo patvirtinimo“, nustatytais atvejais ir tvarka</w:t>
            </w:r>
            <w:r w:rsidR="00CC3FD8">
              <w:rPr>
                <w:rFonts w:ascii="Times New Roman" w:hAnsi="Times New Roman"/>
                <w:color w:val="000000"/>
                <w:sz w:val="24"/>
                <w:szCs w:val="24"/>
              </w:rPr>
              <w:t xml:space="preserve">, </w:t>
            </w:r>
            <w:r w:rsidR="00CC3FD8" w:rsidRPr="00170F64">
              <w:rPr>
                <w:rFonts w:ascii="Times New Roman" w:hAnsi="Times New Roman"/>
                <w:color w:val="000000"/>
                <w:sz w:val="24"/>
                <w:szCs w:val="24"/>
              </w:rPr>
              <w:t>organizuoja ir atlieka mažos vertės pirkimus, kai tokiems pirkimams atlikti nesudaroma viešojo pirkimo komisija</w:t>
            </w:r>
            <w:r w:rsidR="002B2545" w:rsidRPr="002F3446">
              <w:rPr>
                <w:rFonts w:ascii="Times New Roman" w:hAnsi="Times New Roman"/>
                <w:color w:val="000000"/>
                <w:sz w:val="24"/>
                <w:szCs w:val="24"/>
              </w:rPr>
              <w:t>;</w:t>
            </w:r>
          </w:p>
          <w:p w14:paraId="543D2176" w14:textId="1C6449B5" w:rsidR="002B2545" w:rsidRPr="00E814B6" w:rsidRDefault="002B2545" w:rsidP="00532105">
            <w:pPr>
              <w:pStyle w:val="Sraopastraipa"/>
              <w:numPr>
                <w:ilvl w:val="0"/>
                <w:numId w:val="51"/>
              </w:numPr>
              <w:tabs>
                <w:tab w:val="left" w:pos="313"/>
                <w:tab w:val="left" w:pos="993"/>
                <w:tab w:val="left" w:pos="1134"/>
              </w:tabs>
              <w:suppressAutoHyphens/>
              <w:autoSpaceDE w:val="0"/>
              <w:autoSpaceDN w:val="0"/>
              <w:adjustRightInd w:val="0"/>
              <w:spacing w:after="0" w:line="240" w:lineRule="auto"/>
              <w:ind w:left="0" w:firstLine="0"/>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vykdo atnaujinto tiekėjų varžymosi procedūras pagal preliminariąją (-</w:t>
            </w:r>
            <w:proofErr w:type="spellStart"/>
            <w:r w:rsidRPr="00E814B6">
              <w:rPr>
                <w:rFonts w:ascii="Times New Roman" w:hAnsi="Times New Roman"/>
                <w:color w:val="000000"/>
                <w:sz w:val="24"/>
                <w:szCs w:val="24"/>
              </w:rPr>
              <w:t>ąsias</w:t>
            </w:r>
            <w:proofErr w:type="spellEnd"/>
            <w:r w:rsidRPr="00E814B6">
              <w:rPr>
                <w:rFonts w:ascii="Times New Roman" w:hAnsi="Times New Roman"/>
                <w:color w:val="000000"/>
                <w:sz w:val="24"/>
                <w:szCs w:val="24"/>
              </w:rPr>
              <w:t>)  sutartį (-</w:t>
            </w:r>
            <w:proofErr w:type="spellStart"/>
            <w:r w:rsidRPr="00E814B6">
              <w:rPr>
                <w:rFonts w:ascii="Times New Roman" w:hAnsi="Times New Roman"/>
                <w:color w:val="000000"/>
                <w:sz w:val="24"/>
                <w:szCs w:val="24"/>
              </w:rPr>
              <w:t>is</w:t>
            </w:r>
            <w:proofErr w:type="spellEnd"/>
            <w:r w:rsidRPr="00E814B6">
              <w:rPr>
                <w:rFonts w:ascii="Times New Roman" w:hAnsi="Times New Roman"/>
                <w:color w:val="000000"/>
                <w:sz w:val="24"/>
                <w:szCs w:val="24"/>
              </w:rPr>
              <w:t>);</w:t>
            </w:r>
          </w:p>
          <w:p w14:paraId="48399212" w14:textId="5F692340" w:rsidR="002B2545" w:rsidRPr="00E814B6" w:rsidRDefault="002B2545" w:rsidP="00532105">
            <w:pPr>
              <w:pStyle w:val="Sraopastraipa"/>
              <w:numPr>
                <w:ilvl w:val="0"/>
                <w:numId w:val="51"/>
              </w:numPr>
              <w:tabs>
                <w:tab w:val="left" w:pos="313"/>
                <w:tab w:val="left" w:pos="993"/>
                <w:tab w:val="left" w:pos="1134"/>
              </w:tabs>
              <w:suppressAutoHyphens/>
              <w:autoSpaceDE w:val="0"/>
              <w:autoSpaceDN w:val="0"/>
              <w:adjustRightInd w:val="0"/>
              <w:spacing w:after="0" w:line="240" w:lineRule="auto"/>
              <w:ind w:left="0" w:firstLine="0"/>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 xml:space="preserve">vykdo prekių, paslaugų ar darbų pirkimus naudojantis </w:t>
            </w:r>
            <w:r w:rsidR="000F41F8" w:rsidRPr="00E814B6">
              <w:rPr>
                <w:rFonts w:ascii="Times New Roman" w:hAnsi="Times New Roman"/>
                <w:color w:val="000000"/>
                <w:sz w:val="24"/>
                <w:szCs w:val="24"/>
              </w:rPr>
              <w:t xml:space="preserve">Savivaldybės </w:t>
            </w:r>
            <w:r w:rsidRPr="00E814B6">
              <w:rPr>
                <w:rFonts w:ascii="Times New Roman" w:hAnsi="Times New Roman"/>
                <w:color w:val="000000"/>
                <w:sz w:val="24"/>
                <w:szCs w:val="24"/>
              </w:rPr>
              <w:t>CPO atlikta pirkimo procedūra ar valdoma dinamine pirkimo sistema arba sudaryta preliminariąja sutartimi;</w:t>
            </w:r>
          </w:p>
          <w:p w14:paraId="63A58D16" w14:textId="47263B90" w:rsidR="002B2545" w:rsidRPr="00E814B6" w:rsidRDefault="002B2545" w:rsidP="00532105">
            <w:pPr>
              <w:pStyle w:val="Sraopastraipa"/>
              <w:numPr>
                <w:ilvl w:val="0"/>
                <w:numId w:val="51"/>
              </w:numPr>
              <w:tabs>
                <w:tab w:val="left" w:pos="313"/>
                <w:tab w:val="left" w:pos="993"/>
                <w:tab w:val="left" w:pos="1134"/>
              </w:tabs>
              <w:suppressAutoHyphens/>
              <w:autoSpaceDE w:val="0"/>
              <w:autoSpaceDN w:val="0"/>
              <w:adjustRightInd w:val="0"/>
              <w:spacing w:after="0" w:line="240" w:lineRule="auto"/>
              <w:ind w:left="0" w:firstLine="0"/>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pildo mažos vertės pirkimo pažym</w:t>
            </w:r>
            <w:r w:rsidR="0067410F" w:rsidRPr="00E814B6">
              <w:rPr>
                <w:rFonts w:ascii="Times New Roman" w:hAnsi="Times New Roman"/>
                <w:color w:val="000000"/>
                <w:sz w:val="24"/>
                <w:szCs w:val="24"/>
              </w:rPr>
              <w:t>ą šiais atvejais:</w:t>
            </w:r>
          </w:p>
          <w:p w14:paraId="760B0EA3" w14:textId="59441DF9" w:rsidR="0067410F" w:rsidRPr="00E814B6" w:rsidRDefault="0067410F" w:rsidP="00532105">
            <w:pPr>
              <w:pStyle w:val="Sraopastraipa"/>
              <w:tabs>
                <w:tab w:val="left" w:pos="993"/>
                <w:tab w:val="left" w:pos="1134"/>
              </w:tabs>
              <w:suppressAutoHyphens/>
              <w:autoSpaceDE w:val="0"/>
              <w:autoSpaceDN w:val="0"/>
              <w:adjustRightInd w:val="0"/>
              <w:spacing w:after="0" w:line="240" w:lineRule="auto"/>
              <w:ind w:left="445" w:hanging="141"/>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 xml:space="preserve">- kai mažos vertės numatoma pirkimo sutarties vertė viršija </w:t>
            </w:r>
            <w:r w:rsidR="00BC48A6">
              <w:rPr>
                <w:rFonts w:ascii="Times New Roman" w:hAnsi="Times New Roman"/>
                <w:color w:val="000000"/>
                <w:sz w:val="24"/>
                <w:szCs w:val="24"/>
                <w:lang w:val="en-US"/>
              </w:rPr>
              <w:t>3</w:t>
            </w:r>
            <w:r w:rsidR="00E7683F">
              <w:rPr>
                <w:rFonts w:ascii="Times New Roman" w:hAnsi="Times New Roman"/>
                <w:color w:val="000000"/>
                <w:sz w:val="24"/>
                <w:szCs w:val="24"/>
                <w:lang w:val="en-US"/>
              </w:rPr>
              <w:t>0</w:t>
            </w:r>
            <w:r w:rsidR="00E7683F" w:rsidRPr="00E814B6">
              <w:rPr>
                <w:rFonts w:ascii="Times New Roman" w:hAnsi="Times New Roman"/>
                <w:color w:val="000000"/>
                <w:sz w:val="24"/>
                <w:szCs w:val="24"/>
              </w:rPr>
              <w:t xml:space="preserve">00 </w:t>
            </w:r>
            <w:r w:rsidRPr="00E814B6">
              <w:rPr>
                <w:rFonts w:ascii="Times New Roman" w:hAnsi="Times New Roman"/>
                <w:color w:val="000000"/>
                <w:sz w:val="24"/>
                <w:szCs w:val="24"/>
              </w:rPr>
              <w:t>Eur be pridėtinės vertės mokesčio (toliau – PVM);</w:t>
            </w:r>
          </w:p>
          <w:p w14:paraId="213D6DC4" w14:textId="7CD8D0C2" w:rsidR="0067410F" w:rsidRPr="00E814B6" w:rsidRDefault="0067410F" w:rsidP="00532105">
            <w:pPr>
              <w:pStyle w:val="Sraopastraipa"/>
              <w:tabs>
                <w:tab w:val="left" w:pos="313"/>
                <w:tab w:val="left" w:pos="993"/>
                <w:tab w:val="left" w:pos="1134"/>
              </w:tabs>
              <w:suppressAutoHyphens/>
              <w:autoSpaceDE w:val="0"/>
              <w:autoSpaceDN w:val="0"/>
              <w:adjustRightInd w:val="0"/>
              <w:spacing w:after="0" w:line="240" w:lineRule="auto"/>
              <w:ind w:left="306"/>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 kai yra apklausiamas daugiau nei vienas tiekėjas;</w:t>
            </w:r>
          </w:p>
          <w:p w14:paraId="2B5562DD" w14:textId="3404A50D" w:rsidR="000F41F8" w:rsidRPr="00E814B6" w:rsidRDefault="002B2545" w:rsidP="00532105">
            <w:pPr>
              <w:pStyle w:val="Sraopastraipa"/>
              <w:numPr>
                <w:ilvl w:val="0"/>
                <w:numId w:val="51"/>
              </w:numPr>
              <w:tabs>
                <w:tab w:val="left" w:pos="313"/>
                <w:tab w:val="left" w:pos="993"/>
                <w:tab w:val="left" w:pos="1134"/>
              </w:tabs>
              <w:suppressAutoHyphens/>
              <w:autoSpaceDE w:val="0"/>
              <w:autoSpaceDN w:val="0"/>
              <w:adjustRightInd w:val="0"/>
              <w:spacing w:after="0" w:line="240" w:lineRule="auto"/>
              <w:ind w:left="0" w:firstLine="0"/>
              <w:contextualSpacing/>
              <w:jc w:val="both"/>
              <w:textAlignment w:val="baseline"/>
              <w:rPr>
                <w:rFonts w:ascii="Times New Roman" w:hAnsi="Times New Roman"/>
                <w:b/>
                <w:color w:val="000000"/>
                <w:sz w:val="24"/>
                <w:szCs w:val="24"/>
              </w:rPr>
            </w:pPr>
            <w:r w:rsidRPr="00E814B6">
              <w:rPr>
                <w:rFonts w:ascii="Times New Roman" w:hAnsi="Times New Roman"/>
                <w:color w:val="000000"/>
                <w:sz w:val="24"/>
                <w:szCs w:val="24"/>
              </w:rPr>
              <w:t xml:space="preserve">rengia pirkimo dokumentus ir, jei reikalinga, </w:t>
            </w:r>
            <w:r w:rsidR="000F41F8" w:rsidRPr="00E814B6">
              <w:rPr>
                <w:rFonts w:ascii="Times New Roman" w:hAnsi="Times New Roman"/>
                <w:color w:val="000000"/>
                <w:sz w:val="24"/>
                <w:szCs w:val="24"/>
              </w:rPr>
              <w:t>įtraukia papildomus kvalifikacijos ir techninės specifikacijos reikalavimus, tiekėjų pašalinimo pagrindus, kokybės ir aplinkos apsaugos vadybos sistemų standartus, pasiūlymų vertinimo kriterijus, pagrindines pirkimo sutarties sąlygas, kurių nenurodė pirkimo iniciatorius</w:t>
            </w:r>
            <w:r w:rsidRPr="00E814B6">
              <w:rPr>
                <w:rFonts w:ascii="Times New Roman" w:hAnsi="Times New Roman"/>
                <w:color w:val="000000"/>
                <w:sz w:val="24"/>
                <w:szCs w:val="24"/>
              </w:rPr>
              <w:t xml:space="preserve">; </w:t>
            </w:r>
          </w:p>
          <w:p w14:paraId="612268F2" w14:textId="5BCAFD83" w:rsidR="002B2545" w:rsidRPr="00E814B6" w:rsidRDefault="002B2545" w:rsidP="00532105">
            <w:pPr>
              <w:pStyle w:val="Sraopastraipa"/>
              <w:numPr>
                <w:ilvl w:val="0"/>
                <w:numId w:val="51"/>
              </w:numPr>
              <w:tabs>
                <w:tab w:val="left" w:pos="313"/>
                <w:tab w:val="left" w:pos="993"/>
                <w:tab w:val="left" w:pos="1134"/>
              </w:tabs>
              <w:suppressAutoHyphens/>
              <w:autoSpaceDE w:val="0"/>
              <w:autoSpaceDN w:val="0"/>
              <w:adjustRightInd w:val="0"/>
              <w:spacing w:after="0" w:line="240" w:lineRule="auto"/>
              <w:ind w:left="0" w:firstLine="0"/>
              <w:contextualSpacing/>
              <w:jc w:val="both"/>
              <w:textAlignment w:val="baseline"/>
              <w:rPr>
                <w:rFonts w:ascii="Times New Roman" w:hAnsi="Times New Roman"/>
                <w:bCs/>
                <w:color w:val="000000"/>
                <w:sz w:val="24"/>
                <w:szCs w:val="24"/>
              </w:rPr>
            </w:pPr>
            <w:r w:rsidRPr="00E814B6">
              <w:rPr>
                <w:rFonts w:ascii="Times New Roman" w:hAnsi="Times New Roman"/>
                <w:bCs/>
                <w:color w:val="000000"/>
                <w:sz w:val="24"/>
                <w:szCs w:val="24"/>
              </w:rPr>
              <w:t xml:space="preserve">įvykdęs pirkimo procedūrą, Viešųjų pirkimų tarnybos nustatyta tvarka paskelbia CVP IS raštu pateiktą laimėjusio dalyvio pasiūlymą (išskyrus atvejus kai pirkimo sutartis sudaroma žodžiu) ir raštu sudarytą pirkimo sutartį arba </w:t>
            </w:r>
            <w:r w:rsidR="00E8052F" w:rsidRPr="00E814B6">
              <w:rPr>
                <w:rFonts w:ascii="Times New Roman" w:hAnsi="Times New Roman"/>
                <w:bCs/>
                <w:color w:val="000000"/>
                <w:sz w:val="24"/>
                <w:szCs w:val="24"/>
              </w:rPr>
              <w:t>informaciją apie žodžiu sudarytą sutartį;</w:t>
            </w:r>
            <w:r w:rsidRPr="00E814B6">
              <w:rPr>
                <w:rFonts w:ascii="Times New Roman" w:hAnsi="Times New Roman"/>
                <w:bCs/>
                <w:color w:val="000000"/>
                <w:sz w:val="24"/>
                <w:szCs w:val="24"/>
              </w:rPr>
              <w:t xml:space="preserve"> </w:t>
            </w:r>
          </w:p>
          <w:p w14:paraId="0020F199" w14:textId="12B4367E" w:rsidR="002B2545" w:rsidRPr="00E814B6" w:rsidRDefault="002B2545" w:rsidP="00532105">
            <w:pPr>
              <w:pStyle w:val="Sraopastraipa"/>
              <w:widowControl w:val="0"/>
              <w:numPr>
                <w:ilvl w:val="0"/>
                <w:numId w:val="51"/>
              </w:numPr>
              <w:tabs>
                <w:tab w:val="left" w:pos="313"/>
              </w:tabs>
              <w:suppressAutoHyphens/>
              <w:autoSpaceDN w:val="0"/>
              <w:spacing w:after="0" w:line="240" w:lineRule="auto"/>
              <w:ind w:left="0" w:firstLine="0"/>
              <w:contextualSpacing/>
              <w:jc w:val="both"/>
              <w:textAlignment w:val="baseline"/>
              <w:rPr>
                <w:rFonts w:ascii="Times New Roman" w:hAnsi="Times New Roman"/>
                <w:sz w:val="24"/>
                <w:szCs w:val="24"/>
              </w:rPr>
            </w:pPr>
            <w:r w:rsidRPr="00E814B6">
              <w:rPr>
                <w:rFonts w:ascii="Times New Roman" w:hAnsi="Times New Roman"/>
                <w:color w:val="000000"/>
                <w:sz w:val="24"/>
                <w:szCs w:val="24"/>
              </w:rPr>
              <w:t xml:space="preserve">ne vėliau kaip per 5 darbo dienas registruoja kiekvieną atliktą pirkimą viešųjų pirkimų žurnale, kurio forma </w:t>
            </w:r>
            <w:r w:rsidRPr="00E814B6">
              <w:rPr>
                <w:rFonts w:ascii="Times New Roman" w:hAnsi="Times New Roman"/>
                <w:sz w:val="24"/>
                <w:szCs w:val="24"/>
              </w:rPr>
              <w:t>pateikta 3 priede</w:t>
            </w:r>
            <w:r w:rsidRPr="00E814B6">
              <w:rPr>
                <w:rFonts w:ascii="Times New Roman" w:hAnsi="Times New Roman"/>
                <w:color w:val="000000"/>
                <w:sz w:val="24"/>
                <w:szCs w:val="24"/>
              </w:rPr>
              <w:t>;</w:t>
            </w:r>
          </w:p>
          <w:p w14:paraId="0AE11A5B" w14:textId="5484C83D" w:rsidR="002B2545" w:rsidRPr="00E814B6" w:rsidRDefault="002B2545" w:rsidP="00532105">
            <w:pPr>
              <w:pStyle w:val="Sraopastraipa"/>
              <w:numPr>
                <w:ilvl w:val="0"/>
                <w:numId w:val="51"/>
              </w:numPr>
              <w:tabs>
                <w:tab w:val="left" w:pos="313"/>
                <w:tab w:val="left" w:pos="993"/>
                <w:tab w:val="left" w:pos="1440"/>
              </w:tabs>
              <w:suppressAutoHyphens/>
              <w:autoSpaceDE w:val="0"/>
              <w:autoSpaceDN w:val="0"/>
              <w:adjustRightInd w:val="0"/>
              <w:spacing w:after="0" w:line="240" w:lineRule="auto"/>
              <w:ind w:left="0" w:firstLine="0"/>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 xml:space="preserve">sudaro savo vykdomų pirkimų dokumentų bylas </w:t>
            </w:r>
            <w:r w:rsidRPr="00E814B6">
              <w:rPr>
                <w:rFonts w:ascii="Times New Roman" w:hAnsi="Times New Roman"/>
                <w:sz w:val="24"/>
                <w:szCs w:val="24"/>
              </w:rPr>
              <w:t>ir organizuoja pasibaigusių pirkimų bylų perdavimą į archyvą</w:t>
            </w:r>
            <w:r w:rsidR="0026788A" w:rsidRPr="00E814B6">
              <w:rPr>
                <w:rFonts w:ascii="Times New Roman" w:hAnsi="Times New Roman"/>
                <w:sz w:val="24"/>
                <w:szCs w:val="24"/>
              </w:rPr>
              <w:t>.</w:t>
            </w:r>
          </w:p>
          <w:p w14:paraId="13AE5066" w14:textId="77777777" w:rsidR="00990433" w:rsidRPr="00E814B6" w:rsidRDefault="00990433" w:rsidP="00532105">
            <w:pPr>
              <w:tabs>
                <w:tab w:val="left" w:pos="313"/>
              </w:tabs>
              <w:suppressAutoHyphens/>
              <w:autoSpaceDE w:val="0"/>
              <w:autoSpaceDN w:val="0"/>
              <w:adjustRightInd w:val="0"/>
              <w:contextualSpacing/>
              <w:jc w:val="both"/>
              <w:textAlignment w:val="baseline"/>
              <w:rPr>
                <w:rFonts w:eastAsia="Calibri"/>
                <w:b/>
                <w:bCs/>
                <w:color w:val="000000"/>
                <w:lang w:val="lt-LT" w:eastAsia="en-US"/>
              </w:rPr>
            </w:pPr>
          </w:p>
          <w:p w14:paraId="7D7D0EC8" w14:textId="7D6E4263" w:rsidR="002B2545" w:rsidRPr="00E814B6" w:rsidRDefault="002B2545" w:rsidP="00532105">
            <w:pPr>
              <w:tabs>
                <w:tab w:val="left" w:pos="313"/>
              </w:tabs>
              <w:suppressAutoHyphens/>
              <w:autoSpaceDE w:val="0"/>
              <w:autoSpaceDN w:val="0"/>
              <w:adjustRightInd w:val="0"/>
              <w:contextualSpacing/>
              <w:jc w:val="both"/>
              <w:textAlignment w:val="baseline"/>
              <w:rPr>
                <w:rFonts w:eastAsia="Calibri"/>
                <w:color w:val="000000"/>
                <w:lang w:val="lt-LT" w:eastAsia="en-US"/>
              </w:rPr>
            </w:pPr>
            <w:r w:rsidRPr="00E814B6">
              <w:rPr>
                <w:rFonts w:eastAsia="Calibri"/>
                <w:b/>
                <w:bCs/>
                <w:color w:val="000000"/>
                <w:lang w:val="lt-LT" w:eastAsia="en-US"/>
              </w:rPr>
              <w:t>Viešojo pirkimo komisija</w:t>
            </w:r>
            <w:r w:rsidR="000F41F8" w:rsidRPr="00E814B6">
              <w:rPr>
                <w:rFonts w:eastAsia="Calibri"/>
                <w:b/>
                <w:bCs/>
                <w:color w:val="000000"/>
                <w:lang w:val="lt-LT" w:eastAsia="en-US"/>
              </w:rPr>
              <w:t>:</w:t>
            </w:r>
          </w:p>
          <w:p w14:paraId="41ACFFE0" w14:textId="499EDB80" w:rsidR="002B2545" w:rsidRPr="00E814B6" w:rsidRDefault="002B2545" w:rsidP="00532105">
            <w:pPr>
              <w:pStyle w:val="Sraopastraipa"/>
              <w:widowControl w:val="0"/>
              <w:numPr>
                <w:ilvl w:val="1"/>
                <w:numId w:val="51"/>
              </w:numPr>
              <w:tabs>
                <w:tab w:val="left" w:pos="313"/>
              </w:tabs>
              <w:suppressAutoHyphens/>
              <w:autoSpaceDN w:val="0"/>
              <w:spacing w:after="0" w:line="240" w:lineRule="auto"/>
              <w:ind w:left="0" w:firstLine="0"/>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lastRenderedPageBreak/>
              <w:t xml:space="preserve">Viešojo pirkimo komisiją sudaro Administracijos direktorius </w:t>
            </w:r>
            <w:r w:rsidR="00FE2CAB" w:rsidRPr="00E814B6">
              <w:rPr>
                <w:rFonts w:ascii="Times New Roman" w:hAnsi="Times New Roman"/>
                <w:color w:val="000000"/>
                <w:sz w:val="24"/>
                <w:szCs w:val="24"/>
              </w:rPr>
              <w:t>bei patvirtina viešojo pirkimo komisijos/-ų darbo reglamentą, kuriame</w:t>
            </w:r>
            <w:r w:rsidRPr="00E814B6">
              <w:rPr>
                <w:rFonts w:ascii="Times New Roman" w:hAnsi="Times New Roman"/>
                <w:color w:val="000000"/>
                <w:sz w:val="24"/>
                <w:szCs w:val="24"/>
              </w:rPr>
              <w:t xml:space="preserve"> nustato jai užduotis bei suteikia visus įgaliojimus toms užduotims atlikti. Už Viešojo pirkimo komisijos/-ų veiksmus yra atsakingas Administracijos direktorius;</w:t>
            </w:r>
          </w:p>
          <w:p w14:paraId="24E0F989" w14:textId="2D822633" w:rsidR="002B2545" w:rsidRPr="00E814B6" w:rsidRDefault="002B2545" w:rsidP="00532105">
            <w:pPr>
              <w:numPr>
                <w:ilvl w:val="1"/>
                <w:numId w:val="51"/>
              </w:numPr>
              <w:tabs>
                <w:tab w:val="left" w:pos="313"/>
                <w:tab w:val="left" w:pos="993"/>
                <w:tab w:val="left" w:pos="1134"/>
              </w:tabs>
              <w:suppressAutoHyphens/>
              <w:autoSpaceDE w:val="0"/>
              <w:autoSpaceDN w:val="0"/>
              <w:adjustRightInd w:val="0"/>
              <w:ind w:left="0" w:firstLine="0"/>
              <w:contextualSpacing/>
              <w:jc w:val="both"/>
              <w:textAlignment w:val="baseline"/>
              <w:rPr>
                <w:rFonts w:eastAsia="Calibri"/>
                <w:color w:val="000000"/>
                <w:lang w:val="lt-LT" w:eastAsia="en-US"/>
              </w:rPr>
            </w:pPr>
            <w:r w:rsidRPr="00E814B6">
              <w:rPr>
                <w:rFonts w:eastAsia="Calibri"/>
                <w:color w:val="000000"/>
                <w:lang w:val="lt-LT" w:eastAsia="en-US"/>
              </w:rPr>
              <w:t xml:space="preserve">Administracijos direktoriaus sudaryta Nuolatinė viešųjų pirkimų komisija vykdo </w:t>
            </w:r>
            <w:r w:rsidR="00E663DF" w:rsidRPr="00E814B6">
              <w:rPr>
                <w:rFonts w:eastAsia="Calibri"/>
                <w:color w:val="000000"/>
                <w:lang w:val="lt-LT" w:eastAsia="en-US"/>
              </w:rPr>
              <w:t xml:space="preserve">tarptautinius ir supaprastintus pirkimus. </w:t>
            </w:r>
            <w:r w:rsidRPr="00E814B6">
              <w:rPr>
                <w:rFonts w:eastAsia="Calibri"/>
                <w:color w:val="000000"/>
                <w:lang w:val="lt-LT" w:eastAsia="en-US"/>
              </w:rPr>
              <w:t xml:space="preserve">Administracijos direktoriaus pavedimu vykdo </w:t>
            </w:r>
            <w:r w:rsidR="00E663DF" w:rsidRPr="00E814B6">
              <w:rPr>
                <w:rFonts w:eastAsia="Calibri"/>
                <w:color w:val="000000"/>
                <w:lang w:val="lt-LT" w:eastAsia="en-US"/>
              </w:rPr>
              <w:t>mažos vertės pirkimus</w:t>
            </w:r>
            <w:r w:rsidR="0026788A" w:rsidRPr="00E814B6">
              <w:rPr>
                <w:rFonts w:eastAsia="Calibri"/>
                <w:color w:val="000000"/>
                <w:lang w:val="lt-LT" w:eastAsia="en-US"/>
              </w:rPr>
              <w:t>,</w:t>
            </w:r>
            <w:r w:rsidR="00E663DF" w:rsidRPr="00E814B6">
              <w:rPr>
                <w:rFonts w:eastAsia="Calibri"/>
                <w:color w:val="000000"/>
                <w:lang w:val="lt-LT" w:eastAsia="en-US"/>
              </w:rPr>
              <w:t xml:space="preserve"> </w:t>
            </w:r>
            <w:r w:rsidRPr="00E814B6">
              <w:rPr>
                <w:rFonts w:eastAsia="Calibri"/>
                <w:color w:val="000000"/>
                <w:lang w:val="lt-LT" w:eastAsia="en-US"/>
              </w:rPr>
              <w:t>atnaujinto tiekėjų varžymosi procedūras pagal preliminariąją (-</w:t>
            </w:r>
            <w:proofErr w:type="spellStart"/>
            <w:r w:rsidRPr="00E814B6">
              <w:rPr>
                <w:rFonts w:eastAsia="Calibri"/>
                <w:color w:val="000000"/>
                <w:lang w:val="lt-LT" w:eastAsia="en-US"/>
              </w:rPr>
              <w:t>ąsias</w:t>
            </w:r>
            <w:proofErr w:type="spellEnd"/>
            <w:r w:rsidRPr="00E814B6">
              <w:rPr>
                <w:rFonts w:eastAsia="Calibri"/>
                <w:color w:val="000000"/>
                <w:lang w:val="lt-LT" w:eastAsia="en-US"/>
              </w:rPr>
              <w:t>) sutartį (-</w:t>
            </w:r>
            <w:proofErr w:type="spellStart"/>
            <w:r w:rsidRPr="00E814B6">
              <w:rPr>
                <w:rFonts w:eastAsia="Calibri"/>
                <w:color w:val="000000"/>
                <w:lang w:val="lt-LT" w:eastAsia="en-US"/>
              </w:rPr>
              <w:t>is</w:t>
            </w:r>
            <w:proofErr w:type="spellEnd"/>
            <w:r w:rsidRPr="00E814B6">
              <w:rPr>
                <w:rFonts w:eastAsia="Calibri"/>
                <w:color w:val="000000"/>
                <w:lang w:val="lt-LT" w:eastAsia="en-US"/>
              </w:rPr>
              <w:t xml:space="preserve">) ir vykdo prekių, paslaugų ar darbų pirkimus naudojantis </w:t>
            </w:r>
            <w:r w:rsidR="0034645E" w:rsidRPr="00E814B6">
              <w:rPr>
                <w:rFonts w:eastAsia="Calibri"/>
                <w:color w:val="000000"/>
                <w:lang w:val="lt-LT" w:eastAsia="en-US"/>
              </w:rPr>
              <w:t xml:space="preserve">Savivaldybės </w:t>
            </w:r>
            <w:r w:rsidRPr="00E814B6">
              <w:rPr>
                <w:rFonts w:eastAsia="Calibri"/>
                <w:color w:val="000000"/>
                <w:lang w:val="lt-LT" w:eastAsia="en-US"/>
              </w:rPr>
              <w:t>CPO atlikta pirkimo procedūra ar valdoma dinamine pirkimo sistema arba sudaryta preliminariąja sutartimi;</w:t>
            </w:r>
          </w:p>
          <w:p w14:paraId="65D1C958" w14:textId="19AEC98C" w:rsidR="002B2545" w:rsidRPr="00E814B6" w:rsidRDefault="00E7683F" w:rsidP="00532105">
            <w:pPr>
              <w:widowControl w:val="0"/>
              <w:numPr>
                <w:ilvl w:val="1"/>
                <w:numId w:val="51"/>
              </w:numPr>
              <w:tabs>
                <w:tab w:val="left" w:pos="313"/>
              </w:tabs>
              <w:suppressAutoHyphens/>
              <w:autoSpaceDN w:val="0"/>
              <w:ind w:left="0" w:firstLine="0"/>
              <w:contextualSpacing/>
              <w:jc w:val="both"/>
              <w:textAlignment w:val="baseline"/>
              <w:rPr>
                <w:color w:val="000000"/>
                <w:lang w:val="lt-LT" w:eastAsia="en-US"/>
              </w:rPr>
            </w:pPr>
            <w:r w:rsidRPr="00E7683F">
              <w:rPr>
                <w:bCs/>
                <w:color w:val="000000"/>
                <w:lang w:val="lt-LT" w:eastAsia="en-US"/>
              </w:rPr>
              <w:t>Pagal poreikį, atsižvelgus į pirkimo sudėtingumą,</w:t>
            </w:r>
            <w:r w:rsidRPr="00E7683F">
              <w:rPr>
                <w:color w:val="000000"/>
                <w:lang w:val="lt-LT" w:eastAsia="en-US"/>
              </w:rPr>
              <w:t xml:space="preserve"> </w:t>
            </w:r>
            <w:r w:rsidRPr="00E7683F">
              <w:rPr>
                <w:bCs/>
                <w:color w:val="000000"/>
                <w:lang w:val="lt-LT" w:eastAsia="en-US"/>
              </w:rPr>
              <w:t>į pirkimo objekto sudėtingumą, dėl specifinių aplinkybių, susijusių su prekių, paslaugų ar darbų pobūdžiu ir sudėtingumu,</w:t>
            </w:r>
            <w:r w:rsidRPr="00E7683F">
              <w:rPr>
                <w:color w:val="000000"/>
                <w:lang w:val="lt-LT" w:eastAsia="en-US"/>
              </w:rPr>
              <w:t xml:space="preserve"> </w:t>
            </w:r>
            <w:r w:rsidRPr="00E7683F">
              <w:rPr>
                <w:bCs/>
                <w:color w:val="000000"/>
                <w:lang w:val="lt-LT" w:eastAsia="en-US"/>
              </w:rPr>
              <w:t>taip pat į kitas objektyvias priežastis, tokias kaip darbuotojų darbo krūvį ir panašiai</w:t>
            </w:r>
            <w:r>
              <w:rPr>
                <w:bCs/>
                <w:color w:val="000000"/>
                <w:lang w:val="lt-LT" w:eastAsia="en-US"/>
              </w:rPr>
              <w:t xml:space="preserve">, </w:t>
            </w:r>
            <w:r w:rsidR="002B2545" w:rsidRPr="00E814B6">
              <w:rPr>
                <w:color w:val="000000"/>
                <w:lang w:val="lt-LT" w:eastAsia="en-US"/>
              </w:rPr>
              <w:t>Administracijos direktorius gali sudaryti atskiras komisijas;</w:t>
            </w:r>
          </w:p>
          <w:p w14:paraId="3C26273C" w14:textId="77777777" w:rsidR="002B2545" w:rsidRPr="00E814B6" w:rsidRDefault="002B2545" w:rsidP="00532105">
            <w:pPr>
              <w:widowControl w:val="0"/>
              <w:numPr>
                <w:ilvl w:val="1"/>
                <w:numId w:val="51"/>
              </w:numPr>
              <w:tabs>
                <w:tab w:val="left" w:pos="313"/>
              </w:tabs>
              <w:suppressAutoHyphens/>
              <w:autoSpaceDN w:val="0"/>
              <w:ind w:left="0" w:firstLine="0"/>
              <w:contextualSpacing/>
              <w:jc w:val="both"/>
              <w:textAlignment w:val="baseline"/>
              <w:rPr>
                <w:color w:val="000000"/>
                <w:lang w:val="lt-LT" w:eastAsia="en-US"/>
              </w:rPr>
            </w:pPr>
            <w:r w:rsidRPr="00E814B6">
              <w:rPr>
                <w:lang w:val="lt-LT" w:eastAsia="en-US"/>
              </w:rPr>
              <w:t>Viešųjų pirkimų komisija/-</w:t>
            </w:r>
            <w:proofErr w:type="spellStart"/>
            <w:r w:rsidRPr="00E814B6">
              <w:rPr>
                <w:lang w:val="lt-LT" w:eastAsia="en-US"/>
              </w:rPr>
              <w:t>os</w:t>
            </w:r>
            <w:proofErr w:type="spellEnd"/>
            <w:r w:rsidRPr="00E814B6">
              <w:rPr>
                <w:lang w:val="lt-LT" w:eastAsia="en-US"/>
              </w:rPr>
              <w:t xml:space="preserve"> dirba pagal Viešųjų pirkimų komisijos darbo reglamentą ir, be kitų jai nustatytų funkcijų:</w:t>
            </w:r>
          </w:p>
          <w:p w14:paraId="1EBC02B7" w14:textId="134D7CA5" w:rsidR="002B2545" w:rsidRPr="00E814B6" w:rsidRDefault="002B2545" w:rsidP="00532105">
            <w:pPr>
              <w:pStyle w:val="Sraopastraipa"/>
              <w:numPr>
                <w:ilvl w:val="0"/>
                <w:numId w:val="60"/>
              </w:numPr>
              <w:tabs>
                <w:tab w:val="left" w:pos="313"/>
                <w:tab w:val="left" w:pos="993"/>
                <w:tab w:val="left" w:pos="1170"/>
                <w:tab w:val="left" w:pos="1350"/>
              </w:tabs>
              <w:suppressAutoHyphens/>
              <w:autoSpaceDE w:val="0"/>
              <w:autoSpaceDN w:val="0"/>
              <w:adjustRightInd w:val="0"/>
              <w:spacing w:after="0" w:line="240" w:lineRule="auto"/>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jei reikalinga, siūlo papildomus kvalifikacijos ir techninės specifikacijos reikalavimus, tiekėjų pašalinimo pagrindus, kokybės vadybos / aplinkos apsaugos standartus, pasiūlymų vertinimo kriterijus, pagrindines pirkimo sutarties sąlygas, kurių nenurodė Pirkimų iniciatorius arba siūlo   pateiktų reikalavimų pataisymus;</w:t>
            </w:r>
          </w:p>
          <w:p w14:paraId="4FF7B93E" w14:textId="7EEBF165" w:rsidR="00E663DF" w:rsidRPr="00E814B6" w:rsidRDefault="002B2545" w:rsidP="00532105">
            <w:pPr>
              <w:pStyle w:val="Sraopastraipa"/>
              <w:numPr>
                <w:ilvl w:val="0"/>
                <w:numId w:val="60"/>
              </w:numPr>
              <w:tabs>
                <w:tab w:val="left" w:pos="313"/>
                <w:tab w:val="left" w:pos="993"/>
                <w:tab w:val="left" w:pos="1170"/>
                <w:tab w:val="left" w:pos="1350"/>
              </w:tabs>
              <w:suppressAutoHyphens/>
              <w:autoSpaceDE w:val="0"/>
              <w:autoSpaceDN w:val="0"/>
              <w:adjustRightInd w:val="0"/>
              <w:spacing w:after="0" w:line="240" w:lineRule="auto"/>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tvarko Viešojo pirkimo komisijos protokolų ir jos vykdomų pirkimų dokumentų  registrus;</w:t>
            </w:r>
          </w:p>
          <w:p w14:paraId="1DF5ABEE" w14:textId="77777777" w:rsidR="00E663DF" w:rsidRPr="00E814B6" w:rsidRDefault="002B2545" w:rsidP="00532105">
            <w:pPr>
              <w:pStyle w:val="Sraopastraipa"/>
              <w:numPr>
                <w:ilvl w:val="0"/>
                <w:numId w:val="60"/>
              </w:numPr>
              <w:tabs>
                <w:tab w:val="left" w:pos="313"/>
                <w:tab w:val="left" w:pos="993"/>
                <w:tab w:val="left" w:pos="1170"/>
                <w:tab w:val="left" w:pos="1350"/>
              </w:tabs>
              <w:suppressAutoHyphens/>
              <w:autoSpaceDE w:val="0"/>
              <w:autoSpaceDN w:val="0"/>
              <w:adjustRightInd w:val="0"/>
              <w:spacing w:after="0" w:line="240" w:lineRule="auto"/>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laiku pateikia per DVS Administracijai CVP IS priemonėmis dėl jos vykdomų pirkimų gautas tiekėjų pretenzijas ir apie gautą pretenziją nedelsdama/-</w:t>
            </w:r>
            <w:proofErr w:type="spellStart"/>
            <w:r w:rsidRPr="00E814B6">
              <w:rPr>
                <w:rFonts w:ascii="Times New Roman" w:hAnsi="Times New Roman"/>
                <w:color w:val="000000"/>
                <w:sz w:val="24"/>
                <w:szCs w:val="24"/>
              </w:rPr>
              <w:t>os</w:t>
            </w:r>
            <w:proofErr w:type="spellEnd"/>
            <w:r w:rsidRPr="00E814B6">
              <w:rPr>
                <w:rFonts w:ascii="Times New Roman" w:hAnsi="Times New Roman"/>
                <w:color w:val="000000"/>
                <w:sz w:val="24"/>
                <w:szCs w:val="24"/>
              </w:rPr>
              <w:t xml:space="preserve"> informuoja Pretenzijų nagrinėjimo komisiją;</w:t>
            </w:r>
          </w:p>
          <w:p w14:paraId="258DF0FD" w14:textId="0602369C" w:rsidR="002B2545" w:rsidRPr="00E814B6" w:rsidRDefault="002B2545" w:rsidP="00532105">
            <w:pPr>
              <w:pStyle w:val="Sraopastraipa"/>
              <w:numPr>
                <w:ilvl w:val="0"/>
                <w:numId w:val="60"/>
              </w:numPr>
              <w:tabs>
                <w:tab w:val="left" w:pos="313"/>
                <w:tab w:val="left" w:pos="993"/>
                <w:tab w:val="left" w:pos="1170"/>
                <w:tab w:val="left" w:pos="1350"/>
              </w:tabs>
              <w:suppressAutoHyphens/>
              <w:autoSpaceDE w:val="0"/>
              <w:autoSpaceDN w:val="0"/>
              <w:adjustRightInd w:val="0"/>
              <w:spacing w:after="0" w:line="240" w:lineRule="auto"/>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sudaro jos vykdomų pirkimų dokumentų bylas.</w:t>
            </w:r>
          </w:p>
          <w:p w14:paraId="6BABA0E3" w14:textId="77777777" w:rsidR="004A7A43" w:rsidRPr="00E814B6" w:rsidRDefault="004A7A43" w:rsidP="00532105">
            <w:pPr>
              <w:tabs>
                <w:tab w:val="left" w:pos="313"/>
              </w:tabs>
              <w:contextualSpacing/>
              <w:jc w:val="both"/>
              <w:rPr>
                <w:bCs/>
                <w:lang w:val="lt-LT"/>
              </w:rPr>
            </w:pPr>
          </w:p>
          <w:p w14:paraId="5E1EDF58" w14:textId="720E5D78" w:rsidR="00FE2CAB" w:rsidRPr="00E814B6" w:rsidRDefault="00FE2CAB" w:rsidP="00532105">
            <w:pPr>
              <w:tabs>
                <w:tab w:val="left" w:pos="313"/>
              </w:tabs>
              <w:contextualSpacing/>
              <w:jc w:val="both"/>
              <w:rPr>
                <w:bCs/>
                <w:lang w:val="lt-LT"/>
              </w:rPr>
            </w:pPr>
            <w:r w:rsidRPr="00E814B6">
              <w:rPr>
                <w:rFonts w:eastAsia="Calibri"/>
                <w:bCs/>
                <w:lang w:val="lt-LT" w:eastAsia="en-US"/>
              </w:rPr>
              <w:t xml:space="preserve">Bent vienas viešojo pirkimo komisijos narys (išskyrus, kai komisija atlieka mažos vertės pirkimą) privalo turėti pirkimų specialisto pažymėjimą. </w:t>
            </w:r>
          </w:p>
          <w:p w14:paraId="503B83C7" w14:textId="77777777" w:rsidR="007715F7" w:rsidRPr="00E814B6" w:rsidRDefault="007715F7" w:rsidP="00532105">
            <w:pPr>
              <w:tabs>
                <w:tab w:val="left" w:pos="313"/>
              </w:tabs>
              <w:contextualSpacing/>
              <w:jc w:val="both"/>
              <w:rPr>
                <w:bCs/>
                <w:lang w:val="lt-LT"/>
              </w:rPr>
            </w:pPr>
          </w:p>
          <w:p w14:paraId="5162E224" w14:textId="4988EDDC" w:rsidR="002B2545" w:rsidRPr="00E814B6" w:rsidRDefault="002B2545" w:rsidP="00532105">
            <w:pPr>
              <w:widowControl w:val="0"/>
              <w:tabs>
                <w:tab w:val="left" w:pos="313"/>
              </w:tabs>
              <w:suppressAutoHyphens/>
              <w:autoSpaceDN w:val="0"/>
              <w:contextualSpacing/>
              <w:jc w:val="both"/>
              <w:textAlignment w:val="baseline"/>
              <w:rPr>
                <w:color w:val="000000"/>
                <w:lang w:val="lt-LT" w:eastAsia="en-US"/>
              </w:rPr>
            </w:pPr>
            <w:r w:rsidRPr="00E814B6">
              <w:rPr>
                <w:b/>
                <w:bCs/>
                <w:color w:val="000000"/>
                <w:lang w:val="lt-LT" w:eastAsia="en-US"/>
              </w:rPr>
              <w:t>Pretenzijų nagrinėjimo</w:t>
            </w:r>
            <w:r w:rsidRPr="00E814B6">
              <w:rPr>
                <w:color w:val="000000"/>
                <w:lang w:val="lt-LT" w:eastAsia="en-US"/>
              </w:rPr>
              <w:t xml:space="preserve"> </w:t>
            </w:r>
            <w:r w:rsidRPr="00E814B6">
              <w:rPr>
                <w:b/>
                <w:bCs/>
                <w:color w:val="000000"/>
                <w:lang w:val="lt-LT" w:eastAsia="en-US"/>
              </w:rPr>
              <w:t>komisija:</w:t>
            </w:r>
          </w:p>
          <w:p w14:paraId="41A777CC" w14:textId="45F5A7FD" w:rsidR="00E663DF" w:rsidRPr="00E814B6" w:rsidRDefault="002B2545" w:rsidP="00532105">
            <w:pPr>
              <w:tabs>
                <w:tab w:val="left" w:pos="313"/>
              </w:tabs>
              <w:suppressAutoHyphens/>
              <w:autoSpaceDN w:val="0"/>
              <w:contextualSpacing/>
              <w:jc w:val="both"/>
              <w:textAlignment w:val="baseline"/>
              <w:rPr>
                <w:color w:val="000000"/>
                <w:lang w:val="lt-LT"/>
              </w:rPr>
            </w:pPr>
            <w:r w:rsidRPr="00E814B6">
              <w:rPr>
                <w:color w:val="000000"/>
                <w:lang w:val="lt-LT"/>
              </w:rPr>
              <w:lastRenderedPageBreak/>
              <w:t>Pretenzijų nagrinėjimo komisiją sudaro Administracijos direktorius</w:t>
            </w:r>
            <w:r w:rsidR="00FE2CAB" w:rsidRPr="00E814B6">
              <w:rPr>
                <w:color w:val="000000"/>
                <w:lang w:val="lt-LT"/>
              </w:rPr>
              <w:t xml:space="preserve"> bei patvirtina</w:t>
            </w:r>
            <w:r w:rsidR="00A46CF6" w:rsidRPr="00E814B6">
              <w:rPr>
                <w:color w:val="000000"/>
                <w:lang w:val="lt-LT"/>
              </w:rPr>
              <w:t xml:space="preserve"> komisijos darbo reglamentą</w:t>
            </w:r>
            <w:r w:rsidRPr="00E814B6">
              <w:rPr>
                <w:color w:val="000000"/>
                <w:lang w:val="lt-LT"/>
              </w:rPr>
              <w:t>,</w:t>
            </w:r>
            <w:r w:rsidR="00A46CF6" w:rsidRPr="00E814B6">
              <w:rPr>
                <w:color w:val="000000"/>
                <w:lang w:val="lt-LT"/>
              </w:rPr>
              <w:t xml:space="preserve"> kuriame</w:t>
            </w:r>
            <w:r w:rsidRPr="00E814B6">
              <w:rPr>
                <w:color w:val="000000"/>
                <w:lang w:val="lt-LT"/>
              </w:rPr>
              <w:t xml:space="preserve"> nustato jai užduotis ir suteikia visus įgaliojimus toms užduotims atlikti;</w:t>
            </w:r>
          </w:p>
          <w:p w14:paraId="4EF1B7A5" w14:textId="77777777" w:rsidR="00A46CF6" w:rsidRPr="00E814B6" w:rsidRDefault="002B2545" w:rsidP="00532105">
            <w:pPr>
              <w:tabs>
                <w:tab w:val="left" w:pos="313"/>
              </w:tabs>
              <w:suppressAutoHyphens/>
              <w:autoSpaceDN w:val="0"/>
              <w:contextualSpacing/>
              <w:jc w:val="both"/>
              <w:textAlignment w:val="baseline"/>
              <w:rPr>
                <w:color w:val="000000"/>
                <w:lang w:val="lt-LT"/>
              </w:rPr>
            </w:pPr>
            <w:r w:rsidRPr="00E814B6">
              <w:rPr>
                <w:color w:val="000000"/>
                <w:lang w:val="lt-LT"/>
              </w:rPr>
              <w:t>Pretenzijų nagrinėjimo komisijos funkcijos nustatytos Pretenzijų nagrinėjimo komisijos darbo reglamente</w:t>
            </w:r>
            <w:r w:rsidR="00A46CF6" w:rsidRPr="00E814B6">
              <w:rPr>
                <w:color w:val="000000"/>
                <w:lang w:val="lt-LT"/>
              </w:rPr>
              <w:t>.</w:t>
            </w:r>
          </w:p>
          <w:p w14:paraId="32134EA3" w14:textId="19EF143D" w:rsidR="00E663DF" w:rsidRPr="00E814B6" w:rsidRDefault="00A46CF6" w:rsidP="00532105">
            <w:pPr>
              <w:tabs>
                <w:tab w:val="left" w:pos="313"/>
              </w:tabs>
              <w:suppressAutoHyphens/>
              <w:autoSpaceDN w:val="0"/>
              <w:contextualSpacing/>
              <w:jc w:val="both"/>
              <w:textAlignment w:val="baseline"/>
              <w:rPr>
                <w:color w:val="000000"/>
                <w:lang w:val="lt-LT"/>
              </w:rPr>
            </w:pPr>
            <w:r w:rsidRPr="00E814B6">
              <w:rPr>
                <w:color w:val="000000"/>
                <w:lang w:val="lt-LT"/>
              </w:rPr>
              <w:t>B</w:t>
            </w:r>
            <w:r w:rsidR="002B2545" w:rsidRPr="00E814B6">
              <w:rPr>
                <w:color w:val="000000"/>
                <w:lang w:val="lt-LT"/>
              </w:rPr>
              <w:t>e kitų jai nustatytų funkcijų</w:t>
            </w:r>
            <w:r w:rsidRPr="00E814B6">
              <w:rPr>
                <w:color w:val="000000"/>
                <w:lang w:val="lt-LT"/>
              </w:rPr>
              <w:t xml:space="preserve"> </w:t>
            </w:r>
            <w:r w:rsidR="00C527B5" w:rsidRPr="00E814B6">
              <w:rPr>
                <w:color w:val="000000"/>
                <w:lang w:val="lt-LT"/>
              </w:rPr>
              <w:t>P</w:t>
            </w:r>
            <w:r w:rsidRPr="00E814B6">
              <w:rPr>
                <w:color w:val="000000"/>
                <w:lang w:val="lt-LT"/>
              </w:rPr>
              <w:t>retenzijų nagrinėjimo komisija:</w:t>
            </w:r>
          </w:p>
          <w:p w14:paraId="54560A1F" w14:textId="77777777" w:rsidR="00E663DF" w:rsidRPr="00E814B6" w:rsidRDefault="002B2545" w:rsidP="00532105">
            <w:pPr>
              <w:pStyle w:val="Sraopastraipa"/>
              <w:numPr>
                <w:ilvl w:val="0"/>
                <w:numId w:val="56"/>
              </w:numPr>
              <w:tabs>
                <w:tab w:val="left" w:pos="313"/>
              </w:tabs>
              <w:suppressAutoHyphens/>
              <w:autoSpaceDN w:val="0"/>
              <w:spacing w:after="0" w:line="240" w:lineRule="auto"/>
              <w:ind w:left="0" w:firstLine="0"/>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tvarko Pretenzijų nagrinėjimo komisijos protokolų registrus</w:t>
            </w:r>
            <w:r w:rsidR="00E663DF" w:rsidRPr="00E814B6">
              <w:rPr>
                <w:rFonts w:ascii="Times New Roman" w:hAnsi="Times New Roman"/>
                <w:color w:val="000000"/>
                <w:sz w:val="24"/>
                <w:szCs w:val="24"/>
              </w:rPr>
              <w:t>;</w:t>
            </w:r>
          </w:p>
          <w:p w14:paraId="3B6B3811" w14:textId="762EF97D" w:rsidR="00E663DF" w:rsidRPr="00E814B6" w:rsidRDefault="002B2545" w:rsidP="00532105">
            <w:pPr>
              <w:pStyle w:val="Sraopastraipa"/>
              <w:numPr>
                <w:ilvl w:val="0"/>
                <w:numId w:val="56"/>
              </w:numPr>
              <w:tabs>
                <w:tab w:val="left" w:pos="313"/>
              </w:tabs>
              <w:suppressAutoHyphens/>
              <w:autoSpaceDN w:val="0"/>
              <w:spacing w:after="0" w:line="240" w:lineRule="auto"/>
              <w:ind w:left="0" w:firstLine="0"/>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 xml:space="preserve">apie gautą nagrinėti pretenziją (jeigu pretenzija buvo gauta ne CVP IS priemonėmis) nedelsdama </w:t>
            </w:r>
            <w:r w:rsidRPr="00E814B6">
              <w:rPr>
                <w:rFonts w:ascii="Times New Roman" w:hAnsi="Times New Roman"/>
                <w:sz w:val="24"/>
                <w:szCs w:val="24"/>
              </w:rPr>
              <w:t>informuoja Viešojo pirkimo komisiją</w:t>
            </w:r>
            <w:r w:rsidRPr="00E814B6">
              <w:rPr>
                <w:rFonts w:ascii="Times New Roman" w:hAnsi="Times New Roman"/>
                <w:color w:val="000000"/>
                <w:sz w:val="24"/>
                <w:szCs w:val="24"/>
              </w:rPr>
              <w:t xml:space="preserve"> ar pirkimų organizatorių, priklausomai nuo to, kas vykdo pirkimo procedūras</w:t>
            </w:r>
            <w:r w:rsidR="00532105">
              <w:rPr>
                <w:rFonts w:ascii="Times New Roman" w:hAnsi="Times New Roman"/>
                <w:color w:val="000000"/>
                <w:sz w:val="24"/>
                <w:szCs w:val="24"/>
              </w:rPr>
              <w:t>.</w:t>
            </w:r>
          </w:p>
          <w:p w14:paraId="2E6487D7" w14:textId="77777777" w:rsidR="004A7A43" w:rsidRPr="00E814B6" w:rsidRDefault="004A7A43" w:rsidP="00532105">
            <w:pPr>
              <w:tabs>
                <w:tab w:val="left" w:pos="313"/>
              </w:tabs>
              <w:suppressAutoHyphens/>
              <w:autoSpaceDN w:val="0"/>
              <w:contextualSpacing/>
              <w:jc w:val="both"/>
              <w:textAlignment w:val="baseline"/>
              <w:rPr>
                <w:rFonts w:eastAsia="Calibri"/>
                <w:color w:val="000000"/>
                <w:lang w:val="lt-LT"/>
              </w:rPr>
            </w:pPr>
          </w:p>
          <w:p w14:paraId="579932BD" w14:textId="6E57910B" w:rsidR="002B2545" w:rsidRPr="00E814B6" w:rsidRDefault="00A46CF6" w:rsidP="00532105">
            <w:pPr>
              <w:tabs>
                <w:tab w:val="left" w:pos="313"/>
              </w:tabs>
              <w:suppressAutoHyphens/>
              <w:autoSpaceDN w:val="0"/>
              <w:contextualSpacing/>
              <w:jc w:val="both"/>
              <w:textAlignment w:val="baseline"/>
              <w:rPr>
                <w:rFonts w:eastAsia="Calibri"/>
                <w:color w:val="000000"/>
                <w:lang w:val="lt-LT"/>
              </w:rPr>
            </w:pPr>
            <w:r w:rsidRPr="00E814B6">
              <w:rPr>
                <w:rFonts w:eastAsia="Calibri"/>
                <w:color w:val="000000"/>
                <w:lang w:val="lt-LT"/>
              </w:rPr>
              <w:t xml:space="preserve">Už </w:t>
            </w:r>
            <w:r w:rsidR="002B2545" w:rsidRPr="00E814B6">
              <w:rPr>
                <w:rFonts w:eastAsia="Calibri"/>
                <w:color w:val="000000"/>
                <w:lang w:val="lt-LT"/>
              </w:rPr>
              <w:t>Pretenzijų nagrinėjimo komisijos veiksmus yra atsakingas Administracijos direktorius.</w:t>
            </w:r>
          </w:p>
          <w:p w14:paraId="74B79515" w14:textId="77777777" w:rsidR="00A46CF6" w:rsidRPr="00E814B6" w:rsidRDefault="00A46CF6" w:rsidP="00532105">
            <w:pPr>
              <w:widowControl w:val="0"/>
              <w:tabs>
                <w:tab w:val="left" w:pos="313"/>
              </w:tabs>
              <w:suppressAutoHyphens/>
              <w:autoSpaceDN w:val="0"/>
              <w:contextualSpacing/>
              <w:jc w:val="both"/>
              <w:textAlignment w:val="baseline"/>
              <w:rPr>
                <w:color w:val="000000"/>
                <w:lang w:val="lt-LT" w:eastAsia="en-US"/>
              </w:rPr>
            </w:pPr>
          </w:p>
          <w:p w14:paraId="2B3C71B3" w14:textId="6FFA69BE" w:rsidR="002B2545" w:rsidRPr="00E814B6" w:rsidRDefault="002B2545" w:rsidP="00532105">
            <w:pPr>
              <w:widowControl w:val="0"/>
              <w:tabs>
                <w:tab w:val="left" w:pos="313"/>
              </w:tabs>
              <w:suppressAutoHyphens/>
              <w:autoSpaceDN w:val="0"/>
              <w:contextualSpacing/>
              <w:jc w:val="both"/>
              <w:textAlignment w:val="baseline"/>
              <w:rPr>
                <w:color w:val="000000"/>
                <w:lang w:val="lt-LT" w:eastAsia="en-US"/>
              </w:rPr>
            </w:pPr>
            <w:r w:rsidRPr="00E814B6">
              <w:rPr>
                <w:b/>
                <w:bCs/>
                <w:color w:val="000000"/>
                <w:lang w:val="lt-LT" w:eastAsia="en-US"/>
              </w:rPr>
              <w:t xml:space="preserve">Prevencinę </w:t>
            </w:r>
            <w:r w:rsidRPr="00E814B6">
              <w:rPr>
                <w:b/>
                <w:color w:val="000000"/>
                <w:lang w:val="lt-LT" w:eastAsia="en-US"/>
              </w:rPr>
              <w:t>pirkimo poreikio formavimo proceso</w:t>
            </w:r>
            <w:r w:rsidRPr="00E814B6">
              <w:rPr>
                <w:color w:val="000000"/>
                <w:lang w:val="lt-LT" w:eastAsia="en-US"/>
              </w:rPr>
              <w:t xml:space="preserve"> </w:t>
            </w:r>
            <w:r w:rsidRPr="00E814B6">
              <w:rPr>
                <w:b/>
                <w:bCs/>
                <w:color w:val="000000"/>
                <w:lang w:val="lt-LT" w:eastAsia="en-US"/>
              </w:rPr>
              <w:t>kontrolę atliekančio asmens</w:t>
            </w:r>
            <w:r w:rsidRPr="00E814B6">
              <w:rPr>
                <w:color w:val="000000"/>
                <w:lang w:val="lt-LT" w:eastAsia="en-US"/>
              </w:rPr>
              <w:t xml:space="preserve"> funkcijos ir atsakomybė:</w:t>
            </w:r>
          </w:p>
          <w:p w14:paraId="0529CDE1" w14:textId="3C98A541" w:rsidR="00DD0208" w:rsidRPr="00E814B6" w:rsidRDefault="00DD0208" w:rsidP="00532105">
            <w:pPr>
              <w:widowControl w:val="0"/>
              <w:tabs>
                <w:tab w:val="left" w:pos="313"/>
              </w:tabs>
              <w:suppressAutoHyphens/>
              <w:autoSpaceDN w:val="0"/>
              <w:contextualSpacing/>
              <w:jc w:val="both"/>
              <w:textAlignment w:val="baseline"/>
              <w:rPr>
                <w:lang w:val="lt-LT" w:eastAsia="en-US"/>
              </w:rPr>
            </w:pPr>
            <w:r w:rsidRPr="00E814B6">
              <w:rPr>
                <w:rFonts w:eastAsia="Calibri"/>
                <w:bCs/>
                <w:lang w:val="lt-LT" w:eastAsia="en-US"/>
              </w:rPr>
              <w:t>1) ko</w:t>
            </w:r>
            <w:r w:rsidR="003C30F5" w:rsidRPr="00E814B6">
              <w:rPr>
                <w:rFonts w:eastAsia="Calibri"/>
                <w:bCs/>
                <w:lang w:val="lt-LT" w:eastAsia="en-US"/>
              </w:rPr>
              <w:t>o</w:t>
            </w:r>
            <w:r w:rsidRPr="00E814B6">
              <w:rPr>
                <w:rFonts w:eastAsia="Calibri"/>
                <w:bCs/>
                <w:lang w:val="lt-LT" w:eastAsia="en-US"/>
              </w:rPr>
              <w:t>rdinuoja pirkimo plano rengimo proceso vykdymą derinant su strateginiu planavimu;</w:t>
            </w:r>
          </w:p>
          <w:p w14:paraId="48E2AF3A" w14:textId="4EADC2F3" w:rsidR="002B2545" w:rsidRPr="00E814B6" w:rsidRDefault="00DD0208" w:rsidP="00532105">
            <w:pPr>
              <w:widowControl w:val="0"/>
              <w:tabs>
                <w:tab w:val="left" w:pos="313"/>
              </w:tabs>
              <w:suppressAutoHyphens/>
              <w:autoSpaceDN w:val="0"/>
              <w:contextualSpacing/>
              <w:jc w:val="both"/>
              <w:textAlignment w:val="baseline"/>
              <w:rPr>
                <w:color w:val="000000"/>
                <w:lang w:val="lt-LT" w:eastAsia="en-US"/>
              </w:rPr>
            </w:pPr>
            <w:r w:rsidRPr="00E814B6">
              <w:rPr>
                <w:color w:val="000000"/>
                <w:lang w:val="lt-LT" w:eastAsia="en-US"/>
              </w:rPr>
              <w:t>2</w:t>
            </w:r>
            <w:r w:rsidR="00652CA7" w:rsidRPr="00E814B6">
              <w:rPr>
                <w:color w:val="000000"/>
                <w:lang w:val="lt-LT" w:eastAsia="en-US"/>
              </w:rPr>
              <w:t>)</w:t>
            </w:r>
            <w:r w:rsidR="002B2545" w:rsidRPr="00E814B6">
              <w:rPr>
                <w:color w:val="000000"/>
                <w:lang w:val="lt-LT" w:eastAsia="en-US"/>
              </w:rPr>
              <w:t xml:space="preserve"> vizuoja pirkimų planą ir pirkimo plano keitimo dokumentus;</w:t>
            </w:r>
          </w:p>
          <w:p w14:paraId="55061817" w14:textId="7B67A326" w:rsidR="00E663DF" w:rsidRPr="00E814B6" w:rsidRDefault="002B2545" w:rsidP="00532105">
            <w:pPr>
              <w:pStyle w:val="Sraopastraipa"/>
              <w:widowControl w:val="0"/>
              <w:numPr>
                <w:ilvl w:val="0"/>
                <w:numId w:val="56"/>
              </w:numPr>
              <w:tabs>
                <w:tab w:val="left" w:pos="313"/>
              </w:tabs>
              <w:suppressAutoHyphens/>
              <w:autoSpaceDN w:val="0"/>
              <w:spacing w:after="0" w:line="240" w:lineRule="auto"/>
              <w:ind w:left="0" w:firstLine="0"/>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 xml:space="preserve">vizuoja pirkimų iniciatorių pateiktus </w:t>
            </w:r>
            <w:r w:rsidR="00652CA7" w:rsidRPr="00E814B6">
              <w:rPr>
                <w:rFonts w:ascii="Times New Roman" w:hAnsi="Times New Roman"/>
                <w:color w:val="000000"/>
                <w:sz w:val="24"/>
                <w:szCs w:val="24"/>
              </w:rPr>
              <w:t xml:space="preserve">pirkimo </w:t>
            </w:r>
            <w:r w:rsidR="00E663DF" w:rsidRPr="00E814B6">
              <w:rPr>
                <w:rFonts w:ascii="Times New Roman" w:hAnsi="Times New Roman"/>
                <w:color w:val="000000"/>
                <w:sz w:val="24"/>
                <w:szCs w:val="24"/>
              </w:rPr>
              <w:t>p</w:t>
            </w:r>
            <w:r w:rsidRPr="00E814B6">
              <w:rPr>
                <w:rFonts w:ascii="Times New Roman" w:hAnsi="Times New Roman"/>
                <w:color w:val="000000"/>
                <w:sz w:val="24"/>
                <w:szCs w:val="24"/>
              </w:rPr>
              <w:t>rašymus;</w:t>
            </w:r>
          </w:p>
          <w:p w14:paraId="78CDEE14" w14:textId="03E821DC" w:rsidR="00E663DF" w:rsidRPr="00E814B6" w:rsidRDefault="002B2545" w:rsidP="00532105">
            <w:pPr>
              <w:pStyle w:val="Sraopastraipa"/>
              <w:widowControl w:val="0"/>
              <w:numPr>
                <w:ilvl w:val="0"/>
                <w:numId w:val="56"/>
              </w:numPr>
              <w:tabs>
                <w:tab w:val="left" w:pos="313"/>
              </w:tabs>
              <w:suppressAutoHyphens/>
              <w:autoSpaceDN w:val="0"/>
              <w:spacing w:after="0" w:line="240" w:lineRule="auto"/>
              <w:ind w:left="0" w:firstLine="0"/>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analizuoja informaciją apie Administracijos vykdomus pirkimus, atlieka galimų rizikos veiksnių formuojant pirkimų poreikį vertinimą;</w:t>
            </w:r>
          </w:p>
          <w:p w14:paraId="2975D025" w14:textId="61B85CD3" w:rsidR="002B2545" w:rsidRPr="00E814B6" w:rsidRDefault="002B2545" w:rsidP="00532105">
            <w:pPr>
              <w:pStyle w:val="Sraopastraipa"/>
              <w:widowControl w:val="0"/>
              <w:numPr>
                <w:ilvl w:val="0"/>
                <w:numId w:val="56"/>
              </w:numPr>
              <w:tabs>
                <w:tab w:val="left" w:pos="313"/>
              </w:tabs>
              <w:suppressAutoHyphens/>
              <w:autoSpaceDN w:val="0"/>
              <w:spacing w:after="0" w:line="240" w:lineRule="auto"/>
              <w:ind w:left="0" w:firstLine="0"/>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Administracijos direktoriaus prašymu raštu pateikia jam savo nuomonę dėl numatomų vykdyti pirkimų poreikio, teikia jam informaciją apie pastebėtus trūkumus.</w:t>
            </w:r>
          </w:p>
          <w:p w14:paraId="38117B82" w14:textId="77777777" w:rsidR="00A46CF6" w:rsidRPr="00E814B6" w:rsidRDefault="00A46CF6" w:rsidP="00532105">
            <w:pPr>
              <w:pStyle w:val="Sraopastraipa"/>
              <w:widowControl w:val="0"/>
              <w:tabs>
                <w:tab w:val="left" w:pos="313"/>
              </w:tabs>
              <w:suppressAutoHyphens/>
              <w:autoSpaceDN w:val="0"/>
              <w:spacing w:after="0" w:line="240" w:lineRule="auto"/>
              <w:ind w:left="0"/>
              <w:contextualSpacing/>
              <w:jc w:val="both"/>
              <w:textAlignment w:val="baseline"/>
              <w:rPr>
                <w:rFonts w:ascii="Times New Roman" w:hAnsi="Times New Roman"/>
                <w:color w:val="000000"/>
                <w:sz w:val="24"/>
                <w:szCs w:val="24"/>
              </w:rPr>
            </w:pPr>
          </w:p>
          <w:p w14:paraId="46872CF1" w14:textId="7B1CB5DF" w:rsidR="002B2545" w:rsidRPr="00E814B6" w:rsidRDefault="002B2545" w:rsidP="00532105">
            <w:pPr>
              <w:widowControl w:val="0"/>
              <w:contextualSpacing/>
              <w:jc w:val="both"/>
              <w:rPr>
                <w:rFonts w:eastAsia="Calibri"/>
                <w:b/>
                <w:bCs/>
                <w:color w:val="000000"/>
                <w:lang w:val="lt-LT" w:eastAsia="en-US"/>
              </w:rPr>
            </w:pPr>
            <w:r w:rsidRPr="00E814B6">
              <w:rPr>
                <w:rFonts w:eastAsia="Calibri"/>
                <w:b/>
                <w:bCs/>
                <w:color w:val="000000"/>
                <w:lang w:val="lt-LT" w:eastAsia="en-US"/>
              </w:rPr>
              <w:t>Viešųjų pirkimų informacinių sistemų administrator</w:t>
            </w:r>
            <w:r w:rsidR="00A46CF6" w:rsidRPr="00E814B6">
              <w:rPr>
                <w:rFonts w:eastAsia="Calibri"/>
                <w:b/>
                <w:bCs/>
                <w:color w:val="000000"/>
                <w:lang w:val="lt-LT" w:eastAsia="en-US"/>
              </w:rPr>
              <w:t>iau</w:t>
            </w:r>
            <w:r w:rsidRPr="00E814B6">
              <w:rPr>
                <w:rFonts w:eastAsia="Calibri"/>
                <w:b/>
                <w:bCs/>
                <w:color w:val="000000"/>
                <w:lang w:val="lt-LT" w:eastAsia="en-US"/>
              </w:rPr>
              <w:t>s</w:t>
            </w:r>
            <w:r w:rsidR="00A46CF6" w:rsidRPr="00E814B6">
              <w:rPr>
                <w:rFonts w:eastAsia="Calibri"/>
                <w:b/>
                <w:bCs/>
                <w:color w:val="000000"/>
                <w:lang w:val="lt-LT" w:eastAsia="en-US"/>
              </w:rPr>
              <w:t xml:space="preserve"> funkcijos ir atsakomybė:</w:t>
            </w:r>
            <w:r w:rsidRPr="00E814B6">
              <w:rPr>
                <w:rFonts w:eastAsia="Calibri"/>
                <w:b/>
                <w:bCs/>
                <w:color w:val="000000"/>
                <w:lang w:val="lt-LT" w:eastAsia="en-US"/>
              </w:rPr>
              <w:t xml:space="preserve"> </w:t>
            </w:r>
          </w:p>
          <w:p w14:paraId="7C16B4BA" w14:textId="177A24CD" w:rsidR="002B2545" w:rsidRPr="00E814B6" w:rsidRDefault="005E016C" w:rsidP="00532105">
            <w:pPr>
              <w:widowControl w:val="0"/>
              <w:contextualSpacing/>
              <w:jc w:val="both"/>
              <w:rPr>
                <w:color w:val="000000"/>
                <w:lang w:val="lt-LT"/>
              </w:rPr>
            </w:pPr>
            <w:r w:rsidRPr="00E814B6">
              <w:rPr>
                <w:color w:val="000000"/>
                <w:lang w:val="lt-LT"/>
              </w:rPr>
              <w:t xml:space="preserve">1) </w:t>
            </w:r>
            <w:r w:rsidR="002B2545" w:rsidRPr="00E814B6">
              <w:rPr>
                <w:color w:val="000000"/>
                <w:lang w:val="lt-LT"/>
              </w:rPr>
              <w:t>atsako už duomenų apie Administraciją aktualumą ir teisingumą, administruoja Administracijos darbuotojams suteiktas teises</w:t>
            </w:r>
            <w:r w:rsidR="00A46CF6" w:rsidRPr="00E814B6">
              <w:rPr>
                <w:rFonts w:eastAsia="Calibri"/>
                <w:b/>
                <w:bCs/>
                <w:color w:val="000000"/>
                <w:lang w:val="lt-LT" w:eastAsia="en-US"/>
              </w:rPr>
              <w:t xml:space="preserve"> CVP IS, VšĮ CPO LT ar kitose viešųjų pirkimų informacinėse sistemose;</w:t>
            </w:r>
          </w:p>
          <w:p w14:paraId="0E203338" w14:textId="51EAEBC7" w:rsidR="002B2545" w:rsidRPr="00E814B6" w:rsidRDefault="00990433" w:rsidP="00532105">
            <w:pPr>
              <w:widowControl w:val="0"/>
              <w:contextualSpacing/>
              <w:jc w:val="both"/>
              <w:rPr>
                <w:color w:val="000000"/>
                <w:lang w:val="lt-LT"/>
              </w:rPr>
            </w:pPr>
            <w:r w:rsidRPr="00E814B6">
              <w:rPr>
                <w:color w:val="000000"/>
                <w:lang w:val="lt-LT"/>
              </w:rPr>
              <w:t xml:space="preserve">2) </w:t>
            </w:r>
            <w:r w:rsidR="002B2545" w:rsidRPr="00E814B6">
              <w:rPr>
                <w:color w:val="000000"/>
                <w:lang w:val="lt-LT"/>
              </w:rPr>
              <w:t xml:space="preserve">vykdydamas Administracijos nurodymus, sukuria ir registruoja organizacijos naudotojus, kuria naudotojų grupes CVP IS priemonėmis vykdomiems </w:t>
            </w:r>
            <w:r w:rsidR="002B2545" w:rsidRPr="00E814B6">
              <w:rPr>
                <w:color w:val="000000"/>
                <w:lang w:val="lt-LT"/>
              </w:rPr>
              <w:lastRenderedPageBreak/>
              <w:t>pirkimams, suteikia jiems įgaliojimus ir nustato prieigos prie duomenų ribas;</w:t>
            </w:r>
          </w:p>
          <w:p w14:paraId="04599156" w14:textId="0F16CF66" w:rsidR="002B2545" w:rsidRPr="00E814B6" w:rsidRDefault="00990433" w:rsidP="00532105">
            <w:pPr>
              <w:widowControl w:val="0"/>
              <w:contextualSpacing/>
              <w:jc w:val="both"/>
              <w:rPr>
                <w:color w:val="000000"/>
                <w:lang w:val="lt-LT"/>
              </w:rPr>
            </w:pPr>
            <w:r w:rsidRPr="00E814B6">
              <w:rPr>
                <w:color w:val="000000"/>
                <w:lang w:val="lt-LT"/>
              </w:rPr>
              <w:t>3)</w:t>
            </w:r>
            <w:r w:rsidR="00C527B5" w:rsidRPr="00E814B6">
              <w:rPr>
                <w:b/>
                <w:bCs/>
                <w:color w:val="000000"/>
                <w:lang w:val="lt-LT"/>
              </w:rPr>
              <w:t xml:space="preserve"> </w:t>
            </w:r>
            <w:r w:rsidR="002B2545" w:rsidRPr="00E814B6">
              <w:rPr>
                <w:color w:val="000000"/>
                <w:lang w:val="lt-LT"/>
              </w:rPr>
              <w:t>vykdydamas Administracijos nurodymus, CVP IS pašalina esamus naudotojus arba apriboja jų teises ir prieigą prie CVP IS.</w:t>
            </w:r>
          </w:p>
          <w:p w14:paraId="5BD4B282" w14:textId="50B1B862" w:rsidR="00990433" w:rsidRPr="00E814B6" w:rsidRDefault="00990433" w:rsidP="00532105">
            <w:pPr>
              <w:pStyle w:val="Sraopastraipa"/>
              <w:widowControl w:val="0"/>
              <w:suppressAutoHyphens/>
              <w:autoSpaceDN w:val="0"/>
              <w:spacing w:after="0" w:line="240" w:lineRule="auto"/>
              <w:ind w:left="0"/>
              <w:contextualSpacing/>
              <w:jc w:val="both"/>
              <w:textAlignment w:val="baseline"/>
              <w:rPr>
                <w:rFonts w:ascii="Times New Roman" w:hAnsi="Times New Roman"/>
                <w:b/>
                <w:bCs/>
                <w:color w:val="000000"/>
                <w:sz w:val="24"/>
                <w:szCs w:val="24"/>
              </w:rPr>
            </w:pPr>
          </w:p>
          <w:p w14:paraId="7B29473C" w14:textId="23C87246" w:rsidR="002B2545" w:rsidRPr="00E814B6" w:rsidRDefault="002B2545" w:rsidP="00532105">
            <w:pPr>
              <w:widowControl w:val="0"/>
              <w:suppressAutoHyphens/>
              <w:autoSpaceDN w:val="0"/>
              <w:contextualSpacing/>
              <w:jc w:val="both"/>
              <w:textAlignment w:val="baseline"/>
              <w:rPr>
                <w:lang w:val="lt-LT"/>
              </w:rPr>
            </w:pPr>
            <w:r w:rsidRPr="00E814B6">
              <w:rPr>
                <w:b/>
                <w:bCs/>
                <w:color w:val="000000"/>
                <w:lang w:val="lt-LT"/>
              </w:rPr>
              <w:t>Asmens, atsakingo už nešališkumo deklaracijų ir konfidencialumo pasižadėjimų registro tvarkymą,</w:t>
            </w:r>
            <w:r w:rsidRPr="00E814B6">
              <w:rPr>
                <w:color w:val="000000"/>
                <w:lang w:val="lt-LT"/>
              </w:rPr>
              <w:t xml:space="preserve"> funkcijos ir atsakomybė:</w:t>
            </w:r>
          </w:p>
          <w:p w14:paraId="799ED56F" w14:textId="4D7C5E78" w:rsidR="002B2545" w:rsidRPr="00E814B6" w:rsidRDefault="002B2545" w:rsidP="00532105">
            <w:pPr>
              <w:widowControl w:val="0"/>
              <w:contextualSpacing/>
              <w:jc w:val="both"/>
              <w:rPr>
                <w:lang w:val="lt-LT"/>
              </w:rPr>
            </w:pPr>
            <w:r w:rsidRPr="00E814B6">
              <w:rPr>
                <w:color w:val="000000"/>
                <w:lang w:val="lt-LT"/>
              </w:rPr>
              <w:t>1</w:t>
            </w:r>
            <w:r w:rsidR="00652CA7" w:rsidRPr="00E814B6">
              <w:rPr>
                <w:color w:val="000000"/>
                <w:lang w:val="lt-LT"/>
              </w:rPr>
              <w:t>)</w:t>
            </w:r>
            <w:r w:rsidRPr="00E814B6">
              <w:rPr>
                <w:color w:val="000000"/>
                <w:lang w:val="lt-LT"/>
              </w:rPr>
              <w:t xml:space="preserve"> tvarko </w:t>
            </w:r>
            <w:r w:rsidRPr="00E814B6">
              <w:rPr>
                <w:bCs/>
                <w:color w:val="000000"/>
                <w:lang w:val="lt-LT"/>
              </w:rPr>
              <w:t>nešališkumo deklaracijų ir konfidencialumo pasižadėjimų</w:t>
            </w:r>
            <w:r w:rsidRPr="00E814B6">
              <w:rPr>
                <w:color w:val="000000"/>
                <w:lang w:val="lt-LT"/>
              </w:rPr>
              <w:t xml:space="preserve"> registrą </w:t>
            </w:r>
            <w:r w:rsidRPr="00E814B6">
              <w:rPr>
                <w:lang w:val="lt-LT"/>
              </w:rPr>
              <w:t>(popieriuje ar skaitmeninėje laikmenoje)</w:t>
            </w:r>
            <w:r w:rsidRPr="00E814B6">
              <w:rPr>
                <w:color w:val="000000"/>
                <w:lang w:val="lt-LT"/>
              </w:rPr>
              <w:t>, patikrina, ar visi Viešojo pirkimo komisijos/-ų ir Pretenzijų nagrinėjimo komisijos nariai, ekspertai, pirkimų organizatoriai, už pirkimų planavimą atsakingas asmuo ir prevencinę pirkimo poreikio formavimo proceso kontrolę atliekantis asmuo yra pasirašę nešališkumo deklaraciją ir konfidencialumo pasižadėjimą;</w:t>
            </w:r>
          </w:p>
          <w:p w14:paraId="5D6F0147" w14:textId="554AD7AC" w:rsidR="002B2545" w:rsidRPr="00E814B6" w:rsidRDefault="00652CA7" w:rsidP="00532105">
            <w:pPr>
              <w:widowControl w:val="0"/>
              <w:tabs>
                <w:tab w:val="left" w:pos="303"/>
              </w:tabs>
              <w:contextualSpacing/>
              <w:jc w:val="both"/>
              <w:rPr>
                <w:lang w:val="lt-LT"/>
              </w:rPr>
            </w:pPr>
            <w:r w:rsidRPr="00E814B6">
              <w:rPr>
                <w:color w:val="000000"/>
                <w:lang w:val="lt-LT"/>
              </w:rPr>
              <w:t>2)</w:t>
            </w:r>
            <w:r w:rsidR="000B55DF" w:rsidRPr="00E814B6">
              <w:rPr>
                <w:color w:val="000000"/>
                <w:lang w:val="lt-LT"/>
              </w:rPr>
              <w:t xml:space="preserve"> </w:t>
            </w:r>
            <w:r w:rsidR="002B2545" w:rsidRPr="00E814B6">
              <w:rPr>
                <w:color w:val="000000"/>
                <w:lang w:val="lt-LT"/>
              </w:rPr>
              <w:t>Administracijos direktoriui paskyrus naują pirkimo organizatorių ar patvirtinus naujos Viešojo pirkimo komisijos ir Pretenzijų nagrinėjimo komisijos sudėtį, užtikrina, kad pirkimo organizatorius, visi naujai sudarytos Viešojo pirkimo komisijos ir Pretenzijų nagrinėjimo komisijos nariai ir ekspertai, prieš pradėdami darbą, pasirašytų nešališkumo deklaraciją ir konfidencialumo pasižadėjimą. Konfidencialumo pasižadėjimo forma pateikta Taisyklių 4</w:t>
            </w:r>
            <w:r w:rsidR="002B2545" w:rsidRPr="00E814B6">
              <w:rPr>
                <w:lang w:val="lt-LT"/>
              </w:rPr>
              <w:t xml:space="preserve"> priede</w:t>
            </w:r>
            <w:r w:rsidR="002B2545" w:rsidRPr="00E814B6">
              <w:rPr>
                <w:color w:val="000000"/>
                <w:lang w:val="lt-LT"/>
              </w:rPr>
              <w:t xml:space="preserve">, nešališkumo deklaracijos forma patvirtinta </w:t>
            </w:r>
            <w:r w:rsidR="002B2545" w:rsidRPr="00E814B6">
              <w:rPr>
                <w:lang w:val="lt-LT"/>
              </w:rPr>
              <w:t xml:space="preserve">Viešųjų pirkimų tarnybos direktoriaus 2017 m. birželio 23 d. įsakymu Nr. 1S-93. </w:t>
            </w:r>
          </w:p>
          <w:p w14:paraId="4ADEBB23" w14:textId="77777777" w:rsidR="000A408F" w:rsidRPr="00E814B6" w:rsidRDefault="000A408F" w:rsidP="00532105">
            <w:pPr>
              <w:pStyle w:val="Default"/>
              <w:tabs>
                <w:tab w:val="left" w:pos="851"/>
              </w:tabs>
              <w:contextualSpacing/>
              <w:jc w:val="both"/>
              <w:rPr>
                <w:b/>
              </w:rPr>
            </w:pPr>
          </w:p>
          <w:p w14:paraId="0690E7AC" w14:textId="1EC1317C" w:rsidR="002B2545" w:rsidRPr="00E814B6" w:rsidRDefault="002B2545" w:rsidP="00532105">
            <w:pPr>
              <w:pStyle w:val="Default"/>
              <w:tabs>
                <w:tab w:val="left" w:pos="851"/>
              </w:tabs>
              <w:contextualSpacing/>
              <w:jc w:val="both"/>
            </w:pPr>
            <w:r w:rsidRPr="00E814B6">
              <w:rPr>
                <w:b/>
              </w:rPr>
              <w:t>Už sutarčių vykdymo priežiūrą atsakingo asmens</w:t>
            </w:r>
            <w:r w:rsidR="00E7218F" w:rsidRPr="00E814B6">
              <w:rPr>
                <w:b/>
              </w:rPr>
              <w:t>/ų</w:t>
            </w:r>
            <w:r w:rsidRPr="00E814B6">
              <w:rPr>
                <w:b/>
              </w:rPr>
              <w:t xml:space="preserve"> funkcijos ir atsakomybė:</w:t>
            </w:r>
          </w:p>
          <w:p w14:paraId="00147406" w14:textId="0505A520" w:rsidR="002B2545" w:rsidRPr="00E814B6" w:rsidRDefault="002B2545" w:rsidP="00532105">
            <w:pPr>
              <w:pStyle w:val="Default"/>
              <w:numPr>
                <w:ilvl w:val="0"/>
                <w:numId w:val="52"/>
              </w:numPr>
              <w:tabs>
                <w:tab w:val="left" w:pos="303"/>
              </w:tabs>
              <w:ind w:left="0" w:firstLine="0"/>
              <w:contextualSpacing/>
              <w:jc w:val="both"/>
            </w:pPr>
            <w:r w:rsidRPr="00E814B6">
              <w:t xml:space="preserve">prižiūri </w:t>
            </w:r>
            <w:r w:rsidRPr="00E814B6">
              <w:rPr>
                <w:color w:val="auto"/>
              </w:rPr>
              <w:t>Administracijos</w:t>
            </w:r>
            <w:r w:rsidRPr="00E814B6">
              <w:t xml:space="preserve"> sudarytose viešojo pirkimo sutartyse numatytų jos įsipareigojimų vykdymą ir prižiūri pristatymo (atlikimo, teikimo) terminų bei prekių, paslaugų ir darbų atitikties pirkimo sutartyse numatytiems kokybiniams ir kitiems reikalavimams laikymąsi;</w:t>
            </w:r>
          </w:p>
          <w:p w14:paraId="2BB3C90C" w14:textId="73A4555D" w:rsidR="002B2545" w:rsidRPr="00E814B6" w:rsidRDefault="002B2545" w:rsidP="00532105">
            <w:pPr>
              <w:pStyle w:val="Default"/>
              <w:numPr>
                <w:ilvl w:val="0"/>
                <w:numId w:val="52"/>
              </w:numPr>
              <w:tabs>
                <w:tab w:val="left" w:pos="303"/>
              </w:tabs>
              <w:ind w:left="0" w:firstLine="0"/>
              <w:contextualSpacing/>
              <w:jc w:val="both"/>
            </w:pPr>
            <w:r w:rsidRPr="00E814B6">
              <w:t>pasirašo prekių, paslaugų ir (ar) darbų priėmimo ir perdavimo aktus, taip</w:t>
            </w:r>
            <w:r w:rsidR="004A7A43" w:rsidRPr="00E814B6">
              <w:t xml:space="preserve"> </w:t>
            </w:r>
            <w:r w:rsidRPr="00E814B6">
              <w:t xml:space="preserve">patvirtindamas, kad neturi pretenzijų dėl gautų prekių ar suteiktų paslaugų ar darbų, ir vizuoja gautas sąskaitas faktūras (PVM sąskaitas faktūras) ar kitus teisės aktuose ar pirkimo sutartyje numatytus apskaitos dokumentus, kuriuos iš elektroninės sistemos </w:t>
            </w:r>
            <w:r w:rsidRPr="00E814B6">
              <w:rPr>
                <w:i/>
                <w:iCs/>
              </w:rPr>
              <w:t xml:space="preserve">E. sąskaita </w:t>
            </w:r>
            <w:r w:rsidRPr="00E814B6">
              <w:rPr>
                <w:iCs/>
              </w:rPr>
              <w:t>per DVS suderinęs su Administracijos direktoriaus nustatytais asmenimis,</w:t>
            </w:r>
            <w:r w:rsidRPr="00E814B6">
              <w:t xml:space="preserve"> perduoda </w:t>
            </w:r>
            <w:r w:rsidRPr="00E814B6">
              <w:rPr>
                <w:color w:val="auto"/>
              </w:rPr>
              <w:t>Buhalterinės apskaitos skyriui</w:t>
            </w:r>
            <w:r w:rsidRPr="00E814B6">
              <w:t>;</w:t>
            </w:r>
          </w:p>
          <w:p w14:paraId="2B34940C" w14:textId="058353A2" w:rsidR="002B2545" w:rsidRPr="00E814B6" w:rsidRDefault="00652CA7" w:rsidP="00532105">
            <w:pPr>
              <w:pStyle w:val="Default"/>
              <w:tabs>
                <w:tab w:val="left" w:pos="851"/>
              </w:tabs>
              <w:contextualSpacing/>
              <w:jc w:val="both"/>
            </w:pPr>
            <w:r w:rsidRPr="00E814B6">
              <w:lastRenderedPageBreak/>
              <w:t xml:space="preserve">3) </w:t>
            </w:r>
            <w:r w:rsidR="002B2545" w:rsidRPr="00E814B6">
              <w:t xml:space="preserve">inicijuoja siūlymus dėl sutarčių keitimo, nutraukimo ar pirkimo sutartyje numatytų prievolių įvykdymo užtikrinimo būdų taikymo tiekėjui; </w:t>
            </w:r>
          </w:p>
          <w:p w14:paraId="47CA3D3A" w14:textId="39C2298F" w:rsidR="00652ADC" w:rsidRPr="00E814B6" w:rsidRDefault="00652ADC" w:rsidP="00532105">
            <w:pPr>
              <w:pStyle w:val="Default"/>
              <w:numPr>
                <w:ilvl w:val="0"/>
                <w:numId w:val="53"/>
              </w:numPr>
              <w:tabs>
                <w:tab w:val="left" w:pos="303"/>
              </w:tabs>
              <w:ind w:left="0" w:firstLine="0"/>
              <w:contextualSpacing/>
              <w:jc w:val="both"/>
            </w:pPr>
            <w:r w:rsidRPr="00E814B6">
              <w:t xml:space="preserve">peržiūri galiojančias pirkimo sutartis, įvertina galimybę ir tikslingumą pratęsti pasirašytų sutarčių galiojimą (jei tokia galimybė numatyta pirkimo sutartyje), užtikrindamas nepertraukiamą Savivaldybės CPO funkcijoms atlikti būtinų prekių tiekimą ar paslaugų teikimą ar darbų atlikimą, informaciją apie </w:t>
            </w:r>
            <w:r w:rsidR="00B85A06" w:rsidRPr="00E814B6">
              <w:t>s</w:t>
            </w:r>
            <w:r w:rsidRPr="00E814B6">
              <w:t>utarčių galiojimą perduoda pirkimo iniciatoriui;</w:t>
            </w:r>
          </w:p>
          <w:p w14:paraId="1B206ACD" w14:textId="6058BFFD" w:rsidR="002B2545" w:rsidRPr="00E814B6" w:rsidRDefault="002B2545" w:rsidP="00532105">
            <w:pPr>
              <w:pStyle w:val="Default"/>
              <w:numPr>
                <w:ilvl w:val="0"/>
                <w:numId w:val="53"/>
              </w:numPr>
              <w:tabs>
                <w:tab w:val="left" w:pos="303"/>
              </w:tabs>
              <w:ind w:left="0" w:firstLine="0"/>
              <w:contextualSpacing/>
              <w:jc w:val="both"/>
            </w:pPr>
            <w:r w:rsidRPr="00E814B6">
              <w:t>esant poreikiui, rengia sutarčių pratęsimo, keitimo ir nutraukimo projektus;</w:t>
            </w:r>
          </w:p>
          <w:p w14:paraId="1FD8BC5C" w14:textId="0BCE9C40" w:rsidR="005E207E" w:rsidRPr="00E814B6" w:rsidRDefault="005E207E" w:rsidP="00532105">
            <w:pPr>
              <w:pStyle w:val="Default"/>
              <w:numPr>
                <w:ilvl w:val="0"/>
                <w:numId w:val="53"/>
              </w:numPr>
              <w:tabs>
                <w:tab w:val="left" w:pos="303"/>
              </w:tabs>
              <w:ind w:left="0" w:firstLine="0"/>
              <w:contextualSpacing/>
              <w:jc w:val="both"/>
            </w:pPr>
            <w:r w:rsidRPr="00E814B6">
              <w:rPr>
                <w:rFonts w:eastAsia="Times New Roman"/>
                <w:color w:val="auto"/>
              </w:rPr>
              <w:t>apie sutarčių vykdymo problemas teikia informaciją pirkimą vykdžiusiems pirkimų iniciatoriams / pirkimų komisijai / pirkimų organizatoriams;</w:t>
            </w:r>
          </w:p>
          <w:p w14:paraId="45ADF72A" w14:textId="2D093F12" w:rsidR="002B2545" w:rsidRPr="00E814B6" w:rsidRDefault="002B2545" w:rsidP="00532105">
            <w:pPr>
              <w:pStyle w:val="Default"/>
              <w:numPr>
                <w:ilvl w:val="0"/>
                <w:numId w:val="53"/>
              </w:numPr>
              <w:tabs>
                <w:tab w:val="left" w:pos="303"/>
              </w:tabs>
              <w:ind w:left="0" w:firstLine="0"/>
              <w:contextualSpacing/>
              <w:jc w:val="both"/>
            </w:pPr>
            <w:r w:rsidRPr="00E814B6">
              <w:t>visi dokumentai, susiję su pirkimo sutarties vykdymu (pvz., raštai tiekėjams dėl vėlavimo, delspinigių ir baudų taikymo, kitas susirašinėjimas) DVS turi būti susieti su sutartimi.</w:t>
            </w:r>
          </w:p>
          <w:p w14:paraId="37D1F1E8" w14:textId="77777777" w:rsidR="007D1047" w:rsidRPr="00E814B6" w:rsidRDefault="007D1047" w:rsidP="00532105">
            <w:pPr>
              <w:tabs>
                <w:tab w:val="left" w:pos="303"/>
              </w:tabs>
              <w:contextualSpacing/>
              <w:jc w:val="both"/>
              <w:rPr>
                <w:bCs/>
                <w:lang w:val="lt-LT"/>
              </w:rPr>
            </w:pPr>
          </w:p>
          <w:p w14:paraId="481C190A" w14:textId="77777777" w:rsidR="005E016C" w:rsidRPr="00E814B6" w:rsidRDefault="005E016C" w:rsidP="00532105">
            <w:pPr>
              <w:tabs>
                <w:tab w:val="left" w:pos="313"/>
              </w:tabs>
              <w:contextualSpacing/>
              <w:jc w:val="both"/>
              <w:rPr>
                <w:bCs/>
                <w:lang w:val="lt-LT"/>
              </w:rPr>
            </w:pPr>
            <w:r w:rsidRPr="00E814B6">
              <w:rPr>
                <w:b/>
                <w:bCs/>
                <w:lang w:val="lt-LT"/>
              </w:rPr>
              <w:t>Už pirkimų organizavimą ir organizavimo priežiūrą atsakingo Viešųjų pirkimų skyriaus funkcijos ir atsakomybė</w:t>
            </w:r>
            <w:r w:rsidRPr="00E814B6">
              <w:rPr>
                <w:bCs/>
                <w:lang w:val="lt-LT"/>
              </w:rPr>
              <w:t>:</w:t>
            </w:r>
          </w:p>
          <w:p w14:paraId="12D3B7DC" w14:textId="77777777" w:rsidR="005E016C" w:rsidRPr="00E814B6" w:rsidRDefault="005E016C" w:rsidP="00532105">
            <w:pPr>
              <w:pStyle w:val="Sraopastraipa"/>
              <w:numPr>
                <w:ilvl w:val="0"/>
                <w:numId w:val="44"/>
              </w:numPr>
              <w:tabs>
                <w:tab w:val="left" w:pos="317"/>
                <w:tab w:val="left" w:pos="993"/>
              </w:tabs>
              <w:suppressAutoHyphens/>
              <w:autoSpaceDE w:val="0"/>
              <w:autoSpaceDN w:val="0"/>
              <w:adjustRightInd w:val="0"/>
              <w:spacing w:after="0" w:line="240" w:lineRule="auto"/>
              <w:ind w:left="0" w:firstLine="0"/>
              <w:contextualSpacing/>
              <w:jc w:val="both"/>
              <w:textAlignment w:val="baseline"/>
              <w:rPr>
                <w:rFonts w:ascii="Times New Roman" w:hAnsi="Times New Roman"/>
                <w:b/>
                <w:sz w:val="24"/>
                <w:szCs w:val="24"/>
              </w:rPr>
            </w:pPr>
            <w:r w:rsidRPr="00E814B6">
              <w:rPr>
                <w:rFonts w:ascii="Times New Roman" w:hAnsi="Times New Roman"/>
                <w:bCs/>
                <w:sz w:val="24"/>
                <w:szCs w:val="24"/>
              </w:rPr>
              <w:t>rengia Savivaldybės CPO vidaus teisės aktus ir (ar) kitus dokumentus, susijusius su pirkimais, įskaitant dėl asmenų, dalyvaujančių pirkimų ir vidaus kontrolės procese, paskyrimo</w:t>
            </w:r>
            <w:r w:rsidRPr="00E814B6">
              <w:rPr>
                <w:rFonts w:ascii="Times New Roman" w:hAnsi="Times New Roman"/>
                <w:sz w:val="24"/>
                <w:szCs w:val="24"/>
              </w:rPr>
              <w:t>;</w:t>
            </w:r>
          </w:p>
          <w:p w14:paraId="5F411EE7" w14:textId="77777777" w:rsidR="005E016C" w:rsidRPr="00E814B6" w:rsidRDefault="005E016C" w:rsidP="00532105">
            <w:pPr>
              <w:pStyle w:val="Sraopastraipa"/>
              <w:numPr>
                <w:ilvl w:val="0"/>
                <w:numId w:val="44"/>
              </w:numPr>
              <w:tabs>
                <w:tab w:val="left" w:pos="317"/>
                <w:tab w:val="left" w:pos="993"/>
              </w:tabs>
              <w:suppressAutoHyphens/>
              <w:autoSpaceDE w:val="0"/>
              <w:autoSpaceDN w:val="0"/>
              <w:adjustRightInd w:val="0"/>
              <w:spacing w:after="0" w:line="240" w:lineRule="auto"/>
              <w:ind w:left="0" w:firstLine="0"/>
              <w:contextualSpacing/>
              <w:jc w:val="both"/>
              <w:textAlignment w:val="baseline"/>
              <w:rPr>
                <w:rFonts w:ascii="Times New Roman" w:hAnsi="Times New Roman"/>
                <w:b/>
                <w:sz w:val="24"/>
                <w:szCs w:val="24"/>
              </w:rPr>
            </w:pPr>
            <w:r w:rsidRPr="00E814B6">
              <w:rPr>
                <w:rFonts w:ascii="Times New Roman" w:hAnsi="Times New Roman"/>
                <w:sz w:val="24"/>
                <w:szCs w:val="24"/>
              </w:rPr>
              <w:t>vizuoja teisės aktus dėl asmenų, dalyvaujančių Administracijos pirkimų ir vidaus kontrolės procese, paskyrimo;</w:t>
            </w:r>
          </w:p>
          <w:p w14:paraId="604B75A8" w14:textId="77777777" w:rsidR="005E016C" w:rsidRPr="00E814B6" w:rsidRDefault="005E016C" w:rsidP="00532105">
            <w:pPr>
              <w:pStyle w:val="Sraopastraipa"/>
              <w:numPr>
                <w:ilvl w:val="0"/>
                <w:numId w:val="44"/>
              </w:numPr>
              <w:tabs>
                <w:tab w:val="left" w:pos="317"/>
                <w:tab w:val="left" w:pos="993"/>
              </w:tabs>
              <w:suppressAutoHyphens/>
              <w:autoSpaceDE w:val="0"/>
              <w:autoSpaceDN w:val="0"/>
              <w:adjustRightInd w:val="0"/>
              <w:spacing w:after="0" w:line="240" w:lineRule="auto"/>
              <w:ind w:left="0" w:firstLine="0"/>
              <w:contextualSpacing/>
              <w:jc w:val="both"/>
              <w:textAlignment w:val="baseline"/>
              <w:rPr>
                <w:rFonts w:ascii="Times New Roman" w:hAnsi="Times New Roman"/>
                <w:b/>
                <w:sz w:val="24"/>
                <w:szCs w:val="24"/>
              </w:rPr>
            </w:pPr>
            <w:r w:rsidRPr="00E814B6">
              <w:rPr>
                <w:rFonts w:ascii="Times New Roman" w:hAnsi="Times New Roman"/>
                <w:sz w:val="24"/>
                <w:szCs w:val="24"/>
              </w:rPr>
              <w:t>atlieka nuolatinę teisės aktų, reglamentuojančių pirkimus, ir jų pakeitimų stebėseną;</w:t>
            </w:r>
          </w:p>
          <w:p w14:paraId="49EDA3E5" w14:textId="292D01C2" w:rsidR="005E016C" w:rsidRPr="00E814B6" w:rsidRDefault="005E016C" w:rsidP="00532105">
            <w:pPr>
              <w:pStyle w:val="Sraopastraipa"/>
              <w:numPr>
                <w:ilvl w:val="0"/>
                <w:numId w:val="44"/>
              </w:numPr>
              <w:tabs>
                <w:tab w:val="left" w:pos="317"/>
                <w:tab w:val="left" w:pos="993"/>
              </w:tabs>
              <w:suppressAutoHyphens/>
              <w:autoSpaceDE w:val="0"/>
              <w:autoSpaceDN w:val="0"/>
              <w:adjustRightInd w:val="0"/>
              <w:spacing w:after="0" w:line="240" w:lineRule="auto"/>
              <w:ind w:left="0" w:firstLine="0"/>
              <w:contextualSpacing/>
              <w:jc w:val="both"/>
              <w:textAlignment w:val="baseline"/>
              <w:rPr>
                <w:rFonts w:ascii="Times New Roman" w:hAnsi="Times New Roman"/>
                <w:b/>
                <w:sz w:val="24"/>
                <w:szCs w:val="24"/>
              </w:rPr>
            </w:pPr>
            <w:r w:rsidRPr="00E814B6">
              <w:rPr>
                <w:rFonts w:ascii="Times New Roman" w:hAnsi="Times New Roman"/>
                <w:sz w:val="24"/>
                <w:szCs w:val="24"/>
              </w:rPr>
              <w:t xml:space="preserve">atlieka Administracijos vidaus dokumentų, susijusių su pirkimais, tarp jų ir </w:t>
            </w:r>
            <w:proofErr w:type="spellStart"/>
            <w:r w:rsidR="00E7683F" w:rsidRPr="00E7683F">
              <w:rPr>
                <w:rFonts w:ascii="Times New Roman" w:hAnsi="Times New Roman"/>
                <w:sz w:val="24"/>
                <w:szCs w:val="24"/>
                <w:lang w:val="en-US"/>
              </w:rPr>
              <w:t>Tvarkos</w:t>
            </w:r>
            <w:proofErr w:type="spellEnd"/>
            <w:r w:rsidR="00E7683F" w:rsidRPr="00E7683F">
              <w:rPr>
                <w:rFonts w:ascii="Times New Roman" w:hAnsi="Times New Roman"/>
                <w:sz w:val="24"/>
                <w:szCs w:val="24"/>
                <w:lang w:val="en-US"/>
              </w:rPr>
              <w:t xml:space="preserve"> </w:t>
            </w:r>
            <w:proofErr w:type="spellStart"/>
            <w:r w:rsidR="00E7683F" w:rsidRPr="00E7683F">
              <w:rPr>
                <w:rFonts w:ascii="Times New Roman" w:hAnsi="Times New Roman"/>
                <w:sz w:val="24"/>
                <w:szCs w:val="24"/>
                <w:lang w:val="en-US"/>
              </w:rPr>
              <w:t>aprašo</w:t>
            </w:r>
            <w:proofErr w:type="spellEnd"/>
            <w:r w:rsidR="00E7683F" w:rsidRPr="00E7683F">
              <w:rPr>
                <w:rFonts w:ascii="Times New Roman" w:hAnsi="Times New Roman"/>
                <w:sz w:val="24"/>
                <w:szCs w:val="24"/>
                <w:lang w:val="en-US"/>
              </w:rPr>
              <w:t xml:space="preserve"> </w:t>
            </w:r>
            <w:r w:rsidRPr="00E814B6">
              <w:rPr>
                <w:rFonts w:ascii="Times New Roman" w:hAnsi="Times New Roman"/>
                <w:sz w:val="24"/>
                <w:szCs w:val="24"/>
              </w:rPr>
              <w:t>atitikties galiojantiems teisės aktams, stebėseną ir, esant poreikiui, rengia jų pakeitimus, Administracijos direktoriaus nustatyta tvarka juos derina ir teikia tvirtinti;</w:t>
            </w:r>
          </w:p>
          <w:p w14:paraId="3CB55751" w14:textId="42F6D284" w:rsidR="005E016C" w:rsidRPr="00E814B6" w:rsidRDefault="005E016C" w:rsidP="00532105">
            <w:pPr>
              <w:pStyle w:val="Sraopastraipa"/>
              <w:numPr>
                <w:ilvl w:val="0"/>
                <w:numId w:val="44"/>
              </w:numPr>
              <w:tabs>
                <w:tab w:val="left" w:pos="303"/>
              </w:tabs>
              <w:suppressAutoHyphens/>
              <w:autoSpaceDE w:val="0"/>
              <w:autoSpaceDN w:val="0"/>
              <w:adjustRightInd w:val="0"/>
              <w:spacing w:after="0" w:line="240" w:lineRule="auto"/>
              <w:ind w:left="0" w:firstLine="0"/>
              <w:contextualSpacing/>
              <w:jc w:val="both"/>
              <w:textAlignment w:val="baseline"/>
              <w:rPr>
                <w:rFonts w:ascii="Times New Roman" w:hAnsi="Times New Roman"/>
                <w:b/>
                <w:sz w:val="24"/>
                <w:szCs w:val="24"/>
              </w:rPr>
            </w:pPr>
            <w:r w:rsidRPr="00E814B6">
              <w:rPr>
                <w:rFonts w:ascii="Times New Roman" w:hAnsi="Times New Roman"/>
                <w:sz w:val="24"/>
                <w:szCs w:val="24"/>
              </w:rPr>
              <w:t xml:space="preserve">vykdo sutarčių galiojimo pabaigos terminų, kitos informacijos, privalomos skelbti </w:t>
            </w:r>
            <w:r w:rsidR="00CB4F26">
              <w:rPr>
                <w:rFonts w:ascii="Times New Roman" w:hAnsi="Times New Roman"/>
                <w:sz w:val="24"/>
                <w:szCs w:val="24"/>
              </w:rPr>
              <w:t>VPĮ</w:t>
            </w:r>
            <w:r w:rsidRPr="00E814B6">
              <w:rPr>
                <w:rFonts w:ascii="Times New Roman" w:hAnsi="Times New Roman"/>
                <w:sz w:val="24"/>
                <w:szCs w:val="24"/>
              </w:rPr>
              <w:t xml:space="preserve"> nustatyta tvarka, paskelbimo priežiūrą; </w:t>
            </w:r>
          </w:p>
          <w:p w14:paraId="13E39113" w14:textId="4B5BC96F" w:rsidR="005E016C" w:rsidRPr="00E814B6" w:rsidRDefault="005E016C" w:rsidP="00532105">
            <w:pPr>
              <w:pStyle w:val="Sraopastraipa"/>
              <w:numPr>
                <w:ilvl w:val="0"/>
                <w:numId w:val="44"/>
              </w:numPr>
              <w:tabs>
                <w:tab w:val="left" w:pos="303"/>
                <w:tab w:val="left" w:pos="993"/>
              </w:tabs>
              <w:suppressAutoHyphens/>
              <w:autoSpaceDE w:val="0"/>
              <w:autoSpaceDN w:val="0"/>
              <w:adjustRightInd w:val="0"/>
              <w:spacing w:after="0" w:line="240" w:lineRule="auto"/>
              <w:ind w:left="0" w:firstLine="0"/>
              <w:contextualSpacing/>
              <w:jc w:val="both"/>
              <w:textAlignment w:val="baseline"/>
              <w:rPr>
                <w:rFonts w:ascii="Times New Roman" w:hAnsi="Times New Roman"/>
                <w:b/>
                <w:sz w:val="24"/>
                <w:szCs w:val="24"/>
              </w:rPr>
            </w:pPr>
            <w:r w:rsidRPr="00E814B6">
              <w:rPr>
                <w:rFonts w:ascii="Times New Roman" w:hAnsi="Times New Roman"/>
                <w:sz w:val="24"/>
                <w:szCs w:val="24"/>
              </w:rPr>
              <w:t>analizuoja darbuotojų, dalyvaujančių visuose pirkimų proceso etapuose, poreikį ir teikia siūlymus Administracijos direktoriui dėl pirkimų organizavimo ir vidaus kontrolės sistemoje dalyvaujančių asmenų skyrimo;</w:t>
            </w:r>
          </w:p>
          <w:p w14:paraId="1C4146CB" w14:textId="7FC13E1C" w:rsidR="005E016C" w:rsidRPr="00E814B6" w:rsidRDefault="005E016C" w:rsidP="00532105">
            <w:pPr>
              <w:pStyle w:val="Sraopastraipa"/>
              <w:numPr>
                <w:ilvl w:val="0"/>
                <w:numId w:val="44"/>
              </w:numPr>
              <w:tabs>
                <w:tab w:val="left" w:pos="303"/>
                <w:tab w:val="left" w:pos="993"/>
              </w:tabs>
              <w:suppressAutoHyphens/>
              <w:autoSpaceDE w:val="0"/>
              <w:autoSpaceDN w:val="0"/>
              <w:adjustRightInd w:val="0"/>
              <w:spacing w:after="0" w:line="240" w:lineRule="auto"/>
              <w:ind w:left="0" w:firstLine="0"/>
              <w:contextualSpacing/>
              <w:jc w:val="both"/>
              <w:textAlignment w:val="baseline"/>
              <w:rPr>
                <w:rFonts w:ascii="Times New Roman" w:hAnsi="Times New Roman"/>
                <w:b/>
                <w:sz w:val="24"/>
                <w:szCs w:val="24"/>
              </w:rPr>
            </w:pPr>
            <w:r w:rsidRPr="00E814B6">
              <w:rPr>
                <w:rFonts w:ascii="Times New Roman" w:hAnsi="Times New Roman"/>
                <w:sz w:val="24"/>
                <w:szCs w:val="24"/>
              </w:rPr>
              <w:lastRenderedPageBreak/>
              <w:t>ne rečiau kaip kartą per metus peržiūri nešališkumo deklaracijų ir konfidencialumo pasižadėjimų registro</w:t>
            </w:r>
            <w:r w:rsidRPr="00E814B6">
              <w:rPr>
                <w:rFonts w:ascii="Times New Roman" w:hAnsi="Times New Roman"/>
                <w:b/>
                <w:bCs/>
                <w:sz w:val="24"/>
                <w:szCs w:val="24"/>
              </w:rPr>
              <w:t xml:space="preserve"> </w:t>
            </w:r>
            <w:r w:rsidRPr="00E814B6">
              <w:rPr>
                <w:rFonts w:ascii="Times New Roman" w:hAnsi="Times New Roman"/>
                <w:sz w:val="24"/>
                <w:szCs w:val="24"/>
              </w:rPr>
              <w:t xml:space="preserve">duomenis, pateiktas privačių interesų deklaracijas ir patikrina, ar visi Viešųjų pirkimų komisijos nariai, ekspertai, Pirkimų iniciatorius, Pirkimų organizatorius yra pasirašę nešališkumo deklaraciją ir konfidencialumo pasižadėjimą bei deklaravę privačius interesus, </w:t>
            </w:r>
            <w:r w:rsidRPr="00E814B6">
              <w:rPr>
                <w:rFonts w:ascii="Times New Roman" w:hAnsi="Times New Roman"/>
                <w:spacing w:val="-1"/>
                <w:sz w:val="24"/>
                <w:szCs w:val="24"/>
              </w:rPr>
              <w:t>kaip tai nurodyta Lietuvos Respublikos viešųjų ir privačių interesų derinimo valstybinėje tarnyboje įstatyme</w:t>
            </w:r>
            <w:r w:rsidRPr="00E814B6">
              <w:rPr>
                <w:rFonts w:ascii="Times New Roman" w:hAnsi="Times New Roman"/>
                <w:sz w:val="24"/>
                <w:szCs w:val="24"/>
              </w:rPr>
              <w:t>;</w:t>
            </w:r>
          </w:p>
          <w:p w14:paraId="7C024176" w14:textId="77777777" w:rsidR="005E016C" w:rsidRPr="00E814B6" w:rsidRDefault="005E016C" w:rsidP="004045AF">
            <w:pPr>
              <w:pStyle w:val="Sraopastraipa"/>
              <w:numPr>
                <w:ilvl w:val="0"/>
                <w:numId w:val="44"/>
              </w:numPr>
              <w:tabs>
                <w:tab w:val="left" w:pos="303"/>
                <w:tab w:val="left" w:pos="993"/>
              </w:tabs>
              <w:suppressAutoHyphens/>
              <w:autoSpaceDE w:val="0"/>
              <w:autoSpaceDN w:val="0"/>
              <w:adjustRightInd w:val="0"/>
              <w:spacing w:after="0" w:line="240" w:lineRule="auto"/>
              <w:ind w:left="23" w:firstLine="0"/>
              <w:contextualSpacing/>
              <w:jc w:val="both"/>
              <w:textAlignment w:val="baseline"/>
              <w:rPr>
                <w:rFonts w:ascii="Times New Roman" w:hAnsi="Times New Roman"/>
                <w:b/>
                <w:sz w:val="24"/>
                <w:szCs w:val="24"/>
              </w:rPr>
            </w:pPr>
            <w:r w:rsidRPr="00E814B6">
              <w:rPr>
                <w:rFonts w:ascii="Times New Roman" w:hAnsi="Times New Roman"/>
                <w:sz w:val="24"/>
                <w:szCs w:val="24"/>
              </w:rPr>
              <w:t xml:space="preserve">prižiūri pirkimo prašymų, pirkimų protokolų, pirkimų žurnalo, sutarčių </w:t>
            </w:r>
            <w:r w:rsidRPr="00E814B6">
              <w:rPr>
                <w:rFonts w:ascii="Times New Roman" w:hAnsi="Times New Roman"/>
                <w:bCs/>
                <w:sz w:val="24"/>
                <w:szCs w:val="24"/>
              </w:rPr>
              <w:t>konfidencialumo pasižadėjimų ir nešališkumo deklaracijų</w:t>
            </w:r>
            <w:r w:rsidRPr="00E814B6">
              <w:rPr>
                <w:rFonts w:ascii="Times New Roman" w:hAnsi="Times New Roman"/>
                <w:sz w:val="24"/>
                <w:szCs w:val="24"/>
              </w:rPr>
              <w:t xml:space="preserve"> registrų tvarkymą;</w:t>
            </w:r>
          </w:p>
          <w:p w14:paraId="7D9636C9" w14:textId="09751B52" w:rsidR="005E016C" w:rsidRPr="00E814B6" w:rsidRDefault="00C9223F" w:rsidP="00532105">
            <w:pPr>
              <w:pStyle w:val="Sraopastraipa"/>
              <w:tabs>
                <w:tab w:val="left" w:pos="303"/>
                <w:tab w:val="left" w:pos="993"/>
                <w:tab w:val="left" w:pos="1418"/>
              </w:tabs>
              <w:suppressAutoHyphens/>
              <w:autoSpaceDE w:val="0"/>
              <w:autoSpaceDN w:val="0"/>
              <w:adjustRightInd w:val="0"/>
              <w:spacing w:after="0" w:line="240" w:lineRule="auto"/>
              <w:ind w:left="0"/>
              <w:contextualSpacing/>
              <w:jc w:val="both"/>
              <w:textAlignment w:val="baseline"/>
              <w:rPr>
                <w:rFonts w:ascii="Times New Roman" w:hAnsi="Times New Roman"/>
                <w:b/>
                <w:sz w:val="24"/>
                <w:szCs w:val="24"/>
              </w:rPr>
            </w:pPr>
            <w:r>
              <w:rPr>
                <w:rFonts w:ascii="Times New Roman" w:hAnsi="Times New Roman"/>
                <w:sz w:val="24"/>
                <w:szCs w:val="24"/>
              </w:rPr>
              <w:t>9</w:t>
            </w:r>
            <w:r w:rsidR="005E016C" w:rsidRPr="00E814B6">
              <w:rPr>
                <w:rFonts w:ascii="Times New Roman" w:hAnsi="Times New Roman"/>
                <w:sz w:val="24"/>
                <w:szCs w:val="24"/>
              </w:rPr>
              <w:t>) rengia Viešųjų pirkimų komisijų vykdytų pirkimų sutarčių projektus ir derina juos Administracijos sudaromų sutarčių pasirašymo tvarkos apraše nustatyta tvarka;</w:t>
            </w:r>
          </w:p>
          <w:p w14:paraId="06C0C505" w14:textId="192AB59A" w:rsidR="005E016C" w:rsidRPr="00E814B6" w:rsidRDefault="005E016C" w:rsidP="004045AF">
            <w:pPr>
              <w:pStyle w:val="Sraopastraipa"/>
              <w:numPr>
                <w:ilvl w:val="0"/>
                <w:numId w:val="63"/>
              </w:numPr>
              <w:tabs>
                <w:tab w:val="left" w:pos="303"/>
                <w:tab w:val="left" w:pos="444"/>
                <w:tab w:val="left" w:pos="993"/>
                <w:tab w:val="left" w:pos="1530"/>
                <w:tab w:val="left" w:pos="1710"/>
                <w:tab w:val="left" w:pos="1890"/>
                <w:tab w:val="left" w:pos="1980"/>
                <w:tab w:val="left" w:pos="2070"/>
                <w:tab w:val="left" w:pos="2250"/>
              </w:tabs>
              <w:suppressAutoHyphens/>
              <w:autoSpaceDE w:val="0"/>
              <w:autoSpaceDN w:val="0"/>
              <w:adjustRightInd w:val="0"/>
              <w:spacing w:after="0" w:line="240" w:lineRule="auto"/>
              <w:ind w:left="23" w:hanging="23"/>
              <w:contextualSpacing/>
              <w:jc w:val="both"/>
              <w:textAlignment w:val="baseline"/>
              <w:rPr>
                <w:rFonts w:ascii="Times New Roman" w:hAnsi="Times New Roman"/>
                <w:sz w:val="24"/>
                <w:szCs w:val="24"/>
              </w:rPr>
            </w:pPr>
            <w:r w:rsidRPr="00E814B6">
              <w:rPr>
                <w:rFonts w:ascii="Times New Roman" w:hAnsi="Times New Roman"/>
                <w:sz w:val="24"/>
                <w:szCs w:val="24"/>
              </w:rPr>
              <w:t>nutraukus pirkimo sutartį dėl esminio sutarties pažeidimo – įtraukia tiekėjus į nepatikimų tiekėjų sąrašą;</w:t>
            </w:r>
          </w:p>
          <w:p w14:paraId="2C52F801" w14:textId="370A76B6" w:rsidR="005E016C" w:rsidRPr="00E814B6" w:rsidRDefault="005E016C" w:rsidP="004045AF">
            <w:pPr>
              <w:pStyle w:val="Sraopastraipa"/>
              <w:numPr>
                <w:ilvl w:val="0"/>
                <w:numId w:val="63"/>
              </w:numPr>
              <w:tabs>
                <w:tab w:val="left" w:pos="303"/>
                <w:tab w:val="left" w:pos="444"/>
                <w:tab w:val="left" w:pos="993"/>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E814B6">
              <w:rPr>
                <w:rFonts w:ascii="Times New Roman" w:hAnsi="Times New Roman"/>
                <w:sz w:val="24"/>
                <w:szCs w:val="24"/>
              </w:rPr>
              <w:t xml:space="preserve">įtraukia tiekėjus į melagingą informaciją pateikusių tiekėjų sąrašus, jei pirkimo procedūrų metu tiekėjas nuslėpė ar pateikė melagingą informaciją, kaip nustatyta VPĮ 46 straipsnio 4 dalies 4 punkte (šią informaciją </w:t>
            </w:r>
            <w:r w:rsidRPr="00E814B6">
              <w:rPr>
                <w:rFonts w:ascii="Times New Roman" w:hAnsi="Times New Roman"/>
                <w:bCs/>
                <w:color w:val="000000"/>
                <w:sz w:val="24"/>
                <w:szCs w:val="24"/>
              </w:rPr>
              <w:t>Už pirkimų planavimą, organizavimą ir organizavimo priežiūrą atsakingam asmeniui taip pat</w:t>
            </w:r>
            <w:r w:rsidRPr="00E814B6">
              <w:rPr>
                <w:rFonts w:ascii="Times New Roman" w:hAnsi="Times New Roman"/>
                <w:b/>
                <w:color w:val="000000"/>
                <w:sz w:val="24"/>
                <w:szCs w:val="24"/>
              </w:rPr>
              <w:t xml:space="preserve"> </w:t>
            </w:r>
            <w:r w:rsidRPr="00E814B6">
              <w:rPr>
                <w:rFonts w:ascii="Times New Roman" w:hAnsi="Times New Roman"/>
                <w:sz w:val="24"/>
                <w:szCs w:val="24"/>
              </w:rPr>
              <w:t>gali perduoti Pirkimų organizatorius arba Viešųjų pirkimų komisija);</w:t>
            </w:r>
          </w:p>
          <w:p w14:paraId="306F1D81" w14:textId="52B9F00E" w:rsidR="00124CC0" w:rsidRPr="00E814B6" w:rsidRDefault="00124CC0" w:rsidP="004045AF">
            <w:pPr>
              <w:pStyle w:val="Sraopastraipa"/>
              <w:numPr>
                <w:ilvl w:val="0"/>
                <w:numId w:val="63"/>
              </w:numPr>
              <w:tabs>
                <w:tab w:val="left" w:pos="303"/>
                <w:tab w:val="left" w:pos="444"/>
                <w:tab w:val="left" w:pos="993"/>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E814B6">
              <w:rPr>
                <w:rFonts w:ascii="Times New Roman" w:hAnsi="Times New Roman"/>
                <w:sz w:val="24"/>
                <w:szCs w:val="24"/>
              </w:rPr>
              <w:t>atlieka nuoseklią stebėseną ir peržiūrą tų pirkimų, kurie pasibaigė nesudarius sutarties, nutraukus pirkimo procedūras, siekiant išsiaiškinti to priežastis bei užtikrinti teigiamą rezultatą vykdant pakartotinį pirkimą;</w:t>
            </w:r>
          </w:p>
          <w:p w14:paraId="06011822" w14:textId="77777777" w:rsidR="005E016C" w:rsidRPr="00E814B6" w:rsidRDefault="005E016C" w:rsidP="004045AF">
            <w:pPr>
              <w:pStyle w:val="Sraopastraipa"/>
              <w:numPr>
                <w:ilvl w:val="0"/>
                <w:numId w:val="63"/>
              </w:numPr>
              <w:tabs>
                <w:tab w:val="left" w:pos="303"/>
                <w:tab w:val="left" w:pos="444"/>
                <w:tab w:val="left" w:pos="1418"/>
              </w:tabs>
              <w:suppressAutoHyphens/>
              <w:autoSpaceDE w:val="0"/>
              <w:autoSpaceDN w:val="0"/>
              <w:adjustRightInd w:val="0"/>
              <w:spacing w:after="0" w:line="240" w:lineRule="auto"/>
              <w:ind w:left="0" w:firstLine="0"/>
              <w:contextualSpacing/>
              <w:jc w:val="both"/>
              <w:textAlignment w:val="baseline"/>
              <w:rPr>
                <w:rFonts w:ascii="Times New Roman" w:hAnsi="Times New Roman"/>
                <w:b/>
                <w:sz w:val="24"/>
                <w:szCs w:val="24"/>
              </w:rPr>
            </w:pPr>
            <w:r w:rsidRPr="00E814B6">
              <w:rPr>
                <w:rFonts w:ascii="Times New Roman" w:hAnsi="Times New Roman"/>
                <w:sz w:val="24"/>
                <w:szCs w:val="24"/>
              </w:rPr>
              <w:t>saugo Viešojo pirkimo komisijos/-ų jam perduotas pasibaigusių pirkimų bylas ir organizuoja pirkimų bylų perdavimą į archyvą;</w:t>
            </w:r>
          </w:p>
          <w:p w14:paraId="730774B0" w14:textId="77777777" w:rsidR="005E016C" w:rsidRPr="00E814B6" w:rsidRDefault="005E016C" w:rsidP="004045AF">
            <w:pPr>
              <w:pStyle w:val="Sraopastraipa"/>
              <w:numPr>
                <w:ilvl w:val="0"/>
                <w:numId w:val="63"/>
              </w:numPr>
              <w:tabs>
                <w:tab w:val="left" w:pos="444"/>
                <w:tab w:val="left" w:pos="993"/>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E814B6">
              <w:rPr>
                <w:rFonts w:ascii="Times New Roman" w:hAnsi="Times New Roman"/>
                <w:sz w:val="24"/>
                <w:szCs w:val="24"/>
              </w:rPr>
              <w:t>pagal poreikį kaupia ir rengia statistinę informaciją apie Administracijos atliktus ir atliekamus viešuosius pirkimus;</w:t>
            </w:r>
          </w:p>
          <w:p w14:paraId="001487D1" w14:textId="69A2BFFB" w:rsidR="005E016C" w:rsidRPr="00E814B6" w:rsidRDefault="005E016C" w:rsidP="004045AF">
            <w:pPr>
              <w:pStyle w:val="Sraopastraipa"/>
              <w:widowControl w:val="0"/>
              <w:numPr>
                <w:ilvl w:val="0"/>
                <w:numId w:val="63"/>
              </w:numPr>
              <w:tabs>
                <w:tab w:val="left" w:pos="444"/>
                <w:tab w:val="left" w:pos="993"/>
                <w:tab w:val="left" w:pos="1530"/>
                <w:tab w:val="left" w:pos="1710"/>
                <w:tab w:val="left" w:pos="1890"/>
                <w:tab w:val="left" w:pos="1980"/>
                <w:tab w:val="left" w:pos="2070"/>
                <w:tab w:val="left" w:pos="2250"/>
              </w:tabs>
              <w:suppressAutoHyphens/>
              <w:autoSpaceDE w:val="0"/>
              <w:autoSpaceDN w:val="0"/>
              <w:adjustRightInd w:val="0"/>
              <w:spacing w:after="0" w:line="240" w:lineRule="auto"/>
              <w:ind w:left="0" w:firstLine="0"/>
              <w:contextualSpacing/>
              <w:jc w:val="both"/>
              <w:textAlignment w:val="baseline"/>
              <w:rPr>
                <w:rFonts w:ascii="Times New Roman" w:hAnsi="Times New Roman"/>
                <w:color w:val="000000"/>
                <w:sz w:val="24"/>
                <w:szCs w:val="24"/>
              </w:rPr>
            </w:pPr>
            <w:r w:rsidRPr="00E814B6">
              <w:rPr>
                <w:rFonts w:ascii="Times New Roman" w:hAnsi="Times New Roman"/>
                <w:color w:val="000000"/>
                <w:sz w:val="24"/>
                <w:szCs w:val="24"/>
              </w:rPr>
              <w:t xml:space="preserve">vykdo kitų Administracijos dokumentų (pirkimų suvestinė, pirkimų ataskaitos ir kt.), privalomų skelbti </w:t>
            </w:r>
            <w:r w:rsidR="00CB4F26">
              <w:rPr>
                <w:rFonts w:ascii="Times New Roman" w:hAnsi="Times New Roman"/>
                <w:color w:val="000000"/>
                <w:sz w:val="24"/>
                <w:szCs w:val="24"/>
              </w:rPr>
              <w:t>VPĮ</w:t>
            </w:r>
            <w:r w:rsidRPr="00E814B6">
              <w:rPr>
                <w:rFonts w:ascii="Times New Roman" w:hAnsi="Times New Roman"/>
                <w:color w:val="000000"/>
                <w:sz w:val="24"/>
                <w:szCs w:val="24"/>
              </w:rPr>
              <w:t xml:space="preserve"> nustatyta tvarka, paskelbimo priežiūrą;</w:t>
            </w:r>
          </w:p>
          <w:p w14:paraId="2EAB046A" w14:textId="77777777" w:rsidR="005E016C" w:rsidRPr="00E814B6" w:rsidRDefault="005E016C" w:rsidP="004045AF">
            <w:pPr>
              <w:pStyle w:val="Sraopastraipa"/>
              <w:widowControl w:val="0"/>
              <w:numPr>
                <w:ilvl w:val="0"/>
                <w:numId w:val="63"/>
              </w:numPr>
              <w:tabs>
                <w:tab w:val="left" w:pos="444"/>
              </w:tabs>
              <w:suppressAutoHyphens/>
              <w:autoSpaceDN w:val="0"/>
              <w:spacing w:after="0" w:line="240" w:lineRule="auto"/>
              <w:ind w:left="0" w:firstLine="0"/>
              <w:contextualSpacing/>
              <w:jc w:val="both"/>
              <w:textAlignment w:val="baseline"/>
              <w:rPr>
                <w:rFonts w:ascii="Times New Roman" w:hAnsi="Times New Roman"/>
                <w:sz w:val="24"/>
                <w:szCs w:val="24"/>
              </w:rPr>
            </w:pPr>
            <w:r w:rsidRPr="00E814B6">
              <w:rPr>
                <w:rFonts w:ascii="Times New Roman" w:hAnsi="Times New Roman"/>
                <w:bCs/>
                <w:color w:val="000000"/>
                <w:sz w:val="24"/>
                <w:szCs w:val="24"/>
              </w:rPr>
              <w:t>gavę pirkimo iniciatoriaus prašymą raštu, vykdo kvietimo suteikti rinkos konsultaciją paskelbimą CVP IS Viešųjų pirkimų tarnybos nustatyta tvarka;</w:t>
            </w:r>
          </w:p>
          <w:p w14:paraId="71D525C8" w14:textId="3DEBC8EC" w:rsidR="005E016C" w:rsidRPr="00E814B6" w:rsidRDefault="005E016C" w:rsidP="004045AF">
            <w:pPr>
              <w:pStyle w:val="Sraopastraipa"/>
              <w:widowControl w:val="0"/>
              <w:numPr>
                <w:ilvl w:val="0"/>
                <w:numId w:val="63"/>
              </w:numPr>
              <w:tabs>
                <w:tab w:val="left" w:pos="444"/>
              </w:tabs>
              <w:suppressAutoHyphens/>
              <w:autoSpaceDN w:val="0"/>
              <w:spacing w:after="0" w:line="240" w:lineRule="auto"/>
              <w:ind w:left="0" w:firstLine="0"/>
              <w:contextualSpacing/>
              <w:jc w:val="both"/>
              <w:textAlignment w:val="baseline"/>
              <w:rPr>
                <w:rFonts w:ascii="Times New Roman" w:hAnsi="Times New Roman"/>
                <w:sz w:val="24"/>
                <w:szCs w:val="24"/>
              </w:rPr>
            </w:pPr>
            <w:r w:rsidRPr="00E814B6">
              <w:rPr>
                <w:rFonts w:ascii="Times New Roman" w:hAnsi="Times New Roman"/>
                <w:bCs/>
                <w:sz w:val="24"/>
                <w:szCs w:val="24"/>
              </w:rPr>
              <w:t xml:space="preserve">Viešųjų pirkimų tarnybos nustatyta tvarka CVP IS skelbia Viešojo pirkimo komisijos/-ų atliktų pirkimų laimėjusio dalyvio pasiūlymą, sudarytą pirkimo sutartį ar preliminariąją sutartį ir sutarčių pakeitimus, išskyrus informaciją, </w:t>
            </w:r>
            <w:r w:rsidRPr="00E814B6">
              <w:rPr>
                <w:rFonts w:ascii="Times New Roman" w:hAnsi="Times New Roman"/>
                <w:bCs/>
                <w:sz w:val="24"/>
                <w:szCs w:val="24"/>
              </w:rPr>
              <w:lastRenderedPageBreak/>
              <w:t xml:space="preserve">kurios atskleidimas </w:t>
            </w:r>
            <w:r w:rsidRPr="00E814B6">
              <w:rPr>
                <w:rFonts w:ascii="Times New Roman" w:hAnsi="Times New Roman"/>
                <w:sz w:val="24"/>
                <w:szCs w:val="24"/>
              </w:rPr>
              <w:t>prieštarautų informacijos ir duomenų apsaugą reguliuojantiems teisės aktams arba visuomenės interesams, pažeistų teisėtus konkretaus tiekėjo komercinius interesus arba turėtų neigiamą poveikį tiekėjų konkurencijai</w:t>
            </w:r>
            <w:r w:rsidRPr="00E814B6">
              <w:rPr>
                <w:rFonts w:ascii="Times New Roman" w:hAnsi="Times New Roman"/>
                <w:bCs/>
                <w:sz w:val="24"/>
                <w:szCs w:val="24"/>
              </w:rPr>
              <w:t>, ne vėliau kaip per 15 dienų nuo pirkimo sutarties, preliminariosios sutarties ar jų pakeitimo, bet ne vėliau kaip iki pirmojo mokėjimo pagal jį pradžios</w:t>
            </w:r>
            <w:r w:rsidRPr="00E814B6">
              <w:rPr>
                <w:rFonts w:ascii="Times New Roman" w:hAnsi="Times New Roman"/>
                <w:color w:val="000000"/>
                <w:sz w:val="24"/>
                <w:szCs w:val="24"/>
              </w:rPr>
              <w:t>;</w:t>
            </w:r>
          </w:p>
          <w:p w14:paraId="065BFC96" w14:textId="1A6671A4" w:rsidR="0036210A" w:rsidRPr="00E814B6" w:rsidRDefault="005E016C" w:rsidP="004045AF">
            <w:pPr>
              <w:pStyle w:val="Sraopastraipa"/>
              <w:widowControl w:val="0"/>
              <w:numPr>
                <w:ilvl w:val="0"/>
                <w:numId w:val="63"/>
              </w:numPr>
              <w:tabs>
                <w:tab w:val="left" w:pos="444"/>
              </w:tabs>
              <w:suppressAutoHyphens/>
              <w:autoSpaceDN w:val="0"/>
              <w:spacing w:after="0" w:line="240" w:lineRule="auto"/>
              <w:ind w:left="0" w:firstLine="0"/>
              <w:contextualSpacing/>
              <w:jc w:val="both"/>
              <w:textAlignment w:val="baseline"/>
              <w:rPr>
                <w:rFonts w:ascii="Times New Roman" w:hAnsi="Times New Roman"/>
                <w:sz w:val="24"/>
                <w:szCs w:val="24"/>
              </w:rPr>
            </w:pPr>
            <w:r w:rsidRPr="00E814B6">
              <w:rPr>
                <w:rFonts w:ascii="Times New Roman" w:hAnsi="Times New Roman"/>
                <w:bCs/>
                <w:sz w:val="24"/>
                <w:szCs w:val="24"/>
              </w:rPr>
              <w:t>Viešųjų pirkimų tarnybos nustatyta tvarka CVP IS elektroninėmis priemonėmis teikia pirkimo procedūrų ata</w:t>
            </w:r>
            <w:r w:rsidR="004A7A43" w:rsidRPr="00E814B6">
              <w:rPr>
                <w:rFonts w:ascii="Times New Roman" w:hAnsi="Times New Roman"/>
                <w:bCs/>
                <w:sz w:val="24"/>
                <w:szCs w:val="24"/>
              </w:rPr>
              <w:t>skaitas;</w:t>
            </w:r>
          </w:p>
          <w:p w14:paraId="5708905B" w14:textId="4FBEA0A2" w:rsidR="00CB4F26" w:rsidRDefault="0051683C" w:rsidP="004045AF">
            <w:pPr>
              <w:pStyle w:val="Sraopastraipa"/>
              <w:widowControl w:val="0"/>
              <w:numPr>
                <w:ilvl w:val="0"/>
                <w:numId w:val="63"/>
              </w:numPr>
              <w:tabs>
                <w:tab w:val="left" w:pos="444"/>
              </w:tabs>
              <w:suppressAutoHyphens/>
              <w:autoSpaceDN w:val="0"/>
              <w:spacing w:after="0" w:line="240" w:lineRule="auto"/>
              <w:ind w:left="0" w:firstLine="0"/>
              <w:contextualSpacing/>
              <w:jc w:val="both"/>
              <w:textAlignment w:val="baseline"/>
              <w:rPr>
                <w:rFonts w:ascii="Times New Roman" w:hAnsi="Times New Roman"/>
                <w:sz w:val="24"/>
                <w:szCs w:val="24"/>
              </w:rPr>
            </w:pPr>
            <w:r w:rsidRPr="00E814B6">
              <w:rPr>
                <w:rFonts w:ascii="Times New Roman" w:hAnsi="Times New Roman"/>
                <w:sz w:val="24"/>
                <w:szCs w:val="24"/>
              </w:rPr>
              <w:t xml:space="preserve">teikia ataskaitas (t. y. </w:t>
            </w:r>
            <w:r w:rsidRPr="00E814B6">
              <w:rPr>
                <w:rFonts w:ascii="Times New Roman" w:hAnsi="Times New Roman"/>
                <w:bCs/>
                <w:sz w:val="24"/>
                <w:szCs w:val="24"/>
              </w:rPr>
              <w:t xml:space="preserve">duomenis apie pirkimų vykdytojų, naudojantis Savivaldybės CPO atlikta pirkimo procedūra (mažos vertės pirkimų atveju), sudaryta preliminariąja sutartimi ar valdoma dinamine pirkimo sistema, sudarytas pirkimo-pardavimo sutartis) </w:t>
            </w:r>
            <w:r w:rsidRPr="00E814B6">
              <w:rPr>
                <w:rFonts w:ascii="Times New Roman" w:hAnsi="Times New Roman"/>
                <w:sz w:val="24"/>
                <w:szCs w:val="24"/>
              </w:rPr>
              <w:t>VPT kiekvieną kalendorinį mėnesį, ne vėliau kaip per 5 darbo dienas jam pasibaig</w:t>
            </w:r>
            <w:r w:rsidR="00E7218F" w:rsidRPr="00E814B6">
              <w:rPr>
                <w:rFonts w:ascii="Times New Roman" w:hAnsi="Times New Roman"/>
                <w:sz w:val="24"/>
                <w:szCs w:val="24"/>
              </w:rPr>
              <w:t>us</w:t>
            </w:r>
            <w:r w:rsidR="00B9397A">
              <w:rPr>
                <w:rFonts w:ascii="Times New Roman" w:hAnsi="Times New Roman"/>
                <w:sz w:val="24"/>
                <w:szCs w:val="24"/>
              </w:rPr>
              <w:t>;</w:t>
            </w:r>
          </w:p>
          <w:p w14:paraId="66B41CC4" w14:textId="77777777" w:rsidR="00CB4F26" w:rsidRPr="00CB4F26" w:rsidRDefault="005E016C" w:rsidP="004045AF">
            <w:pPr>
              <w:pStyle w:val="Sraopastraipa"/>
              <w:widowControl w:val="0"/>
              <w:numPr>
                <w:ilvl w:val="0"/>
                <w:numId w:val="63"/>
              </w:numPr>
              <w:tabs>
                <w:tab w:val="left" w:pos="444"/>
              </w:tabs>
              <w:suppressAutoHyphens/>
              <w:autoSpaceDN w:val="0"/>
              <w:spacing w:after="0" w:line="240" w:lineRule="auto"/>
              <w:ind w:left="0" w:firstLine="0"/>
              <w:contextualSpacing/>
              <w:jc w:val="both"/>
              <w:textAlignment w:val="baseline"/>
              <w:rPr>
                <w:rFonts w:ascii="Times New Roman" w:hAnsi="Times New Roman"/>
                <w:sz w:val="24"/>
                <w:szCs w:val="24"/>
              </w:rPr>
            </w:pPr>
            <w:r w:rsidRPr="00CB4F26">
              <w:rPr>
                <w:rFonts w:ascii="Times New Roman" w:hAnsi="Times New Roman"/>
                <w:bCs/>
                <w:color w:val="000000"/>
                <w:sz w:val="24"/>
                <w:szCs w:val="24"/>
              </w:rPr>
              <w:t>prižiūri pirkimų vykdymą naudojantis CPO</w:t>
            </w:r>
            <w:r w:rsidR="007A37A3" w:rsidRPr="00CB4F26">
              <w:rPr>
                <w:rFonts w:ascii="Times New Roman" w:hAnsi="Times New Roman"/>
                <w:bCs/>
                <w:color w:val="000000"/>
                <w:sz w:val="24"/>
                <w:szCs w:val="24"/>
              </w:rPr>
              <w:t>.LT</w:t>
            </w:r>
            <w:r w:rsidRPr="00CB4F26">
              <w:rPr>
                <w:rFonts w:ascii="Times New Roman" w:hAnsi="Times New Roman"/>
                <w:bCs/>
                <w:color w:val="000000"/>
                <w:sz w:val="24"/>
                <w:szCs w:val="24"/>
              </w:rPr>
              <w:t xml:space="preserve"> elektroniniu katalogu</w:t>
            </w:r>
            <w:r w:rsidR="00D20EFD" w:rsidRPr="00CB4F26">
              <w:rPr>
                <w:rFonts w:ascii="Times New Roman" w:hAnsi="Times New Roman"/>
                <w:bCs/>
                <w:color w:val="000000"/>
                <w:sz w:val="24"/>
                <w:szCs w:val="24"/>
              </w:rPr>
              <w:t>;</w:t>
            </w:r>
          </w:p>
          <w:p w14:paraId="05D6B9D6" w14:textId="77777777" w:rsidR="00CB4F26" w:rsidRPr="00CB4F26" w:rsidRDefault="005E016C" w:rsidP="004045AF">
            <w:pPr>
              <w:pStyle w:val="Sraopastraipa"/>
              <w:widowControl w:val="0"/>
              <w:numPr>
                <w:ilvl w:val="0"/>
                <w:numId w:val="63"/>
              </w:numPr>
              <w:tabs>
                <w:tab w:val="left" w:pos="444"/>
              </w:tabs>
              <w:suppressAutoHyphens/>
              <w:autoSpaceDN w:val="0"/>
              <w:spacing w:after="0" w:line="240" w:lineRule="auto"/>
              <w:ind w:left="0" w:firstLine="0"/>
              <w:contextualSpacing/>
              <w:jc w:val="both"/>
              <w:textAlignment w:val="baseline"/>
              <w:rPr>
                <w:rFonts w:ascii="Times New Roman" w:hAnsi="Times New Roman"/>
                <w:sz w:val="24"/>
                <w:szCs w:val="24"/>
              </w:rPr>
            </w:pPr>
            <w:r w:rsidRPr="00CB4F26">
              <w:rPr>
                <w:rFonts w:ascii="Times New Roman" w:hAnsi="Times New Roman"/>
                <w:color w:val="000000"/>
                <w:sz w:val="24"/>
                <w:szCs w:val="24"/>
              </w:rPr>
              <w:t>analizuoja Savivaldybės CPO vykdomų pirkimų rizikas</w:t>
            </w:r>
            <w:r w:rsidR="00E7218F" w:rsidRPr="00CB4F26">
              <w:rPr>
                <w:rFonts w:ascii="Times New Roman" w:hAnsi="Times New Roman"/>
                <w:color w:val="000000"/>
                <w:sz w:val="24"/>
                <w:szCs w:val="24"/>
              </w:rPr>
              <w:t>;</w:t>
            </w:r>
          </w:p>
          <w:p w14:paraId="6B6B856C" w14:textId="25D8256E" w:rsidR="00A164C2" w:rsidRPr="00930FF7" w:rsidRDefault="00E7218F" w:rsidP="004045AF">
            <w:pPr>
              <w:pStyle w:val="Sraopastraipa"/>
              <w:widowControl w:val="0"/>
              <w:numPr>
                <w:ilvl w:val="0"/>
                <w:numId w:val="63"/>
              </w:numPr>
              <w:tabs>
                <w:tab w:val="left" w:pos="444"/>
              </w:tabs>
              <w:suppressAutoHyphens/>
              <w:autoSpaceDN w:val="0"/>
              <w:spacing w:after="0" w:line="240" w:lineRule="auto"/>
              <w:ind w:left="0" w:firstLine="0"/>
              <w:contextualSpacing/>
              <w:jc w:val="both"/>
              <w:textAlignment w:val="baseline"/>
              <w:rPr>
                <w:rFonts w:ascii="Times New Roman" w:hAnsi="Times New Roman"/>
                <w:sz w:val="24"/>
                <w:szCs w:val="24"/>
              </w:rPr>
            </w:pPr>
            <w:r w:rsidRPr="00CB4F26">
              <w:rPr>
                <w:rFonts w:ascii="Times New Roman" w:hAnsi="Times New Roman"/>
                <w:color w:val="000000"/>
                <w:sz w:val="24"/>
                <w:szCs w:val="24"/>
              </w:rPr>
              <w:t xml:space="preserve">prižiūri ir užtikrina </w:t>
            </w:r>
            <w:r w:rsidR="00313068" w:rsidRPr="00CB4F26">
              <w:rPr>
                <w:rFonts w:ascii="Times New Roman" w:hAnsi="Times New Roman"/>
                <w:color w:val="000000"/>
                <w:sz w:val="24"/>
                <w:szCs w:val="24"/>
              </w:rPr>
              <w:t xml:space="preserve">viešojo </w:t>
            </w:r>
            <w:r w:rsidRPr="00CB4F26">
              <w:rPr>
                <w:rFonts w:ascii="Times New Roman" w:hAnsi="Times New Roman"/>
                <w:color w:val="000000"/>
                <w:sz w:val="24"/>
                <w:szCs w:val="24"/>
              </w:rPr>
              <w:t xml:space="preserve">pirkimo sutarčių, </w:t>
            </w:r>
            <w:r w:rsidR="00DD0208" w:rsidRPr="00CB4F26">
              <w:rPr>
                <w:rFonts w:ascii="Times New Roman" w:hAnsi="Times New Roman"/>
                <w:color w:val="000000"/>
                <w:sz w:val="24"/>
                <w:szCs w:val="24"/>
              </w:rPr>
              <w:t xml:space="preserve">viešojo </w:t>
            </w:r>
            <w:r w:rsidRPr="00CB4F26">
              <w:rPr>
                <w:rFonts w:ascii="Times New Roman" w:hAnsi="Times New Roman"/>
                <w:color w:val="000000"/>
                <w:sz w:val="24"/>
                <w:szCs w:val="24"/>
              </w:rPr>
              <w:t xml:space="preserve">pirkimo sutarčių pakeitimų ir informacijos apie </w:t>
            </w:r>
            <w:r w:rsidR="00313068" w:rsidRPr="00CB4F26">
              <w:rPr>
                <w:rFonts w:ascii="Times New Roman" w:hAnsi="Times New Roman"/>
                <w:color w:val="000000"/>
                <w:sz w:val="24"/>
                <w:szCs w:val="24"/>
              </w:rPr>
              <w:t xml:space="preserve">žodžiu sudarytas viešojo pirkimo sutartis </w:t>
            </w:r>
            <w:r w:rsidR="00DD0208" w:rsidRPr="00CB4F26">
              <w:rPr>
                <w:rFonts w:ascii="Times New Roman" w:hAnsi="Times New Roman"/>
                <w:color w:val="000000"/>
                <w:sz w:val="24"/>
                <w:szCs w:val="24"/>
              </w:rPr>
              <w:t>pa</w:t>
            </w:r>
            <w:r w:rsidRPr="00CB4F26">
              <w:rPr>
                <w:rFonts w:ascii="Times New Roman" w:hAnsi="Times New Roman"/>
                <w:color w:val="000000"/>
                <w:sz w:val="24"/>
                <w:szCs w:val="24"/>
              </w:rPr>
              <w:t>viešini</w:t>
            </w:r>
            <w:r w:rsidR="00313068" w:rsidRPr="00CB4F26">
              <w:rPr>
                <w:rFonts w:ascii="Times New Roman" w:hAnsi="Times New Roman"/>
                <w:color w:val="000000"/>
                <w:sz w:val="24"/>
                <w:szCs w:val="24"/>
              </w:rPr>
              <w:t>mą</w:t>
            </w:r>
            <w:r w:rsidR="00124CC0" w:rsidRPr="00CB4F26">
              <w:rPr>
                <w:rFonts w:ascii="Times New Roman" w:hAnsi="Times New Roman"/>
                <w:color w:val="000000"/>
                <w:sz w:val="24"/>
                <w:szCs w:val="24"/>
              </w:rPr>
              <w:t>.</w:t>
            </w:r>
          </w:p>
        </w:tc>
        <w:tc>
          <w:tcPr>
            <w:tcW w:w="2699" w:type="dxa"/>
          </w:tcPr>
          <w:p w14:paraId="773DD33C" w14:textId="3EC3F107" w:rsidR="008D4806" w:rsidRPr="00E814B6" w:rsidRDefault="008D4806" w:rsidP="0006679F">
            <w:pPr>
              <w:ind w:left="57" w:right="57"/>
              <w:jc w:val="both"/>
              <w:rPr>
                <w:lang w:val="lt-LT"/>
              </w:rPr>
            </w:pPr>
          </w:p>
          <w:p w14:paraId="3962E7A5" w14:textId="7A61B6D5" w:rsidR="00120818" w:rsidRPr="00E814B6" w:rsidRDefault="00FE2CAB" w:rsidP="0006679F">
            <w:pPr>
              <w:ind w:left="57" w:right="57"/>
              <w:jc w:val="both"/>
              <w:rPr>
                <w:lang w:val="lt-LT"/>
              </w:rPr>
            </w:pPr>
            <w:r w:rsidRPr="00E814B6">
              <w:rPr>
                <w:lang w:val="lt-LT"/>
              </w:rPr>
              <w:t>Asmenys n</w:t>
            </w:r>
            <w:r w:rsidR="00120818" w:rsidRPr="00E814B6">
              <w:rPr>
                <w:lang w:val="lt-LT"/>
              </w:rPr>
              <w:t>edelsiant arba pagal poreikį</w:t>
            </w:r>
            <w:r w:rsidRPr="00E814B6">
              <w:rPr>
                <w:lang w:val="lt-LT"/>
              </w:rPr>
              <w:t>.</w:t>
            </w:r>
            <w:r w:rsidR="00120818" w:rsidRPr="00E814B6">
              <w:rPr>
                <w:lang w:val="lt-LT"/>
              </w:rPr>
              <w:t xml:space="preserve"> Tikslinama atsižvelgiant į darbuotojų kaitą arba struktūrinius pokyčius</w:t>
            </w:r>
            <w:r w:rsidR="0046793D" w:rsidRPr="00E814B6">
              <w:rPr>
                <w:lang w:val="lt-LT"/>
              </w:rPr>
              <w:t>.</w:t>
            </w:r>
          </w:p>
        </w:tc>
      </w:tr>
      <w:tr w:rsidR="00BE1E4E" w:rsidRPr="00E814B6" w14:paraId="752170C3" w14:textId="77777777" w:rsidTr="001A4AB8">
        <w:trPr>
          <w:trHeight w:val="20"/>
        </w:trPr>
        <w:tc>
          <w:tcPr>
            <w:tcW w:w="629" w:type="dxa"/>
          </w:tcPr>
          <w:p w14:paraId="40F38841" w14:textId="35EC7732" w:rsidR="008D4806" w:rsidRPr="00E814B6" w:rsidRDefault="0055403E" w:rsidP="003F4EDF">
            <w:pPr>
              <w:ind w:left="-82" w:right="-441" w:firstLine="117"/>
              <w:contextualSpacing/>
              <w:rPr>
                <w:bCs/>
                <w:lang w:val="lt-LT"/>
              </w:rPr>
            </w:pPr>
            <w:r w:rsidRPr="00E814B6">
              <w:rPr>
                <w:bCs/>
                <w:lang w:val="lt-LT"/>
              </w:rPr>
              <w:lastRenderedPageBreak/>
              <w:t>3</w:t>
            </w:r>
            <w:r w:rsidR="0017579E" w:rsidRPr="00E814B6">
              <w:rPr>
                <w:bCs/>
                <w:lang w:val="lt-LT"/>
              </w:rPr>
              <w:t>5</w:t>
            </w:r>
            <w:r w:rsidR="00012FF1" w:rsidRPr="00E814B6">
              <w:rPr>
                <w:bCs/>
                <w:lang w:val="lt-LT"/>
              </w:rPr>
              <w:t>.</w:t>
            </w:r>
            <w:r w:rsidR="0017579E" w:rsidRPr="00E814B6">
              <w:rPr>
                <w:bCs/>
                <w:lang w:val="lt-LT"/>
              </w:rPr>
              <w:t>4</w:t>
            </w:r>
            <w:r w:rsidR="00774124" w:rsidRPr="00E814B6">
              <w:rPr>
                <w:bCs/>
                <w:lang w:val="lt-LT"/>
              </w:rPr>
              <w:t>.</w:t>
            </w:r>
          </w:p>
        </w:tc>
        <w:tc>
          <w:tcPr>
            <w:tcW w:w="3236" w:type="dxa"/>
          </w:tcPr>
          <w:p w14:paraId="606B540E" w14:textId="47A0191C" w:rsidR="008D4806" w:rsidRPr="00E814B6" w:rsidRDefault="008D4806" w:rsidP="0006679F">
            <w:pPr>
              <w:tabs>
                <w:tab w:val="left" w:pos="347"/>
              </w:tabs>
              <w:ind w:right="57"/>
              <w:jc w:val="both"/>
              <w:rPr>
                <w:lang w:val="lt-LT"/>
              </w:rPr>
            </w:pPr>
            <w:bookmarkStart w:id="14" w:name="_Hlk109292064"/>
            <w:r w:rsidRPr="00E814B6">
              <w:rPr>
                <w:b/>
                <w:color w:val="000000" w:themeColor="text1"/>
                <w:lang w:val="lt-LT"/>
              </w:rPr>
              <w:t>Nešališkumo deklaracijos, konfidencialumo pasižadėjimai, privačių interesų deklaracijos</w:t>
            </w:r>
            <w:bookmarkEnd w:id="14"/>
            <w:r w:rsidR="00774124" w:rsidRPr="00E814B6">
              <w:rPr>
                <w:b/>
                <w:color w:val="000000" w:themeColor="text1"/>
                <w:lang w:val="lt-LT"/>
              </w:rPr>
              <w:t>.</w:t>
            </w:r>
          </w:p>
        </w:tc>
        <w:tc>
          <w:tcPr>
            <w:tcW w:w="7783" w:type="dxa"/>
          </w:tcPr>
          <w:p w14:paraId="419815AE" w14:textId="02F8E0C4" w:rsidR="008D4806" w:rsidRPr="00E814B6" w:rsidRDefault="008D4806" w:rsidP="00532105">
            <w:pPr>
              <w:contextualSpacing/>
              <w:jc w:val="both"/>
              <w:rPr>
                <w:b/>
                <w:bCs/>
                <w:lang w:val="lt-LT"/>
              </w:rPr>
            </w:pPr>
            <w:r w:rsidRPr="00E814B6">
              <w:rPr>
                <w:b/>
                <w:bCs/>
                <w:lang w:val="lt-LT"/>
              </w:rPr>
              <w:t>Pirkim</w:t>
            </w:r>
            <w:r w:rsidR="00774124" w:rsidRPr="00E814B6">
              <w:rPr>
                <w:b/>
                <w:bCs/>
                <w:lang w:val="lt-LT"/>
              </w:rPr>
              <w:t>ų</w:t>
            </w:r>
            <w:r w:rsidRPr="00E814B6">
              <w:rPr>
                <w:b/>
                <w:bCs/>
                <w:lang w:val="lt-LT"/>
              </w:rPr>
              <w:t xml:space="preserve"> organizatoriai,</w:t>
            </w:r>
            <w:r w:rsidR="00426907" w:rsidRPr="00E814B6">
              <w:rPr>
                <w:b/>
                <w:bCs/>
                <w:lang w:val="lt-LT"/>
              </w:rPr>
              <w:t xml:space="preserve"> Komisijos</w:t>
            </w:r>
            <w:r w:rsidR="00757510" w:rsidRPr="00E814B6">
              <w:rPr>
                <w:b/>
                <w:bCs/>
                <w:lang w:val="lt-LT"/>
              </w:rPr>
              <w:t xml:space="preserve"> pirmininkas, Komisijos</w:t>
            </w:r>
            <w:r w:rsidR="00426907" w:rsidRPr="00E814B6">
              <w:rPr>
                <w:b/>
                <w:bCs/>
                <w:lang w:val="lt-LT"/>
              </w:rPr>
              <w:t xml:space="preserve"> nariai, </w:t>
            </w:r>
            <w:r w:rsidRPr="00E814B6">
              <w:rPr>
                <w:b/>
                <w:bCs/>
                <w:lang w:val="lt-LT"/>
              </w:rPr>
              <w:t xml:space="preserve"> iniciatoriai</w:t>
            </w:r>
            <w:r w:rsidR="00F828AF" w:rsidRPr="00E814B6">
              <w:rPr>
                <w:b/>
                <w:bCs/>
                <w:lang w:val="lt-LT"/>
              </w:rPr>
              <w:t>,</w:t>
            </w:r>
            <w:r w:rsidRPr="00E814B6">
              <w:rPr>
                <w:b/>
                <w:bCs/>
                <w:lang w:val="lt-LT"/>
              </w:rPr>
              <w:t xml:space="preserve"> ekspertai</w:t>
            </w:r>
            <w:r w:rsidR="00F828AF" w:rsidRPr="00E814B6">
              <w:rPr>
                <w:b/>
                <w:bCs/>
                <w:lang w:val="lt-LT"/>
              </w:rPr>
              <w:t>, stebėtojai, dalyvaujantys pirkimo procedūroje ar galintys daryti įtaką jos rezultatams</w:t>
            </w:r>
            <w:r w:rsidRPr="00E814B6">
              <w:rPr>
                <w:b/>
                <w:bCs/>
                <w:lang w:val="lt-LT"/>
              </w:rPr>
              <w:t>:</w:t>
            </w:r>
          </w:p>
          <w:p w14:paraId="02848463" w14:textId="2648D8BF" w:rsidR="008D4806" w:rsidRPr="00E814B6" w:rsidRDefault="00B856F8" w:rsidP="00532105">
            <w:pPr>
              <w:tabs>
                <w:tab w:val="left" w:pos="454"/>
              </w:tabs>
              <w:contextualSpacing/>
              <w:jc w:val="both"/>
              <w:rPr>
                <w:b/>
                <w:bCs/>
                <w:lang w:val="lt-LT"/>
              </w:rPr>
            </w:pPr>
            <w:r w:rsidRPr="00E814B6">
              <w:rPr>
                <w:lang w:val="lt-LT"/>
              </w:rPr>
              <w:t xml:space="preserve">1) </w:t>
            </w:r>
            <w:r w:rsidR="00692673" w:rsidRPr="00E814B6">
              <w:rPr>
                <w:lang w:val="lt-LT"/>
              </w:rPr>
              <w:t>v</w:t>
            </w:r>
            <w:r w:rsidR="000E7350" w:rsidRPr="00E814B6">
              <w:rPr>
                <w:lang w:val="lt-LT"/>
              </w:rPr>
              <w:t>adovaujantis Lietuvos Respublikos viešųjų ir privačių interesų derinimo įstatymu</w:t>
            </w:r>
            <w:r w:rsidR="00774124" w:rsidRPr="00E814B6">
              <w:rPr>
                <w:lang w:val="lt-LT"/>
              </w:rPr>
              <w:t xml:space="preserve"> </w:t>
            </w:r>
            <w:r w:rsidR="000D4A45" w:rsidRPr="00E814B6">
              <w:rPr>
                <w:lang w:val="lt-LT"/>
              </w:rPr>
              <w:t xml:space="preserve">deklaruoja savo privačius interesus, užpildydami ir pateikdami privačių interesų deklaraciją </w:t>
            </w:r>
            <w:r w:rsidR="00774124" w:rsidRPr="00E814B6">
              <w:rPr>
                <w:color w:val="000000"/>
                <w:lang w:val="lt-LT"/>
              </w:rPr>
              <w:t>Vyriausiosios tarnybinės etikos komisijos (VTEK) interneto svetainėje (</w:t>
            </w:r>
            <w:hyperlink r:id="rId9" w:history="1">
              <w:r w:rsidR="00774124" w:rsidRPr="00E814B6">
                <w:rPr>
                  <w:rStyle w:val="Hipersaitas"/>
                  <w:lang w:val="lt-LT"/>
                </w:rPr>
                <w:t>https://pinreg.vtek.lt</w:t>
              </w:r>
            </w:hyperlink>
            <w:r w:rsidR="00774124" w:rsidRPr="00E814B6">
              <w:rPr>
                <w:color w:val="000000"/>
                <w:lang w:val="lt-LT"/>
              </w:rPr>
              <w:t>);</w:t>
            </w:r>
          </w:p>
          <w:p w14:paraId="58D7943B" w14:textId="0D3F30FC" w:rsidR="008561D4" w:rsidRPr="00E814B6" w:rsidRDefault="00B856F8" w:rsidP="00532105">
            <w:pPr>
              <w:pStyle w:val="Sraopastraipa"/>
              <w:tabs>
                <w:tab w:val="left" w:pos="454"/>
              </w:tabs>
              <w:spacing w:after="0" w:line="240" w:lineRule="auto"/>
              <w:ind w:left="0"/>
              <w:contextualSpacing/>
              <w:jc w:val="both"/>
              <w:rPr>
                <w:rFonts w:ascii="Times New Roman" w:hAnsi="Times New Roman"/>
                <w:bCs/>
                <w:sz w:val="24"/>
                <w:szCs w:val="24"/>
              </w:rPr>
            </w:pPr>
            <w:r w:rsidRPr="00E814B6">
              <w:rPr>
                <w:rFonts w:ascii="Times New Roman" w:hAnsi="Times New Roman"/>
                <w:sz w:val="24"/>
                <w:szCs w:val="24"/>
              </w:rPr>
              <w:t xml:space="preserve">2) </w:t>
            </w:r>
            <w:r w:rsidR="000D4A45" w:rsidRPr="00E814B6">
              <w:rPr>
                <w:rFonts w:ascii="Times New Roman" w:hAnsi="Times New Roman"/>
                <w:sz w:val="24"/>
                <w:szCs w:val="24"/>
              </w:rPr>
              <w:t>užpildo ir pasirašo konfidencialumo pasižadėjimus (nustatytos formos, 1 priedas)</w:t>
            </w:r>
            <w:r w:rsidR="004572EE">
              <w:rPr>
                <w:rFonts w:ascii="Times New Roman" w:hAnsi="Times New Roman"/>
                <w:sz w:val="24"/>
                <w:szCs w:val="24"/>
              </w:rPr>
              <w:t xml:space="preserve"> </w:t>
            </w:r>
            <w:r w:rsidR="000E7350" w:rsidRPr="00E814B6">
              <w:rPr>
                <w:rFonts w:ascii="Times New Roman" w:hAnsi="Times New Roman"/>
                <w:sz w:val="24"/>
                <w:szCs w:val="24"/>
              </w:rPr>
              <w:t xml:space="preserve">ir pateikia </w:t>
            </w:r>
            <w:r w:rsidR="008561D4" w:rsidRPr="00E814B6">
              <w:rPr>
                <w:rFonts w:ascii="Times New Roman" w:hAnsi="Times New Roman"/>
                <w:bCs/>
                <w:sz w:val="24"/>
                <w:szCs w:val="24"/>
              </w:rPr>
              <w:t xml:space="preserve">asmeniui, atsakingam už </w:t>
            </w:r>
            <w:r w:rsidR="00774124" w:rsidRPr="00E814B6">
              <w:rPr>
                <w:rFonts w:ascii="Times New Roman" w:hAnsi="Times New Roman"/>
                <w:bCs/>
                <w:sz w:val="24"/>
                <w:szCs w:val="24"/>
              </w:rPr>
              <w:t>N</w:t>
            </w:r>
            <w:r w:rsidR="008561D4" w:rsidRPr="00E814B6">
              <w:rPr>
                <w:rFonts w:ascii="Times New Roman" w:hAnsi="Times New Roman"/>
                <w:bCs/>
                <w:sz w:val="24"/>
                <w:szCs w:val="24"/>
              </w:rPr>
              <w:t>ešališkumo deklaracijų ir konfidencialumo pasižadėjimų registro tvarkymą</w:t>
            </w:r>
            <w:r w:rsidR="00BD41EC" w:rsidRPr="00E814B6">
              <w:rPr>
                <w:rFonts w:ascii="Times New Roman" w:hAnsi="Times New Roman"/>
                <w:bCs/>
                <w:sz w:val="24"/>
                <w:szCs w:val="24"/>
              </w:rPr>
              <w:t>.</w:t>
            </w:r>
          </w:p>
          <w:p w14:paraId="2566BCFA" w14:textId="77777777" w:rsidR="004A7A43" w:rsidRPr="00E814B6" w:rsidRDefault="000D4A45" w:rsidP="00532105">
            <w:pPr>
              <w:pStyle w:val="Sraopastraipa"/>
              <w:tabs>
                <w:tab w:val="left" w:pos="454"/>
              </w:tabs>
              <w:spacing w:after="0" w:line="240" w:lineRule="auto"/>
              <w:ind w:left="0"/>
              <w:contextualSpacing/>
              <w:jc w:val="both"/>
              <w:rPr>
                <w:rFonts w:ascii="Times New Roman" w:hAnsi="Times New Roman"/>
                <w:bCs/>
                <w:sz w:val="24"/>
                <w:szCs w:val="24"/>
              </w:rPr>
            </w:pPr>
            <w:r w:rsidRPr="00E814B6">
              <w:rPr>
                <w:rFonts w:ascii="Times New Roman" w:hAnsi="Times New Roman"/>
                <w:bCs/>
                <w:sz w:val="24"/>
                <w:szCs w:val="24"/>
              </w:rPr>
              <w:t xml:space="preserve">3) užpildo ir pasirašo nešališkumo deklaracijas (nustatytos formos, 2 priedas) ir pateikia </w:t>
            </w:r>
            <w:r w:rsidR="00E87622" w:rsidRPr="00E814B6">
              <w:rPr>
                <w:rFonts w:ascii="Times New Roman" w:hAnsi="Times New Roman"/>
                <w:bCs/>
                <w:sz w:val="24"/>
                <w:szCs w:val="24"/>
              </w:rPr>
              <w:t>asmeniui, atsakingam už Nešališkumo deklaracijų ir konfidencialumo pasižadėjimų registro tvarkymą</w:t>
            </w:r>
            <w:r w:rsidRPr="00E814B6">
              <w:rPr>
                <w:rFonts w:ascii="Times New Roman" w:hAnsi="Times New Roman"/>
                <w:bCs/>
                <w:sz w:val="24"/>
                <w:szCs w:val="24"/>
              </w:rPr>
              <w:t xml:space="preserve">. </w:t>
            </w:r>
          </w:p>
          <w:p w14:paraId="0C52CFFF" w14:textId="5F2542DD" w:rsidR="000D4A45" w:rsidRPr="00E814B6" w:rsidRDefault="000D4A45" w:rsidP="00532105">
            <w:pPr>
              <w:pStyle w:val="Sraopastraipa"/>
              <w:tabs>
                <w:tab w:val="left" w:pos="454"/>
              </w:tabs>
              <w:spacing w:after="0" w:line="240" w:lineRule="auto"/>
              <w:ind w:left="0"/>
              <w:contextualSpacing/>
              <w:jc w:val="both"/>
              <w:rPr>
                <w:rFonts w:ascii="Times New Roman" w:hAnsi="Times New Roman"/>
                <w:bCs/>
                <w:i/>
                <w:iCs/>
                <w:sz w:val="24"/>
                <w:szCs w:val="24"/>
              </w:rPr>
            </w:pPr>
            <w:r w:rsidRPr="00E814B6">
              <w:rPr>
                <w:rFonts w:ascii="Times New Roman" w:hAnsi="Times New Roman"/>
                <w:bCs/>
                <w:i/>
                <w:iCs/>
                <w:sz w:val="24"/>
                <w:szCs w:val="24"/>
              </w:rPr>
              <w:lastRenderedPageBreak/>
              <w:t>Nešališkumo deklaraciją privalo pasirašyti tik tie asmenys, kuriems pagal Viešųjų ir privačių interesų derinimo įstatymą netaikoma prievolė deklaruoti privačių interesų</w:t>
            </w:r>
            <w:r w:rsidR="00B9397A">
              <w:rPr>
                <w:rFonts w:ascii="Times New Roman" w:hAnsi="Times New Roman"/>
                <w:bCs/>
                <w:i/>
                <w:iCs/>
                <w:sz w:val="24"/>
                <w:szCs w:val="24"/>
              </w:rPr>
              <w:t>.</w:t>
            </w:r>
          </w:p>
          <w:p w14:paraId="10847AAD" w14:textId="4044B442" w:rsidR="000D4A45" w:rsidRPr="00E814B6" w:rsidRDefault="000D4A45" w:rsidP="00532105">
            <w:pPr>
              <w:pStyle w:val="Sraopastraipa"/>
              <w:tabs>
                <w:tab w:val="left" w:pos="454"/>
              </w:tabs>
              <w:spacing w:after="0" w:line="240" w:lineRule="auto"/>
              <w:ind w:left="0"/>
              <w:contextualSpacing/>
              <w:jc w:val="both"/>
              <w:rPr>
                <w:rFonts w:ascii="Times New Roman" w:hAnsi="Times New Roman"/>
                <w:sz w:val="24"/>
                <w:szCs w:val="24"/>
              </w:rPr>
            </w:pPr>
          </w:p>
        </w:tc>
        <w:tc>
          <w:tcPr>
            <w:tcW w:w="2699" w:type="dxa"/>
          </w:tcPr>
          <w:p w14:paraId="6BEB605D" w14:textId="2E3595D1" w:rsidR="008D4806" w:rsidRPr="00E814B6" w:rsidRDefault="008D4806" w:rsidP="0006679F">
            <w:pPr>
              <w:ind w:left="57" w:right="57"/>
              <w:jc w:val="both"/>
              <w:rPr>
                <w:lang w:val="lt-LT"/>
              </w:rPr>
            </w:pPr>
            <w:r w:rsidRPr="00E814B6">
              <w:rPr>
                <w:lang w:val="lt-LT"/>
              </w:rPr>
              <w:lastRenderedPageBreak/>
              <w:t>Nedelsiant</w:t>
            </w:r>
            <w:r w:rsidR="000E7350" w:rsidRPr="00E814B6">
              <w:rPr>
                <w:lang w:val="lt-LT"/>
              </w:rPr>
              <w:t>, bet ne vėliau kaip iki dalyvavimo pirkimo procedūrose pradžios. Jei atsirado naujų duomenų a</w:t>
            </w:r>
            <w:r w:rsidR="004067B5" w:rsidRPr="00E814B6">
              <w:rPr>
                <w:lang w:val="lt-LT"/>
              </w:rPr>
              <w:t>r</w:t>
            </w:r>
            <w:r w:rsidR="000E7350" w:rsidRPr="00E814B6">
              <w:rPr>
                <w:lang w:val="lt-LT"/>
              </w:rPr>
              <w:t xml:space="preserve"> privačių interesų, </w:t>
            </w:r>
            <w:r w:rsidR="00774124" w:rsidRPr="00E814B6">
              <w:rPr>
                <w:lang w:val="lt-LT"/>
              </w:rPr>
              <w:t>p</w:t>
            </w:r>
            <w:r w:rsidR="000E7350" w:rsidRPr="00E814B6">
              <w:rPr>
                <w:lang w:val="lt-LT"/>
              </w:rPr>
              <w:t xml:space="preserve">rivačių interesų deklaracija tikslinama nedelsiant, bet ne vėliau kaip per 30 kalendorinių dienų. </w:t>
            </w:r>
            <w:r w:rsidRPr="00E814B6">
              <w:rPr>
                <w:lang w:val="lt-LT"/>
              </w:rPr>
              <w:t xml:space="preserve"> </w:t>
            </w:r>
          </w:p>
        </w:tc>
      </w:tr>
      <w:tr w:rsidR="004447DE" w:rsidRPr="00E814B6" w14:paraId="3E7064D7" w14:textId="77777777" w:rsidTr="001A4AB8">
        <w:trPr>
          <w:trHeight w:val="20"/>
        </w:trPr>
        <w:tc>
          <w:tcPr>
            <w:tcW w:w="629" w:type="dxa"/>
          </w:tcPr>
          <w:p w14:paraId="454B43EA" w14:textId="26F4A258" w:rsidR="004447DE" w:rsidRPr="00E814B6" w:rsidRDefault="0055403E" w:rsidP="0006679F">
            <w:pPr>
              <w:ind w:right="-441"/>
              <w:contextualSpacing/>
              <w:rPr>
                <w:bCs/>
                <w:lang w:val="lt-LT"/>
              </w:rPr>
            </w:pPr>
            <w:r w:rsidRPr="00E814B6">
              <w:rPr>
                <w:bCs/>
                <w:lang w:val="lt-LT"/>
              </w:rPr>
              <w:t>3</w:t>
            </w:r>
            <w:r w:rsidR="0017579E" w:rsidRPr="00E814B6">
              <w:rPr>
                <w:bCs/>
                <w:lang w:val="lt-LT"/>
              </w:rPr>
              <w:t>5</w:t>
            </w:r>
            <w:r w:rsidR="00012FF1" w:rsidRPr="00E814B6">
              <w:rPr>
                <w:bCs/>
                <w:lang w:val="lt-LT"/>
              </w:rPr>
              <w:t>.</w:t>
            </w:r>
            <w:r w:rsidR="0017579E" w:rsidRPr="00E814B6">
              <w:rPr>
                <w:bCs/>
                <w:lang w:val="lt-LT"/>
              </w:rPr>
              <w:t>5</w:t>
            </w:r>
            <w:r w:rsidR="00774124" w:rsidRPr="00E814B6">
              <w:rPr>
                <w:bCs/>
                <w:lang w:val="lt-LT"/>
              </w:rPr>
              <w:t>.</w:t>
            </w:r>
          </w:p>
        </w:tc>
        <w:tc>
          <w:tcPr>
            <w:tcW w:w="3236" w:type="dxa"/>
          </w:tcPr>
          <w:p w14:paraId="73793328" w14:textId="1903F4BA" w:rsidR="004447DE" w:rsidRPr="00E814B6" w:rsidRDefault="00E87622" w:rsidP="0006679F">
            <w:pPr>
              <w:tabs>
                <w:tab w:val="left" w:pos="347"/>
              </w:tabs>
              <w:ind w:right="57"/>
              <w:jc w:val="both"/>
              <w:rPr>
                <w:b/>
                <w:bCs/>
                <w:lang w:val="lt-LT"/>
              </w:rPr>
            </w:pPr>
            <w:r w:rsidRPr="00E814B6">
              <w:rPr>
                <w:b/>
                <w:color w:val="000000" w:themeColor="text1"/>
                <w:lang w:val="lt-LT"/>
              </w:rPr>
              <w:t>Privačių interesų ir n</w:t>
            </w:r>
            <w:r w:rsidR="004447DE" w:rsidRPr="00E814B6">
              <w:rPr>
                <w:b/>
                <w:color w:val="000000" w:themeColor="text1"/>
                <w:lang w:val="lt-LT"/>
              </w:rPr>
              <w:t>ešališkumo deklaracijų, konfidencialumo pasižadėjimų, kontrolė</w:t>
            </w:r>
            <w:r w:rsidR="00774124" w:rsidRPr="00E814B6">
              <w:rPr>
                <w:b/>
                <w:color w:val="000000" w:themeColor="text1"/>
                <w:lang w:val="lt-LT"/>
              </w:rPr>
              <w:t>.</w:t>
            </w:r>
          </w:p>
        </w:tc>
        <w:tc>
          <w:tcPr>
            <w:tcW w:w="7783" w:type="dxa"/>
          </w:tcPr>
          <w:p w14:paraId="0BAC8CDB" w14:textId="58C14EDD" w:rsidR="004447DE" w:rsidRPr="00E814B6" w:rsidRDefault="008D4BA4" w:rsidP="00532105">
            <w:pPr>
              <w:tabs>
                <w:tab w:val="left" w:pos="313"/>
              </w:tabs>
              <w:contextualSpacing/>
              <w:jc w:val="both"/>
              <w:rPr>
                <w:lang w:val="lt-LT"/>
              </w:rPr>
            </w:pPr>
            <w:r w:rsidRPr="00E814B6">
              <w:rPr>
                <w:bCs/>
                <w:lang w:val="lt-LT"/>
              </w:rPr>
              <w:t>A</w:t>
            </w:r>
            <w:r w:rsidR="008561D4" w:rsidRPr="00E814B6">
              <w:rPr>
                <w:bCs/>
                <w:lang w:val="lt-LT"/>
              </w:rPr>
              <w:t xml:space="preserve">smuo, atsakingas už </w:t>
            </w:r>
            <w:r w:rsidR="00774124" w:rsidRPr="00E814B6">
              <w:rPr>
                <w:bCs/>
                <w:lang w:val="lt-LT"/>
              </w:rPr>
              <w:t>N</w:t>
            </w:r>
            <w:r w:rsidR="008561D4" w:rsidRPr="00E814B6">
              <w:rPr>
                <w:bCs/>
                <w:lang w:val="lt-LT"/>
              </w:rPr>
              <w:t>ešališkumo deklaracijų ir konfidencialumo pasižadėjimų registro tvarkymą</w:t>
            </w:r>
            <w:r w:rsidR="008561D4" w:rsidRPr="00E814B6" w:rsidDel="008561D4">
              <w:rPr>
                <w:lang w:val="lt-LT"/>
              </w:rPr>
              <w:t xml:space="preserve"> </w:t>
            </w:r>
            <w:r w:rsidR="00B10D97" w:rsidRPr="00E814B6">
              <w:rPr>
                <w:lang w:val="lt-LT"/>
              </w:rPr>
              <w:t xml:space="preserve">ne </w:t>
            </w:r>
            <w:r w:rsidR="00293062" w:rsidRPr="00E814B6">
              <w:rPr>
                <w:lang w:val="lt-LT"/>
              </w:rPr>
              <w:t>r</w:t>
            </w:r>
            <w:r w:rsidR="00B10D97" w:rsidRPr="00E814B6">
              <w:rPr>
                <w:lang w:val="lt-LT"/>
              </w:rPr>
              <w:t>ečiau kaip</w:t>
            </w:r>
            <w:r w:rsidR="00293062" w:rsidRPr="00E814B6">
              <w:rPr>
                <w:lang w:val="lt-LT"/>
              </w:rPr>
              <w:t xml:space="preserve"> </w:t>
            </w:r>
            <w:r w:rsidR="004447DE" w:rsidRPr="00E814B6">
              <w:rPr>
                <w:lang w:val="lt-LT"/>
              </w:rPr>
              <w:t>1 kartą per metus</w:t>
            </w:r>
            <w:r w:rsidR="00B856F8" w:rsidRPr="00E814B6">
              <w:rPr>
                <w:lang w:val="lt-LT"/>
              </w:rPr>
              <w:t xml:space="preserve"> </w:t>
            </w:r>
            <w:r w:rsidR="004447DE" w:rsidRPr="00E814B6">
              <w:rPr>
                <w:lang w:val="lt-LT"/>
              </w:rPr>
              <w:t xml:space="preserve">patikrina </w:t>
            </w:r>
            <w:r w:rsidR="000E7350" w:rsidRPr="00E814B6">
              <w:rPr>
                <w:lang w:val="lt-LT"/>
              </w:rPr>
              <w:t>pirkimuose dalyvaujančių asmenų p</w:t>
            </w:r>
            <w:r w:rsidR="004447DE" w:rsidRPr="00E814B6">
              <w:rPr>
                <w:lang w:val="lt-LT"/>
              </w:rPr>
              <w:t>rivačių interesų deklaracijas, konfidencialumo pasižadėjimus ir nešališkumo deklaracijas</w:t>
            </w:r>
            <w:r w:rsidR="000E7350" w:rsidRPr="00E814B6">
              <w:rPr>
                <w:lang w:val="lt-LT"/>
              </w:rPr>
              <w:t>.</w:t>
            </w:r>
          </w:p>
        </w:tc>
        <w:tc>
          <w:tcPr>
            <w:tcW w:w="2699" w:type="dxa"/>
          </w:tcPr>
          <w:p w14:paraId="75A462D4" w14:textId="703B81B6" w:rsidR="004447DE" w:rsidRPr="00E814B6" w:rsidRDefault="00293062" w:rsidP="00C94C32">
            <w:pPr>
              <w:ind w:right="57"/>
              <w:rPr>
                <w:lang w:val="lt-LT"/>
              </w:rPr>
            </w:pPr>
            <w:r w:rsidRPr="00E814B6">
              <w:rPr>
                <w:lang w:val="lt-LT"/>
              </w:rPr>
              <w:t xml:space="preserve">Ne rečiau kaip </w:t>
            </w:r>
            <w:r w:rsidR="004447DE" w:rsidRPr="00E814B6">
              <w:rPr>
                <w:lang w:val="lt-LT"/>
              </w:rPr>
              <w:t xml:space="preserve">1 kartą per </w:t>
            </w:r>
            <w:r w:rsidR="00AB7655" w:rsidRPr="00E814B6">
              <w:rPr>
                <w:lang w:val="lt-LT"/>
              </w:rPr>
              <w:t>metus</w:t>
            </w:r>
            <w:r w:rsidR="003F4EDF" w:rsidRPr="00E814B6">
              <w:rPr>
                <w:lang w:val="lt-LT"/>
              </w:rPr>
              <w:t>.</w:t>
            </w:r>
          </w:p>
        </w:tc>
      </w:tr>
      <w:tr w:rsidR="000A0824" w:rsidRPr="00E814B6" w14:paraId="2EEC8BC1" w14:textId="77777777" w:rsidTr="0006679F">
        <w:trPr>
          <w:trHeight w:val="504"/>
        </w:trPr>
        <w:tc>
          <w:tcPr>
            <w:tcW w:w="14347" w:type="dxa"/>
            <w:gridSpan w:val="4"/>
            <w:shd w:val="clear" w:color="auto" w:fill="D9D9D9" w:themeFill="background1" w:themeFillShade="D9"/>
            <w:vAlign w:val="center"/>
          </w:tcPr>
          <w:p w14:paraId="08BA98F8" w14:textId="1204C983" w:rsidR="000A0824" w:rsidRPr="00E814B6" w:rsidRDefault="0055403E" w:rsidP="00532105">
            <w:pPr>
              <w:ind w:right="57"/>
              <w:contextualSpacing/>
              <w:rPr>
                <w:lang w:val="lt-LT"/>
              </w:rPr>
            </w:pPr>
            <w:r w:rsidRPr="00E814B6">
              <w:rPr>
                <w:b/>
                <w:lang w:val="lt-LT"/>
              </w:rPr>
              <w:t>3</w:t>
            </w:r>
            <w:r w:rsidR="0017579E" w:rsidRPr="00E814B6">
              <w:rPr>
                <w:b/>
                <w:lang w:val="lt-LT"/>
              </w:rPr>
              <w:t>6</w:t>
            </w:r>
            <w:r w:rsidR="000A45C6" w:rsidRPr="00E814B6">
              <w:rPr>
                <w:b/>
                <w:lang w:val="lt-LT"/>
              </w:rPr>
              <w:t xml:space="preserve">. </w:t>
            </w:r>
            <w:r w:rsidR="000A0824" w:rsidRPr="00E814B6">
              <w:rPr>
                <w:b/>
                <w:lang w:val="lt-LT"/>
              </w:rPr>
              <w:t>Pirkimų planavimas</w:t>
            </w:r>
          </w:p>
        </w:tc>
      </w:tr>
      <w:tr w:rsidR="00BE1E4E" w:rsidRPr="00E814B6" w14:paraId="1D1F796E" w14:textId="77777777" w:rsidTr="001A4AB8">
        <w:trPr>
          <w:trHeight w:val="20"/>
        </w:trPr>
        <w:tc>
          <w:tcPr>
            <w:tcW w:w="629" w:type="dxa"/>
          </w:tcPr>
          <w:p w14:paraId="76685FEA" w14:textId="5CB35B43" w:rsidR="008D4806" w:rsidRPr="00E814B6" w:rsidRDefault="0055403E" w:rsidP="0006679F">
            <w:pPr>
              <w:ind w:right="-482"/>
              <w:rPr>
                <w:bCs/>
                <w:lang w:val="lt-LT"/>
              </w:rPr>
            </w:pPr>
            <w:r w:rsidRPr="00E814B6">
              <w:rPr>
                <w:bCs/>
                <w:lang w:val="lt-LT"/>
              </w:rPr>
              <w:t>3</w:t>
            </w:r>
            <w:r w:rsidR="0017579E" w:rsidRPr="00E814B6">
              <w:rPr>
                <w:bCs/>
                <w:lang w:val="lt-LT"/>
              </w:rPr>
              <w:t>6</w:t>
            </w:r>
            <w:r w:rsidR="008D4806" w:rsidRPr="00E814B6">
              <w:rPr>
                <w:bCs/>
                <w:lang w:val="lt-LT"/>
              </w:rPr>
              <w:t>.1</w:t>
            </w:r>
          </w:p>
        </w:tc>
        <w:tc>
          <w:tcPr>
            <w:tcW w:w="3236" w:type="dxa"/>
          </w:tcPr>
          <w:p w14:paraId="1D348873" w14:textId="20EAE70F" w:rsidR="008D4806" w:rsidRPr="00E814B6" w:rsidRDefault="00810EF5" w:rsidP="00603884">
            <w:pPr>
              <w:ind w:right="-108"/>
              <w:jc w:val="both"/>
              <w:rPr>
                <w:lang w:val="lt-LT"/>
              </w:rPr>
            </w:pPr>
            <w:r w:rsidRPr="00E814B6">
              <w:rPr>
                <w:b/>
                <w:lang w:val="lt-LT"/>
              </w:rPr>
              <w:t>Administracijos</w:t>
            </w:r>
            <w:r w:rsidR="000D0029" w:rsidRPr="00E814B6">
              <w:rPr>
                <w:b/>
                <w:lang w:val="lt-LT"/>
              </w:rPr>
              <w:t xml:space="preserve"> </w:t>
            </w:r>
            <w:r w:rsidR="000D0029" w:rsidRPr="00E814B6">
              <w:rPr>
                <w:b/>
                <w:bCs/>
                <w:lang w:val="lt-LT"/>
              </w:rPr>
              <w:t xml:space="preserve">(išskyrus </w:t>
            </w:r>
            <w:r w:rsidR="00293062" w:rsidRPr="00E814B6">
              <w:rPr>
                <w:b/>
                <w:bCs/>
                <w:lang w:val="lt-LT"/>
              </w:rPr>
              <w:t>seniūnijas</w:t>
            </w:r>
            <w:r w:rsidR="000D0029" w:rsidRPr="00E814B6">
              <w:rPr>
                <w:b/>
                <w:bCs/>
                <w:lang w:val="lt-LT"/>
              </w:rPr>
              <w:t>)</w:t>
            </w:r>
            <w:r w:rsidR="00BD13FF" w:rsidRPr="00E814B6">
              <w:rPr>
                <w:b/>
                <w:lang w:val="lt-LT"/>
              </w:rPr>
              <w:t xml:space="preserve"> </w:t>
            </w:r>
            <w:r w:rsidR="000D0029" w:rsidRPr="00E814B6">
              <w:rPr>
                <w:b/>
                <w:lang w:val="lt-LT"/>
              </w:rPr>
              <w:t>p</w:t>
            </w:r>
            <w:r w:rsidR="008D4806" w:rsidRPr="00E814B6">
              <w:rPr>
                <w:b/>
                <w:lang w:val="lt-LT"/>
              </w:rPr>
              <w:t>irkimų poreiki</w:t>
            </w:r>
            <w:r w:rsidR="00774124" w:rsidRPr="00E814B6">
              <w:rPr>
                <w:b/>
                <w:lang w:val="lt-LT"/>
              </w:rPr>
              <w:t>o</w:t>
            </w:r>
            <w:r w:rsidR="008D4806" w:rsidRPr="00E814B6">
              <w:rPr>
                <w:b/>
                <w:lang w:val="lt-LT"/>
              </w:rPr>
              <w:t xml:space="preserve"> nustatymas</w:t>
            </w:r>
            <w:r w:rsidR="00774124" w:rsidRPr="00E814B6">
              <w:rPr>
                <w:b/>
                <w:lang w:val="lt-LT"/>
              </w:rPr>
              <w:t>.</w:t>
            </w:r>
            <w:r w:rsidR="008D4806" w:rsidRPr="00E814B6">
              <w:rPr>
                <w:b/>
                <w:lang w:val="lt-LT"/>
              </w:rPr>
              <w:t xml:space="preserve"> </w:t>
            </w:r>
          </w:p>
        </w:tc>
        <w:tc>
          <w:tcPr>
            <w:tcW w:w="7783" w:type="dxa"/>
          </w:tcPr>
          <w:p w14:paraId="314E494D" w14:textId="4C46DAF5" w:rsidR="008D4806" w:rsidRPr="00C9223F" w:rsidRDefault="00774124" w:rsidP="00532105">
            <w:pPr>
              <w:contextualSpacing/>
              <w:jc w:val="both"/>
              <w:rPr>
                <w:b/>
                <w:bCs/>
                <w:color w:val="000000" w:themeColor="text1"/>
                <w:lang w:val="lt-LT"/>
              </w:rPr>
            </w:pPr>
            <w:r w:rsidRPr="00C9223F">
              <w:rPr>
                <w:b/>
                <w:lang w:val="lt-LT"/>
              </w:rPr>
              <w:t xml:space="preserve">Savivaldybės CPO </w:t>
            </w:r>
            <w:r w:rsidR="00DE41C0" w:rsidRPr="00C9223F">
              <w:rPr>
                <w:b/>
                <w:lang w:val="lt-LT"/>
              </w:rPr>
              <w:t>p</w:t>
            </w:r>
            <w:r w:rsidR="008D4806" w:rsidRPr="00C9223F">
              <w:rPr>
                <w:b/>
                <w:lang w:val="lt-LT"/>
              </w:rPr>
              <w:t>irkimo iniciatorius</w:t>
            </w:r>
            <w:r w:rsidR="00256A0F" w:rsidRPr="00C9223F">
              <w:rPr>
                <w:b/>
                <w:lang w:val="lt-LT"/>
              </w:rPr>
              <w:t>,</w:t>
            </w:r>
            <w:r w:rsidR="008D4806" w:rsidRPr="00C9223F">
              <w:rPr>
                <w:lang w:val="lt-LT"/>
              </w:rPr>
              <w:t xml:space="preserve"> </w:t>
            </w:r>
            <w:r w:rsidR="00FC6C62" w:rsidRPr="00C9223F">
              <w:rPr>
                <w:bCs/>
                <w:lang w:val="lt-LT"/>
              </w:rPr>
              <w:t xml:space="preserve">atsižvelgdamas į Administracijos </w:t>
            </w:r>
            <w:r w:rsidR="00FC6C62" w:rsidRPr="004E7A99">
              <w:rPr>
                <w:bCs/>
                <w:lang w:val="lt-LT"/>
              </w:rPr>
              <w:t>planuojamą kitų metų</w:t>
            </w:r>
            <w:r w:rsidR="00FC6C62" w:rsidRPr="004E7A99" w:rsidDel="006A190F">
              <w:rPr>
                <w:bCs/>
                <w:lang w:val="lt-LT"/>
              </w:rPr>
              <w:t xml:space="preserve"> </w:t>
            </w:r>
            <w:r w:rsidR="00FC6C62" w:rsidRPr="004E7A99">
              <w:rPr>
                <w:bCs/>
                <w:lang w:val="lt-LT"/>
              </w:rPr>
              <w:t>biudžetą</w:t>
            </w:r>
            <w:r w:rsidR="00FC6C62" w:rsidRPr="004E7A99">
              <w:rPr>
                <w:lang w:val="lt-LT"/>
              </w:rPr>
              <w:t xml:space="preserve"> ir strateginius planus, </w:t>
            </w:r>
            <w:r w:rsidR="008D4806" w:rsidRPr="004E7A99">
              <w:rPr>
                <w:lang w:val="lt-LT"/>
              </w:rPr>
              <w:t>nustato savo</w:t>
            </w:r>
            <w:r w:rsidR="00147069" w:rsidRPr="004E7A99">
              <w:rPr>
                <w:lang w:val="lt-LT"/>
              </w:rPr>
              <w:t xml:space="preserve"> veiklos</w:t>
            </w:r>
            <w:r w:rsidR="008D4806" w:rsidRPr="004E7A99">
              <w:rPr>
                <w:lang w:val="lt-LT"/>
              </w:rPr>
              <w:t xml:space="preserve"> srities prekių, paslaugų ir darbų poreik</w:t>
            </w:r>
            <w:r w:rsidRPr="004E7A99">
              <w:rPr>
                <w:lang w:val="lt-LT"/>
              </w:rPr>
              <w:t>į</w:t>
            </w:r>
            <w:r w:rsidR="00293062" w:rsidRPr="004E7A99">
              <w:rPr>
                <w:lang w:val="lt-LT"/>
              </w:rPr>
              <w:t>.</w:t>
            </w:r>
            <w:r w:rsidR="00007A29" w:rsidRPr="00C9223F">
              <w:rPr>
                <w:lang w:val="lt-LT"/>
              </w:rPr>
              <w:t xml:space="preserve"> </w:t>
            </w:r>
          </w:p>
          <w:p w14:paraId="7003D196" w14:textId="76A62624" w:rsidR="006C4DF0" w:rsidRPr="00E814B6" w:rsidRDefault="006C4DF0" w:rsidP="00532105">
            <w:pPr>
              <w:contextualSpacing/>
              <w:jc w:val="both"/>
              <w:rPr>
                <w:color w:val="000000" w:themeColor="text1"/>
                <w:lang w:val="lt-LT"/>
              </w:rPr>
            </w:pPr>
            <w:r w:rsidRPr="00C9223F">
              <w:rPr>
                <w:color w:val="000000" w:themeColor="text1"/>
                <w:lang w:val="lt-LT"/>
              </w:rPr>
              <w:t>Nustatydamas savo</w:t>
            </w:r>
            <w:r w:rsidR="00147069" w:rsidRPr="00C9223F">
              <w:rPr>
                <w:color w:val="000000" w:themeColor="text1"/>
                <w:lang w:val="lt-LT"/>
              </w:rPr>
              <w:t xml:space="preserve"> veiklos</w:t>
            </w:r>
            <w:r w:rsidRPr="00C9223F">
              <w:rPr>
                <w:color w:val="000000" w:themeColor="text1"/>
                <w:lang w:val="lt-LT"/>
              </w:rPr>
              <w:t xml:space="preserve"> srities prekių</w:t>
            </w:r>
            <w:r w:rsidRPr="00E814B6">
              <w:rPr>
                <w:color w:val="000000" w:themeColor="text1"/>
                <w:lang w:val="lt-LT"/>
              </w:rPr>
              <w:t>, paslaugų ir darbų poreik</w:t>
            </w:r>
            <w:r w:rsidR="000D0997" w:rsidRPr="00E814B6">
              <w:rPr>
                <w:color w:val="000000" w:themeColor="text1"/>
                <w:lang w:val="lt-LT"/>
              </w:rPr>
              <w:t>į</w:t>
            </w:r>
            <w:r w:rsidRPr="00E814B6">
              <w:rPr>
                <w:color w:val="000000" w:themeColor="text1"/>
                <w:lang w:val="lt-LT"/>
              </w:rPr>
              <w:t xml:space="preserve">, </w:t>
            </w:r>
            <w:r w:rsidR="000D0997" w:rsidRPr="00E814B6">
              <w:rPr>
                <w:color w:val="000000" w:themeColor="text1"/>
                <w:lang w:val="lt-LT"/>
              </w:rPr>
              <w:t xml:space="preserve">Savivaldybės CPO </w:t>
            </w:r>
            <w:r w:rsidR="00DE41C0" w:rsidRPr="00E814B6">
              <w:rPr>
                <w:color w:val="000000" w:themeColor="text1"/>
                <w:lang w:val="lt-LT"/>
              </w:rPr>
              <w:t>p</w:t>
            </w:r>
            <w:r w:rsidRPr="00E814B6">
              <w:rPr>
                <w:color w:val="000000" w:themeColor="text1"/>
                <w:lang w:val="lt-LT"/>
              </w:rPr>
              <w:t xml:space="preserve">irkimo iniciatorius: </w:t>
            </w:r>
          </w:p>
          <w:p w14:paraId="11CB5C20" w14:textId="1123DC85" w:rsidR="006C4DF0" w:rsidRPr="00E814B6" w:rsidRDefault="006C4DF0" w:rsidP="00532105">
            <w:pPr>
              <w:contextualSpacing/>
              <w:jc w:val="both"/>
              <w:rPr>
                <w:lang w:val="lt-LT"/>
              </w:rPr>
            </w:pPr>
            <w:r w:rsidRPr="00E814B6">
              <w:rPr>
                <w:lang w:val="lt-LT"/>
              </w:rPr>
              <w:t xml:space="preserve">1) </w:t>
            </w:r>
            <w:r w:rsidR="00B85A06" w:rsidRPr="00E814B6">
              <w:rPr>
                <w:lang w:val="lt-LT"/>
              </w:rPr>
              <w:t xml:space="preserve">įvertina </w:t>
            </w:r>
            <w:r w:rsidRPr="00E814B6">
              <w:rPr>
                <w:lang w:val="lt-LT"/>
              </w:rPr>
              <w:t>galiojančias pirkimo sutartis</w:t>
            </w:r>
            <w:r w:rsidR="00B85A06" w:rsidRPr="00E814B6">
              <w:rPr>
                <w:lang w:val="lt-LT"/>
              </w:rPr>
              <w:t>;</w:t>
            </w:r>
          </w:p>
          <w:p w14:paraId="110AF768" w14:textId="77777777" w:rsidR="0067410F" w:rsidRPr="00E814B6" w:rsidRDefault="006C4DF0" w:rsidP="00532105">
            <w:pPr>
              <w:contextualSpacing/>
              <w:jc w:val="both"/>
              <w:rPr>
                <w:lang w:val="lt-LT"/>
              </w:rPr>
            </w:pPr>
            <w:r w:rsidRPr="00E814B6">
              <w:rPr>
                <w:lang w:val="lt-LT"/>
              </w:rPr>
              <w:t xml:space="preserve">2) </w:t>
            </w:r>
            <w:r w:rsidR="004A7A43" w:rsidRPr="00E814B6">
              <w:rPr>
                <w:lang w:val="lt-LT"/>
              </w:rPr>
              <w:t xml:space="preserve">įvertina </w:t>
            </w:r>
            <w:r w:rsidR="00DA154F" w:rsidRPr="00E814B6">
              <w:rPr>
                <w:lang w:val="lt-LT"/>
              </w:rPr>
              <w:t>numatomų sudaryti pirkimo sutarčių sąlygas (pirkimo sutarčių terminus, kainodarą, pratęsimo galimybę ir t. t.);</w:t>
            </w:r>
          </w:p>
          <w:p w14:paraId="287FCA50" w14:textId="0F24C7A0" w:rsidR="0008035E" w:rsidRPr="00E814B6" w:rsidRDefault="004A7A43" w:rsidP="00532105">
            <w:pPr>
              <w:contextualSpacing/>
              <w:jc w:val="both"/>
              <w:rPr>
                <w:lang w:val="lt-LT"/>
              </w:rPr>
            </w:pPr>
            <w:r w:rsidRPr="00E814B6">
              <w:rPr>
                <w:lang w:val="lt-LT"/>
              </w:rPr>
              <w:t>3</w:t>
            </w:r>
            <w:r w:rsidR="0008035E" w:rsidRPr="00E814B6">
              <w:rPr>
                <w:lang w:val="lt-LT"/>
              </w:rPr>
              <w:t xml:space="preserve">) </w:t>
            </w:r>
            <w:r w:rsidRPr="00E814B6">
              <w:rPr>
                <w:lang w:val="lt-LT"/>
              </w:rPr>
              <w:t>atlieka rinkos tyrimą, reikalingą potencialiems tiekėjams ir numatomai pirkimo vertei nustatyti</w:t>
            </w:r>
            <w:r w:rsidR="0008035E" w:rsidRPr="00E814B6">
              <w:rPr>
                <w:lang w:val="lt-LT"/>
              </w:rPr>
              <w:t>;</w:t>
            </w:r>
          </w:p>
          <w:p w14:paraId="46940754" w14:textId="6CC1FFAF" w:rsidR="00147069" w:rsidRPr="00E814B6" w:rsidRDefault="004A7A43" w:rsidP="00532105">
            <w:pPr>
              <w:contextualSpacing/>
              <w:jc w:val="both"/>
              <w:rPr>
                <w:lang w:val="lt-LT"/>
              </w:rPr>
            </w:pPr>
            <w:r w:rsidRPr="00E814B6">
              <w:rPr>
                <w:lang w:val="lt-LT"/>
              </w:rPr>
              <w:t>4</w:t>
            </w:r>
            <w:r w:rsidR="006C4DF0" w:rsidRPr="00E814B6">
              <w:rPr>
                <w:lang w:val="lt-LT"/>
              </w:rPr>
              <w:t xml:space="preserve">) įvertina galimybę prekes, paslaugas ir darbus įsigyti naudojantis VšĮ CPO LT elektroniniu katalogu ir pateikti siūlymą dėl konkretaus sprendimo prekes, paslaugas ar darbus įsigyti naudojantis VšĮ CPO LT elektroniniu katalogu </w:t>
            </w:r>
            <w:r w:rsidR="000D0997" w:rsidRPr="00E814B6">
              <w:rPr>
                <w:lang w:val="lt-LT"/>
              </w:rPr>
              <w:t xml:space="preserve">arba juo </w:t>
            </w:r>
            <w:r w:rsidR="006C4DF0" w:rsidRPr="00E814B6">
              <w:rPr>
                <w:lang w:val="lt-LT"/>
              </w:rPr>
              <w:t>nesinaudojant. Jei teikiamas siūlymas prekes, paslaugas ar darbus įsigyti nesinaudojant VšĮ CPO LT elektroniniu katalogu, turi būti pateikiami ir tokį sprendimą pagrindžiantys argumentai</w:t>
            </w:r>
            <w:r w:rsidR="00147069" w:rsidRPr="00E814B6">
              <w:rPr>
                <w:lang w:val="lt-LT"/>
              </w:rPr>
              <w:t>;</w:t>
            </w:r>
          </w:p>
          <w:p w14:paraId="036361BF" w14:textId="697AD189" w:rsidR="00513809" w:rsidRPr="00E814B6" w:rsidRDefault="004A7A43" w:rsidP="00532105">
            <w:pPr>
              <w:contextualSpacing/>
              <w:jc w:val="both"/>
              <w:rPr>
                <w:lang w:val="lt-LT"/>
              </w:rPr>
            </w:pPr>
            <w:r w:rsidRPr="00E814B6">
              <w:rPr>
                <w:lang w:val="lt-LT"/>
              </w:rPr>
              <w:t>5</w:t>
            </w:r>
            <w:r w:rsidR="00B50F36" w:rsidRPr="00E814B6">
              <w:rPr>
                <w:lang w:val="lt-LT"/>
              </w:rPr>
              <w:t>)</w:t>
            </w:r>
            <w:r w:rsidR="00147069" w:rsidRPr="00E814B6">
              <w:rPr>
                <w:rFonts w:eastAsia="Calibri"/>
                <w:color w:val="000000"/>
                <w:lang w:val="lt-LT" w:eastAsia="en-US"/>
              </w:rPr>
              <w:t xml:space="preserve"> </w:t>
            </w:r>
            <w:r w:rsidR="00147069" w:rsidRPr="00E814B6">
              <w:rPr>
                <w:lang w:val="lt-LT"/>
              </w:rPr>
              <w:t xml:space="preserve">įvertina, ar ketinamoms įsigyti prekėms, </w:t>
            </w:r>
            <w:r w:rsidR="00810EF5" w:rsidRPr="00E814B6">
              <w:rPr>
                <w:lang w:val="lt-LT"/>
              </w:rPr>
              <w:t xml:space="preserve">paslaugų teikimui </w:t>
            </w:r>
            <w:r w:rsidR="00147069" w:rsidRPr="00E814B6">
              <w:rPr>
                <w:lang w:val="lt-LT"/>
              </w:rPr>
              <w:t xml:space="preserve">ar </w:t>
            </w:r>
            <w:r w:rsidR="00810EF5" w:rsidRPr="00E814B6">
              <w:rPr>
                <w:lang w:val="lt-LT"/>
              </w:rPr>
              <w:t xml:space="preserve">darbų atlikimui </w:t>
            </w:r>
            <w:r w:rsidR="00147069" w:rsidRPr="00E814B6">
              <w:rPr>
                <w:lang w:val="lt-LT"/>
              </w:rPr>
              <w:t>taikytini aplinkos apsaugos kriterijai, energijos vartojimo efektyvumo reikalavimai, ir pirkimų pagrindime pateik</w:t>
            </w:r>
            <w:r w:rsidR="000D0997" w:rsidRPr="00E814B6">
              <w:rPr>
                <w:lang w:val="lt-LT"/>
              </w:rPr>
              <w:t>ia</w:t>
            </w:r>
            <w:r w:rsidR="00147069" w:rsidRPr="00E814B6">
              <w:rPr>
                <w:lang w:val="lt-LT"/>
              </w:rPr>
              <w:t xml:space="preserve"> siūlymus dėl šių kriterijų taikymo vykdant pirkimą</w:t>
            </w:r>
            <w:r w:rsidR="00B50F36" w:rsidRPr="00E814B6">
              <w:rPr>
                <w:lang w:val="lt-LT"/>
              </w:rPr>
              <w:t>.</w:t>
            </w:r>
          </w:p>
        </w:tc>
        <w:tc>
          <w:tcPr>
            <w:tcW w:w="2699" w:type="dxa"/>
          </w:tcPr>
          <w:p w14:paraId="033FF49B" w14:textId="4950AC6C" w:rsidR="008D4806" w:rsidRPr="00E814B6" w:rsidRDefault="00774124" w:rsidP="0006679F">
            <w:pPr>
              <w:ind w:left="57" w:right="57"/>
              <w:jc w:val="both"/>
              <w:rPr>
                <w:lang w:val="lt-LT"/>
              </w:rPr>
            </w:pPr>
            <w:r w:rsidRPr="00E814B6">
              <w:rPr>
                <w:lang w:val="lt-LT"/>
              </w:rPr>
              <w:t>I</w:t>
            </w:r>
            <w:r w:rsidR="008D4806" w:rsidRPr="00E814B6">
              <w:rPr>
                <w:lang w:val="lt-LT"/>
              </w:rPr>
              <w:t xml:space="preserve">ki </w:t>
            </w:r>
            <w:r w:rsidR="00273DB6" w:rsidRPr="00E814B6">
              <w:rPr>
                <w:lang w:val="lt-LT"/>
              </w:rPr>
              <w:t xml:space="preserve">lapkričio </w:t>
            </w:r>
            <w:r w:rsidR="00083B89" w:rsidRPr="00E814B6">
              <w:rPr>
                <w:lang w:val="lt-LT"/>
              </w:rPr>
              <w:t>1</w:t>
            </w:r>
            <w:r w:rsidR="00273DB6" w:rsidRPr="00E814B6">
              <w:rPr>
                <w:lang w:val="lt-LT"/>
              </w:rPr>
              <w:t>5</w:t>
            </w:r>
            <w:r w:rsidR="00083B89" w:rsidRPr="00E814B6">
              <w:rPr>
                <w:lang w:val="lt-LT"/>
              </w:rPr>
              <w:t xml:space="preserve"> </w:t>
            </w:r>
            <w:r w:rsidR="008D4806" w:rsidRPr="00E814B6">
              <w:rPr>
                <w:lang w:val="lt-LT"/>
              </w:rPr>
              <w:t xml:space="preserve">d. </w:t>
            </w:r>
          </w:p>
        </w:tc>
      </w:tr>
      <w:tr w:rsidR="009B14BF" w:rsidRPr="00E814B6" w14:paraId="127ACCA8" w14:textId="77777777" w:rsidTr="001A4AB8">
        <w:trPr>
          <w:trHeight w:val="710"/>
        </w:trPr>
        <w:tc>
          <w:tcPr>
            <w:tcW w:w="629" w:type="dxa"/>
          </w:tcPr>
          <w:p w14:paraId="3A2EC992" w14:textId="67C10DC7" w:rsidR="009B14BF" w:rsidRPr="00E814B6" w:rsidRDefault="00FB7BF9" w:rsidP="0006679F">
            <w:pPr>
              <w:ind w:left="-86" w:right="-482" w:firstLine="128"/>
              <w:contextualSpacing/>
              <w:rPr>
                <w:bCs/>
                <w:lang w:val="lt-LT"/>
              </w:rPr>
            </w:pPr>
            <w:r w:rsidRPr="00E814B6">
              <w:rPr>
                <w:bCs/>
                <w:lang w:val="lt-LT"/>
              </w:rPr>
              <w:t>3</w:t>
            </w:r>
            <w:r w:rsidR="0017579E" w:rsidRPr="00E814B6">
              <w:rPr>
                <w:bCs/>
                <w:lang w:val="lt-LT"/>
              </w:rPr>
              <w:t>6</w:t>
            </w:r>
            <w:r w:rsidRPr="00E814B6">
              <w:rPr>
                <w:bCs/>
                <w:lang w:val="lt-LT"/>
              </w:rPr>
              <w:t>.2.</w:t>
            </w:r>
          </w:p>
        </w:tc>
        <w:tc>
          <w:tcPr>
            <w:tcW w:w="3236" w:type="dxa"/>
          </w:tcPr>
          <w:p w14:paraId="2FF7ABCC" w14:textId="38DD8A7C" w:rsidR="009B14BF" w:rsidRPr="00E814B6" w:rsidRDefault="00810EF5" w:rsidP="00CE0D35">
            <w:pPr>
              <w:ind w:right="-49"/>
              <w:jc w:val="both"/>
              <w:rPr>
                <w:b/>
                <w:bCs/>
                <w:color w:val="000000" w:themeColor="text1"/>
                <w:lang w:val="lt-LT"/>
              </w:rPr>
            </w:pPr>
            <w:r w:rsidRPr="00E814B6">
              <w:rPr>
                <w:b/>
                <w:bCs/>
                <w:color w:val="000000" w:themeColor="text1"/>
                <w:lang w:val="lt-LT"/>
              </w:rPr>
              <w:t>Administracijos</w:t>
            </w:r>
            <w:r w:rsidR="00FE19C2" w:rsidRPr="00E814B6">
              <w:rPr>
                <w:b/>
                <w:bCs/>
                <w:color w:val="000000" w:themeColor="text1"/>
                <w:lang w:val="lt-LT"/>
              </w:rPr>
              <w:t xml:space="preserve"> (išskyrus </w:t>
            </w:r>
            <w:r w:rsidR="00293062" w:rsidRPr="00E814B6">
              <w:rPr>
                <w:b/>
                <w:bCs/>
                <w:color w:val="000000" w:themeColor="text1"/>
                <w:lang w:val="lt-LT"/>
              </w:rPr>
              <w:t>seniūnijas</w:t>
            </w:r>
            <w:r w:rsidR="00FE19C2" w:rsidRPr="00E814B6">
              <w:rPr>
                <w:b/>
                <w:bCs/>
                <w:color w:val="000000" w:themeColor="text1"/>
                <w:lang w:val="lt-LT"/>
              </w:rPr>
              <w:t>)</w:t>
            </w:r>
            <w:r w:rsidR="00AB7655" w:rsidRPr="00E814B6">
              <w:rPr>
                <w:b/>
                <w:bCs/>
                <w:color w:val="000000" w:themeColor="text1"/>
                <w:lang w:val="lt-LT"/>
              </w:rPr>
              <w:t xml:space="preserve"> </w:t>
            </w:r>
            <w:r w:rsidR="002C2FA3" w:rsidRPr="00E814B6">
              <w:rPr>
                <w:b/>
                <w:bCs/>
                <w:color w:val="000000" w:themeColor="text1"/>
                <w:lang w:val="lt-LT"/>
              </w:rPr>
              <w:t>p</w:t>
            </w:r>
            <w:r w:rsidR="00245764" w:rsidRPr="00E814B6">
              <w:rPr>
                <w:b/>
                <w:bCs/>
                <w:color w:val="000000" w:themeColor="text1"/>
                <w:lang w:val="lt-LT"/>
              </w:rPr>
              <w:t>irkimų poreiki</w:t>
            </w:r>
            <w:r w:rsidR="000D0997" w:rsidRPr="00E814B6">
              <w:rPr>
                <w:b/>
                <w:bCs/>
                <w:color w:val="000000" w:themeColor="text1"/>
                <w:lang w:val="lt-LT"/>
              </w:rPr>
              <w:t>o</w:t>
            </w:r>
            <w:r w:rsidR="00245764" w:rsidRPr="00E814B6">
              <w:rPr>
                <w:b/>
                <w:bCs/>
                <w:color w:val="000000" w:themeColor="text1"/>
                <w:lang w:val="lt-LT"/>
              </w:rPr>
              <w:t xml:space="preserve"> </w:t>
            </w:r>
            <w:r w:rsidR="0043421E" w:rsidRPr="00E814B6">
              <w:rPr>
                <w:b/>
                <w:bCs/>
                <w:color w:val="000000" w:themeColor="text1"/>
                <w:lang w:val="lt-LT"/>
              </w:rPr>
              <w:t xml:space="preserve">nustatymas ir </w:t>
            </w:r>
            <w:r w:rsidR="00245764" w:rsidRPr="00E814B6">
              <w:rPr>
                <w:b/>
                <w:bCs/>
                <w:color w:val="000000" w:themeColor="text1"/>
                <w:lang w:val="lt-LT"/>
              </w:rPr>
              <w:t>pateikimas</w:t>
            </w:r>
            <w:r w:rsidR="0043421E" w:rsidRPr="00E814B6">
              <w:rPr>
                <w:b/>
                <w:bCs/>
                <w:lang w:val="lt-LT"/>
              </w:rPr>
              <w:t xml:space="preserve"> už </w:t>
            </w:r>
            <w:r w:rsidR="0043421E" w:rsidRPr="00E814B6">
              <w:rPr>
                <w:b/>
                <w:bCs/>
                <w:lang w:val="lt-LT"/>
              </w:rPr>
              <w:lastRenderedPageBreak/>
              <w:t>pirkimų planavimą atsakingam asmeniui</w:t>
            </w:r>
            <w:r w:rsidR="00532105">
              <w:rPr>
                <w:b/>
                <w:bCs/>
                <w:lang w:val="lt-LT"/>
              </w:rPr>
              <w:t>.</w:t>
            </w:r>
          </w:p>
        </w:tc>
        <w:tc>
          <w:tcPr>
            <w:tcW w:w="7783" w:type="dxa"/>
          </w:tcPr>
          <w:p w14:paraId="69E7C3E0" w14:textId="02611CBC" w:rsidR="00EE4F8E" w:rsidRPr="00C9223F" w:rsidRDefault="000D0997" w:rsidP="00532105">
            <w:pPr>
              <w:ind w:right="-49"/>
              <w:contextualSpacing/>
              <w:jc w:val="both"/>
              <w:rPr>
                <w:b/>
                <w:bCs/>
                <w:color w:val="000000" w:themeColor="text1"/>
                <w:lang w:val="lt-LT"/>
              </w:rPr>
            </w:pPr>
            <w:r w:rsidRPr="00964FB4">
              <w:rPr>
                <w:color w:val="000000" w:themeColor="text1"/>
                <w:lang w:val="lt-LT"/>
              </w:rPr>
              <w:lastRenderedPageBreak/>
              <w:t xml:space="preserve">Savivaldybės CPO </w:t>
            </w:r>
            <w:r w:rsidR="00DE41C0" w:rsidRPr="00964FB4">
              <w:rPr>
                <w:color w:val="000000" w:themeColor="text1"/>
                <w:lang w:val="lt-LT"/>
              </w:rPr>
              <w:t>p</w:t>
            </w:r>
            <w:r w:rsidR="00513809" w:rsidRPr="00964FB4">
              <w:rPr>
                <w:color w:val="000000" w:themeColor="text1"/>
                <w:lang w:val="lt-LT"/>
              </w:rPr>
              <w:t xml:space="preserve">irkimo </w:t>
            </w:r>
            <w:r w:rsidR="00B92D61" w:rsidRPr="00964FB4">
              <w:rPr>
                <w:color w:val="000000" w:themeColor="text1"/>
                <w:lang w:val="lt-LT"/>
              </w:rPr>
              <w:t>iniciatorius n</w:t>
            </w:r>
            <w:r w:rsidR="00BD13FF" w:rsidRPr="00964FB4">
              <w:rPr>
                <w:color w:val="000000" w:themeColor="text1"/>
                <w:lang w:val="lt-LT"/>
              </w:rPr>
              <w:t xml:space="preserve">ustatęs </w:t>
            </w:r>
            <w:r w:rsidR="00EE4F8E" w:rsidRPr="00964FB4">
              <w:rPr>
                <w:color w:val="000000" w:themeColor="text1"/>
                <w:lang w:val="lt-LT"/>
              </w:rPr>
              <w:t xml:space="preserve">savo veiklos srities prekių, </w:t>
            </w:r>
            <w:r w:rsidR="00EE4F8E" w:rsidRPr="00C9223F">
              <w:rPr>
                <w:color w:val="000000" w:themeColor="text1"/>
                <w:lang w:val="lt-LT"/>
              </w:rPr>
              <w:t>paslaugų ir darbų poreik</w:t>
            </w:r>
            <w:r w:rsidR="007C6F6C" w:rsidRPr="00C9223F">
              <w:rPr>
                <w:color w:val="000000" w:themeColor="text1"/>
                <w:lang w:val="lt-LT"/>
              </w:rPr>
              <w:t>ius:</w:t>
            </w:r>
          </w:p>
          <w:p w14:paraId="699FD8B7" w14:textId="119874F3" w:rsidR="00513809" w:rsidRPr="00964FB4" w:rsidRDefault="00B856F8" w:rsidP="00532105">
            <w:pPr>
              <w:ind w:right="-49"/>
              <w:contextualSpacing/>
              <w:jc w:val="both"/>
              <w:rPr>
                <w:bCs/>
                <w:color w:val="000000" w:themeColor="text1"/>
                <w:lang w:val="lt-LT"/>
              </w:rPr>
            </w:pPr>
            <w:r w:rsidRPr="00C9223F">
              <w:rPr>
                <w:color w:val="000000" w:themeColor="text1"/>
                <w:lang w:val="lt-LT"/>
              </w:rPr>
              <w:t>1)</w:t>
            </w:r>
            <w:r w:rsidR="004724B1" w:rsidRPr="00C9223F">
              <w:rPr>
                <w:color w:val="000000" w:themeColor="text1"/>
                <w:lang w:val="lt-LT"/>
              </w:rPr>
              <w:t xml:space="preserve"> </w:t>
            </w:r>
            <w:r w:rsidR="00964FB4" w:rsidRPr="004E7A99">
              <w:rPr>
                <w:color w:val="000000" w:themeColor="text1"/>
                <w:lang w:val="lt-LT"/>
              </w:rPr>
              <w:t>parengia</w:t>
            </w:r>
            <w:r w:rsidR="00964FB4" w:rsidRPr="00964FB4">
              <w:rPr>
                <w:color w:val="000000" w:themeColor="text1"/>
                <w:lang w:val="lt-LT"/>
              </w:rPr>
              <w:t xml:space="preserve"> </w:t>
            </w:r>
            <w:r w:rsidR="000D0997" w:rsidRPr="00964FB4">
              <w:rPr>
                <w:color w:val="000000" w:themeColor="text1"/>
                <w:lang w:val="lt-LT"/>
              </w:rPr>
              <w:t>p</w:t>
            </w:r>
            <w:r w:rsidR="002C2FA3" w:rsidRPr="00964FB4">
              <w:rPr>
                <w:color w:val="000000" w:themeColor="text1"/>
                <w:lang w:val="lt-LT"/>
              </w:rPr>
              <w:t>i</w:t>
            </w:r>
            <w:r w:rsidR="00513809" w:rsidRPr="00964FB4">
              <w:rPr>
                <w:color w:val="000000" w:themeColor="text1"/>
                <w:lang w:val="lt-LT"/>
              </w:rPr>
              <w:t>rkimų sąrašą;</w:t>
            </w:r>
          </w:p>
          <w:p w14:paraId="2090F1F3" w14:textId="77777777" w:rsidR="00353424" w:rsidRPr="00353424" w:rsidRDefault="00B856F8" w:rsidP="00353424">
            <w:pPr>
              <w:ind w:right="-49"/>
              <w:contextualSpacing/>
              <w:jc w:val="both"/>
              <w:rPr>
                <w:bCs/>
                <w:color w:val="000000" w:themeColor="text1"/>
                <w:lang w:val="lt-LT"/>
              </w:rPr>
            </w:pPr>
            <w:r w:rsidRPr="00964FB4">
              <w:rPr>
                <w:bCs/>
                <w:color w:val="000000" w:themeColor="text1"/>
                <w:lang w:val="lt-LT"/>
              </w:rPr>
              <w:lastRenderedPageBreak/>
              <w:t>2)</w:t>
            </w:r>
            <w:r w:rsidR="004724B1" w:rsidRPr="00964FB4">
              <w:rPr>
                <w:bCs/>
                <w:color w:val="000000" w:themeColor="text1"/>
                <w:lang w:val="lt-LT"/>
              </w:rPr>
              <w:t xml:space="preserve"> </w:t>
            </w:r>
            <w:r w:rsidR="000D0997" w:rsidRPr="00964FB4">
              <w:rPr>
                <w:bCs/>
                <w:color w:val="000000" w:themeColor="text1"/>
                <w:lang w:val="lt-LT"/>
              </w:rPr>
              <w:t xml:space="preserve">dokumentų valdymo sistemos (toliau </w:t>
            </w:r>
            <w:r w:rsidR="000D0997" w:rsidRPr="00E814B6">
              <w:rPr>
                <w:bCs/>
                <w:color w:val="000000" w:themeColor="text1"/>
                <w:lang w:val="lt-LT"/>
              </w:rPr>
              <w:t xml:space="preserve">– </w:t>
            </w:r>
            <w:r w:rsidR="00513809" w:rsidRPr="00E814B6">
              <w:rPr>
                <w:bCs/>
                <w:color w:val="000000" w:themeColor="text1"/>
                <w:lang w:val="lt-LT"/>
              </w:rPr>
              <w:t>DVS</w:t>
            </w:r>
            <w:r w:rsidR="000D0997" w:rsidRPr="00E814B6">
              <w:rPr>
                <w:bCs/>
                <w:color w:val="000000" w:themeColor="text1"/>
                <w:lang w:val="lt-LT"/>
              </w:rPr>
              <w:t>)</w:t>
            </w:r>
            <w:r w:rsidR="00513809" w:rsidRPr="00E814B6">
              <w:rPr>
                <w:bCs/>
                <w:color w:val="000000" w:themeColor="text1"/>
                <w:lang w:val="lt-LT"/>
              </w:rPr>
              <w:t xml:space="preserve"> priemonėmis pateikia</w:t>
            </w:r>
            <w:r w:rsidR="000D0997" w:rsidRPr="00E814B6">
              <w:rPr>
                <w:bCs/>
                <w:color w:val="000000" w:themeColor="text1"/>
                <w:lang w:val="lt-LT"/>
              </w:rPr>
              <w:t xml:space="preserve"> jį</w:t>
            </w:r>
            <w:r w:rsidR="00B038A9" w:rsidRPr="00E814B6">
              <w:rPr>
                <w:bCs/>
                <w:color w:val="000000" w:themeColor="text1"/>
                <w:lang w:val="lt-LT"/>
              </w:rPr>
              <w:t xml:space="preserve"> derinti su </w:t>
            </w:r>
            <w:r w:rsidR="00513809" w:rsidRPr="00E814B6">
              <w:rPr>
                <w:bCs/>
                <w:color w:val="000000" w:themeColor="text1"/>
                <w:lang w:val="lt-LT"/>
              </w:rPr>
              <w:t>už pirkimų planavimą atsaking</w:t>
            </w:r>
            <w:r w:rsidR="00B038A9" w:rsidRPr="00E814B6">
              <w:rPr>
                <w:bCs/>
                <w:color w:val="000000" w:themeColor="text1"/>
                <w:lang w:val="lt-LT"/>
              </w:rPr>
              <w:t>u</w:t>
            </w:r>
            <w:r w:rsidR="00513809" w:rsidRPr="00E814B6">
              <w:rPr>
                <w:bCs/>
                <w:color w:val="000000" w:themeColor="text1"/>
                <w:lang w:val="lt-LT"/>
              </w:rPr>
              <w:t xml:space="preserve"> asmeniu</w:t>
            </w:r>
            <w:r w:rsidR="00B038A9" w:rsidRPr="00E814B6">
              <w:rPr>
                <w:bCs/>
                <w:color w:val="000000" w:themeColor="text1"/>
                <w:lang w:val="lt-LT"/>
              </w:rPr>
              <w:t xml:space="preserve">, </w:t>
            </w:r>
            <w:r w:rsidR="000D0997" w:rsidRPr="00E814B6">
              <w:rPr>
                <w:bCs/>
                <w:color w:val="000000" w:themeColor="text1"/>
                <w:lang w:val="lt-LT"/>
              </w:rPr>
              <w:t>f</w:t>
            </w:r>
            <w:r w:rsidR="00B50F36" w:rsidRPr="00E814B6">
              <w:rPr>
                <w:bCs/>
                <w:color w:val="000000" w:themeColor="text1"/>
                <w:lang w:val="lt-LT"/>
              </w:rPr>
              <w:t>inansininku</w:t>
            </w:r>
            <w:r w:rsidR="00FC6C62" w:rsidRPr="00E814B6">
              <w:rPr>
                <w:bCs/>
                <w:color w:val="000000" w:themeColor="text1"/>
                <w:lang w:val="lt-LT"/>
              </w:rPr>
              <w:t>,</w:t>
            </w:r>
            <w:r w:rsidR="00B50F36" w:rsidRPr="00E814B6">
              <w:rPr>
                <w:bCs/>
                <w:color w:val="000000" w:themeColor="text1"/>
                <w:lang w:val="lt-LT"/>
              </w:rPr>
              <w:t xml:space="preserve"> </w:t>
            </w:r>
            <w:r w:rsidR="000D0997" w:rsidRPr="00E814B6">
              <w:rPr>
                <w:bCs/>
                <w:color w:val="000000" w:themeColor="text1"/>
                <w:lang w:val="lt-LT"/>
              </w:rPr>
              <w:t>p</w:t>
            </w:r>
            <w:r w:rsidR="00B50F36" w:rsidRPr="00E814B6">
              <w:rPr>
                <w:bCs/>
                <w:color w:val="000000" w:themeColor="text1"/>
                <w:lang w:val="lt-LT"/>
              </w:rPr>
              <w:t>revencinę pirkimo poreikio formavimo proceso kontrolę atliekančiu asmeniu</w:t>
            </w:r>
            <w:r w:rsidR="0008035E" w:rsidRPr="00E814B6">
              <w:rPr>
                <w:bCs/>
                <w:color w:val="000000" w:themeColor="text1"/>
                <w:lang w:val="lt-LT"/>
              </w:rPr>
              <w:t xml:space="preserve"> </w:t>
            </w:r>
            <w:r w:rsidR="00FC6C62" w:rsidRPr="00E814B6">
              <w:rPr>
                <w:bCs/>
                <w:color w:val="000000" w:themeColor="text1"/>
                <w:lang w:val="lt-LT"/>
              </w:rPr>
              <w:t xml:space="preserve"> ir</w:t>
            </w:r>
            <w:r w:rsidR="0008035E" w:rsidRPr="00E814B6">
              <w:rPr>
                <w:bCs/>
                <w:color w:val="000000" w:themeColor="text1"/>
                <w:lang w:val="lt-LT"/>
              </w:rPr>
              <w:t xml:space="preserve"> Administracijos direktoriaus pavaduotoju</w:t>
            </w:r>
            <w:r w:rsidR="00353424">
              <w:rPr>
                <w:bCs/>
                <w:color w:val="000000" w:themeColor="text1"/>
                <w:lang w:val="lt-LT"/>
              </w:rPr>
              <w:t xml:space="preserve">, </w:t>
            </w:r>
            <w:r w:rsidR="00353424" w:rsidRPr="00353424">
              <w:rPr>
                <w:bCs/>
                <w:color w:val="000000" w:themeColor="text1"/>
                <w:lang w:val="lt-LT"/>
              </w:rPr>
              <w:t>kuruojančiu pirkimų sąrašą teikiančio skyriaus veiklą.</w:t>
            </w:r>
          </w:p>
          <w:p w14:paraId="50CBD908" w14:textId="77777777" w:rsidR="004045AF" w:rsidRDefault="004045AF" w:rsidP="00532105">
            <w:pPr>
              <w:ind w:right="-49"/>
              <w:contextualSpacing/>
              <w:jc w:val="both"/>
              <w:rPr>
                <w:color w:val="000000" w:themeColor="text1"/>
                <w:lang w:val="lt-LT"/>
              </w:rPr>
            </w:pPr>
          </w:p>
          <w:p w14:paraId="4B868F12" w14:textId="35D894A9" w:rsidR="009B14BF" w:rsidRPr="00E814B6" w:rsidRDefault="00B038A9" w:rsidP="00532105">
            <w:pPr>
              <w:ind w:right="-49"/>
              <w:contextualSpacing/>
              <w:jc w:val="both"/>
              <w:rPr>
                <w:color w:val="000000" w:themeColor="text1"/>
                <w:lang w:val="lt-LT"/>
              </w:rPr>
            </w:pPr>
            <w:r w:rsidRPr="00E814B6">
              <w:rPr>
                <w:bCs/>
                <w:color w:val="000000" w:themeColor="text1"/>
                <w:lang w:val="lt-LT"/>
              </w:rPr>
              <w:t xml:space="preserve">Pirkimo sąrašą derinantys asmenys </w:t>
            </w:r>
            <w:r w:rsidR="009204EB" w:rsidRPr="00E814B6">
              <w:rPr>
                <w:bCs/>
                <w:color w:val="000000" w:themeColor="text1"/>
                <w:lang w:val="lt-LT"/>
              </w:rPr>
              <w:t xml:space="preserve">turi teisę atmesti </w:t>
            </w:r>
            <w:r w:rsidR="0008035E" w:rsidRPr="00E814B6">
              <w:rPr>
                <w:bCs/>
                <w:color w:val="000000" w:themeColor="text1"/>
                <w:lang w:val="lt-LT"/>
              </w:rPr>
              <w:t>pirkimų</w:t>
            </w:r>
            <w:r w:rsidR="00B85A06" w:rsidRPr="00E814B6">
              <w:rPr>
                <w:bCs/>
                <w:color w:val="000000" w:themeColor="text1"/>
                <w:lang w:val="lt-LT"/>
              </w:rPr>
              <w:t xml:space="preserve"> </w:t>
            </w:r>
            <w:r w:rsidR="00A74CAE" w:rsidRPr="00E814B6">
              <w:rPr>
                <w:bCs/>
                <w:color w:val="000000" w:themeColor="text1"/>
                <w:lang w:val="lt-LT"/>
              </w:rPr>
              <w:t>sąrašą</w:t>
            </w:r>
            <w:r w:rsidR="009204EB" w:rsidRPr="00E814B6">
              <w:rPr>
                <w:bCs/>
                <w:color w:val="000000" w:themeColor="text1"/>
                <w:lang w:val="lt-LT"/>
              </w:rPr>
              <w:t>, jei nustato, kad ji</w:t>
            </w:r>
            <w:r w:rsidR="00A74CAE" w:rsidRPr="00E814B6">
              <w:rPr>
                <w:bCs/>
                <w:color w:val="000000" w:themeColor="text1"/>
                <w:lang w:val="lt-LT"/>
              </w:rPr>
              <w:t>s</w:t>
            </w:r>
            <w:r w:rsidR="009204EB" w:rsidRPr="00E814B6">
              <w:rPr>
                <w:bCs/>
                <w:color w:val="000000" w:themeColor="text1"/>
                <w:lang w:val="lt-LT"/>
              </w:rPr>
              <w:t xml:space="preserve"> užpildyta</w:t>
            </w:r>
            <w:r w:rsidR="00A74CAE" w:rsidRPr="00E814B6">
              <w:rPr>
                <w:bCs/>
                <w:color w:val="000000" w:themeColor="text1"/>
                <w:lang w:val="lt-LT"/>
              </w:rPr>
              <w:t>s</w:t>
            </w:r>
            <w:r w:rsidR="009204EB" w:rsidRPr="00E814B6">
              <w:rPr>
                <w:bCs/>
                <w:color w:val="000000" w:themeColor="text1"/>
                <w:lang w:val="lt-LT"/>
              </w:rPr>
              <w:t xml:space="preserve"> netinkamai.</w:t>
            </w:r>
          </w:p>
        </w:tc>
        <w:tc>
          <w:tcPr>
            <w:tcW w:w="2699" w:type="dxa"/>
          </w:tcPr>
          <w:p w14:paraId="042B76D7" w14:textId="3B03415A" w:rsidR="009B14BF" w:rsidRPr="00E814B6" w:rsidRDefault="00B50F36" w:rsidP="0006679F">
            <w:pPr>
              <w:ind w:left="57" w:right="57"/>
              <w:jc w:val="both"/>
              <w:rPr>
                <w:lang w:val="lt-LT"/>
              </w:rPr>
            </w:pPr>
            <w:r w:rsidRPr="00E814B6">
              <w:rPr>
                <w:lang w:val="lt-LT"/>
              </w:rPr>
              <w:lastRenderedPageBreak/>
              <w:t>I</w:t>
            </w:r>
            <w:r w:rsidR="0022567B" w:rsidRPr="00E814B6">
              <w:rPr>
                <w:lang w:val="lt-LT"/>
              </w:rPr>
              <w:t>ki</w:t>
            </w:r>
            <w:r w:rsidRPr="00E814B6">
              <w:rPr>
                <w:lang w:val="lt-LT"/>
              </w:rPr>
              <w:t xml:space="preserve"> einamų</w:t>
            </w:r>
            <w:r w:rsidR="000D0997" w:rsidRPr="00E814B6">
              <w:rPr>
                <w:lang w:val="lt-LT"/>
              </w:rPr>
              <w:t>jų</w:t>
            </w:r>
            <w:r w:rsidRPr="00E814B6">
              <w:rPr>
                <w:lang w:val="lt-LT"/>
              </w:rPr>
              <w:t xml:space="preserve"> metų</w:t>
            </w:r>
            <w:r w:rsidR="0022567B" w:rsidRPr="00E814B6">
              <w:rPr>
                <w:lang w:val="lt-LT"/>
              </w:rPr>
              <w:t xml:space="preserve"> </w:t>
            </w:r>
            <w:r w:rsidR="00E238AB" w:rsidRPr="00E814B6">
              <w:rPr>
                <w:lang w:val="lt-LT"/>
              </w:rPr>
              <w:t>gruodžio 1</w:t>
            </w:r>
            <w:r w:rsidRPr="00E814B6">
              <w:rPr>
                <w:lang w:val="lt-LT"/>
              </w:rPr>
              <w:t xml:space="preserve"> </w:t>
            </w:r>
            <w:r w:rsidR="0022567B" w:rsidRPr="00E814B6">
              <w:rPr>
                <w:lang w:val="lt-LT"/>
              </w:rPr>
              <w:t xml:space="preserve">d. </w:t>
            </w:r>
          </w:p>
        </w:tc>
      </w:tr>
      <w:tr w:rsidR="00FE19C2" w:rsidRPr="00E814B6" w14:paraId="122F08B3" w14:textId="77777777" w:rsidTr="001A4AB8">
        <w:trPr>
          <w:trHeight w:val="710"/>
        </w:trPr>
        <w:tc>
          <w:tcPr>
            <w:tcW w:w="629" w:type="dxa"/>
          </w:tcPr>
          <w:p w14:paraId="731D38DC" w14:textId="743A6F78" w:rsidR="00FE19C2" w:rsidRPr="00E814B6" w:rsidRDefault="0055403E" w:rsidP="0006679F">
            <w:pPr>
              <w:ind w:left="-86" w:right="-482" w:firstLine="128"/>
              <w:contextualSpacing/>
              <w:rPr>
                <w:bCs/>
                <w:lang w:val="lt-LT"/>
              </w:rPr>
            </w:pPr>
            <w:r w:rsidRPr="00E814B6">
              <w:rPr>
                <w:bCs/>
                <w:lang w:val="lt-LT"/>
              </w:rPr>
              <w:t>3</w:t>
            </w:r>
            <w:r w:rsidR="0017579E" w:rsidRPr="00E814B6">
              <w:rPr>
                <w:bCs/>
                <w:lang w:val="lt-LT"/>
              </w:rPr>
              <w:t>6</w:t>
            </w:r>
            <w:r w:rsidR="00293062" w:rsidRPr="00E814B6">
              <w:rPr>
                <w:bCs/>
                <w:lang w:val="lt-LT"/>
              </w:rPr>
              <w:t>.3</w:t>
            </w:r>
            <w:r w:rsidR="000D0997" w:rsidRPr="00E814B6">
              <w:rPr>
                <w:bCs/>
                <w:lang w:val="lt-LT"/>
              </w:rPr>
              <w:t>.</w:t>
            </w:r>
          </w:p>
        </w:tc>
        <w:tc>
          <w:tcPr>
            <w:tcW w:w="3236" w:type="dxa"/>
          </w:tcPr>
          <w:p w14:paraId="431B3F57" w14:textId="52D8FCAA" w:rsidR="00FE19C2" w:rsidRPr="00E814B6" w:rsidRDefault="004A2D15" w:rsidP="00CE0D35">
            <w:pPr>
              <w:ind w:right="-49"/>
              <w:jc w:val="both"/>
              <w:rPr>
                <w:b/>
                <w:bCs/>
                <w:color w:val="000000" w:themeColor="text1"/>
                <w:lang w:val="lt-LT"/>
              </w:rPr>
            </w:pPr>
            <w:r w:rsidRPr="00E814B6">
              <w:rPr>
                <w:b/>
                <w:bCs/>
                <w:color w:val="000000" w:themeColor="text1"/>
                <w:lang w:val="lt-LT"/>
              </w:rPr>
              <w:t>S</w:t>
            </w:r>
            <w:r w:rsidR="00FE19C2" w:rsidRPr="00E814B6">
              <w:rPr>
                <w:b/>
                <w:bCs/>
                <w:color w:val="000000" w:themeColor="text1"/>
                <w:lang w:val="lt-LT"/>
              </w:rPr>
              <w:t>eniūnijų pirkimų poreikių surinkimas</w:t>
            </w:r>
            <w:r w:rsidR="000D0997" w:rsidRPr="00E814B6">
              <w:rPr>
                <w:b/>
                <w:bCs/>
                <w:color w:val="000000" w:themeColor="text1"/>
                <w:lang w:val="lt-LT"/>
              </w:rPr>
              <w:t>.</w:t>
            </w:r>
          </w:p>
        </w:tc>
        <w:tc>
          <w:tcPr>
            <w:tcW w:w="7783" w:type="dxa"/>
          </w:tcPr>
          <w:p w14:paraId="6EDA78C9" w14:textId="2870B2AA" w:rsidR="00817E4D" w:rsidRPr="00E814B6" w:rsidRDefault="007F14D6" w:rsidP="00532105">
            <w:pPr>
              <w:ind w:right="-49"/>
              <w:contextualSpacing/>
              <w:jc w:val="both"/>
              <w:rPr>
                <w:color w:val="000000" w:themeColor="text1"/>
                <w:lang w:val="lt-LT"/>
              </w:rPr>
            </w:pPr>
            <w:r w:rsidRPr="00E814B6">
              <w:rPr>
                <w:bCs/>
                <w:color w:val="000000" w:themeColor="text1"/>
                <w:lang w:val="lt-LT"/>
              </w:rPr>
              <w:t xml:space="preserve">Vadovaujantis VPĮ 5 straipsnio 2 dalies nuostatomis, kiekviena </w:t>
            </w:r>
            <w:r w:rsidR="00C60437" w:rsidRPr="00E814B6">
              <w:rPr>
                <w:color w:val="000000" w:themeColor="text1"/>
                <w:lang w:val="lt-LT"/>
              </w:rPr>
              <w:t>Seniūnij</w:t>
            </w:r>
            <w:r w:rsidRPr="00E814B6">
              <w:rPr>
                <w:color w:val="000000" w:themeColor="text1"/>
                <w:lang w:val="lt-LT"/>
              </w:rPr>
              <w:t>a</w:t>
            </w:r>
            <w:r w:rsidR="00EE2CB9" w:rsidRPr="00E814B6">
              <w:rPr>
                <w:color w:val="000000" w:themeColor="text1"/>
                <w:lang w:val="lt-LT"/>
              </w:rPr>
              <w:t xml:space="preserve"> </w:t>
            </w:r>
            <w:r w:rsidR="00C60437" w:rsidRPr="00E814B6">
              <w:rPr>
                <w:color w:val="000000" w:themeColor="text1"/>
                <w:lang w:val="lt-LT"/>
              </w:rPr>
              <w:t>savo metin</w:t>
            </w:r>
            <w:r w:rsidR="000D0997" w:rsidRPr="00E814B6">
              <w:rPr>
                <w:color w:val="000000" w:themeColor="text1"/>
                <w:lang w:val="lt-LT"/>
              </w:rPr>
              <w:t>ius</w:t>
            </w:r>
            <w:r w:rsidR="00C60437" w:rsidRPr="00E814B6">
              <w:rPr>
                <w:color w:val="000000" w:themeColor="text1"/>
                <w:lang w:val="lt-LT"/>
              </w:rPr>
              <w:t xml:space="preserve"> </w:t>
            </w:r>
            <w:r w:rsidR="00C60437" w:rsidRPr="00E814B6">
              <w:rPr>
                <w:bdr w:val="none" w:sz="0" w:space="0" w:color="auto" w:frame="1"/>
                <w:lang w:val="lt-LT"/>
              </w:rPr>
              <w:t>p</w:t>
            </w:r>
            <w:r w:rsidR="00C60437" w:rsidRPr="00E814B6">
              <w:rPr>
                <w:color w:val="000000" w:themeColor="text1"/>
                <w:lang w:val="lt-LT"/>
              </w:rPr>
              <w:t>irkimų plan</w:t>
            </w:r>
            <w:r w:rsidR="000D0997" w:rsidRPr="00E814B6">
              <w:rPr>
                <w:color w:val="000000" w:themeColor="text1"/>
                <w:lang w:val="lt-LT"/>
              </w:rPr>
              <w:t>us</w:t>
            </w:r>
            <w:r w:rsidR="00C60437" w:rsidRPr="00E814B6">
              <w:rPr>
                <w:color w:val="000000" w:themeColor="text1"/>
                <w:lang w:val="lt-LT"/>
              </w:rPr>
              <w:t xml:space="preserve"> </w:t>
            </w:r>
            <w:r w:rsidRPr="00E814B6">
              <w:rPr>
                <w:color w:val="000000" w:themeColor="text1"/>
                <w:lang w:val="lt-LT"/>
              </w:rPr>
              <w:t xml:space="preserve">atskirai </w:t>
            </w:r>
            <w:r w:rsidR="00C60437" w:rsidRPr="00E814B6">
              <w:rPr>
                <w:color w:val="000000" w:themeColor="text1"/>
                <w:lang w:val="lt-LT"/>
              </w:rPr>
              <w:t xml:space="preserve">rengia ir </w:t>
            </w:r>
            <w:r w:rsidR="00FC6C62" w:rsidRPr="00E814B6">
              <w:rPr>
                <w:color w:val="000000" w:themeColor="text1"/>
                <w:lang w:val="lt-LT"/>
              </w:rPr>
              <w:t xml:space="preserve">tikslina </w:t>
            </w:r>
            <w:r w:rsidR="00C60437" w:rsidRPr="00E814B6">
              <w:rPr>
                <w:color w:val="000000" w:themeColor="text1"/>
                <w:lang w:val="lt-LT"/>
              </w:rPr>
              <w:t>MK IS</w:t>
            </w:r>
            <w:r w:rsidR="00FC6C62" w:rsidRPr="00E814B6">
              <w:rPr>
                <w:color w:val="000000" w:themeColor="text1"/>
                <w:lang w:val="lt-LT"/>
              </w:rPr>
              <w:t xml:space="preserve"> vadovaujantis</w:t>
            </w:r>
            <w:r w:rsidR="00E51ACA" w:rsidRPr="00E814B6">
              <w:rPr>
                <w:color w:val="000000" w:themeColor="text1"/>
                <w:lang w:val="lt-LT"/>
              </w:rPr>
              <w:t xml:space="preserve"> </w:t>
            </w:r>
            <w:r w:rsidR="00FC6C62" w:rsidRPr="00E814B6">
              <w:rPr>
                <w:color w:val="000000" w:themeColor="text1"/>
                <w:lang w:val="lt-LT"/>
              </w:rPr>
              <w:t xml:space="preserve">Kauno rajono savivaldybės administracijos </w:t>
            </w:r>
            <w:r w:rsidR="00781E81" w:rsidRPr="00E814B6">
              <w:rPr>
                <w:color w:val="000000" w:themeColor="text1"/>
                <w:lang w:val="lt-LT"/>
              </w:rPr>
              <w:t>S</w:t>
            </w:r>
            <w:r w:rsidR="00FC6C62" w:rsidRPr="00E814B6">
              <w:rPr>
                <w:color w:val="000000" w:themeColor="text1"/>
                <w:lang w:val="lt-LT"/>
              </w:rPr>
              <w:t xml:space="preserve">eniūnijų viešųjų pirkimų organizavimo ir vidaus kontrolės tvarkos taisyklėmis. </w:t>
            </w:r>
          </w:p>
          <w:p w14:paraId="73BDCE36" w14:textId="0682F296" w:rsidR="00FE19C2" w:rsidRPr="00E814B6" w:rsidRDefault="000D0997" w:rsidP="00532105">
            <w:pPr>
              <w:ind w:right="-49"/>
              <w:contextualSpacing/>
              <w:jc w:val="both"/>
              <w:rPr>
                <w:color w:val="000000" w:themeColor="text1"/>
                <w:lang w:val="lt-LT"/>
              </w:rPr>
            </w:pPr>
            <w:r w:rsidRPr="00E814B6">
              <w:rPr>
                <w:color w:val="000000" w:themeColor="text1"/>
                <w:lang w:val="lt-LT"/>
              </w:rPr>
              <w:t>Savivaldybės</w:t>
            </w:r>
            <w:r w:rsidR="00817E4D" w:rsidRPr="00E814B6">
              <w:rPr>
                <w:color w:val="000000" w:themeColor="text1"/>
                <w:lang w:val="lt-LT"/>
              </w:rPr>
              <w:t xml:space="preserve"> CPO už pirkimų planavimą atsakingas asmuo i</w:t>
            </w:r>
            <w:r w:rsidR="00F3794C" w:rsidRPr="00E814B6">
              <w:rPr>
                <w:color w:val="000000" w:themeColor="text1"/>
                <w:lang w:val="lt-LT"/>
              </w:rPr>
              <w:t>nformacij</w:t>
            </w:r>
            <w:r w:rsidR="00817E4D" w:rsidRPr="00E814B6">
              <w:rPr>
                <w:color w:val="000000" w:themeColor="text1"/>
                <w:lang w:val="lt-LT"/>
              </w:rPr>
              <w:t>ą</w:t>
            </w:r>
            <w:r w:rsidR="00A61482" w:rsidRPr="00E814B6">
              <w:rPr>
                <w:color w:val="000000" w:themeColor="text1"/>
                <w:lang w:val="lt-LT"/>
              </w:rPr>
              <w:t xml:space="preserve"> apie </w:t>
            </w:r>
            <w:r w:rsidR="00F3794C" w:rsidRPr="00E814B6">
              <w:rPr>
                <w:color w:val="000000" w:themeColor="text1"/>
                <w:lang w:val="lt-LT"/>
              </w:rPr>
              <w:t xml:space="preserve"> </w:t>
            </w:r>
            <w:r w:rsidR="00781E81" w:rsidRPr="00E814B6">
              <w:rPr>
                <w:color w:val="000000" w:themeColor="text1"/>
                <w:lang w:val="lt-LT"/>
              </w:rPr>
              <w:t>S</w:t>
            </w:r>
            <w:r w:rsidR="00293062" w:rsidRPr="00E814B6">
              <w:rPr>
                <w:color w:val="000000" w:themeColor="text1"/>
                <w:lang w:val="lt-LT"/>
              </w:rPr>
              <w:t>eniūnijų</w:t>
            </w:r>
            <w:r w:rsidR="00FE19C2" w:rsidRPr="00E814B6">
              <w:rPr>
                <w:color w:val="000000" w:themeColor="text1"/>
                <w:lang w:val="lt-LT"/>
              </w:rPr>
              <w:t xml:space="preserve"> </w:t>
            </w:r>
            <w:r w:rsidR="007C6F6C" w:rsidRPr="00E814B6">
              <w:rPr>
                <w:color w:val="000000" w:themeColor="text1"/>
                <w:lang w:val="lt-LT"/>
              </w:rPr>
              <w:t>planuojamus pirkimus</w:t>
            </w:r>
            <w:r w:rsidR="00FE19C2" w:rsidRPr="00E814B6">
              <w:rPr>
                <w:color w:val="000000" w:themeColor="text1"/>
                <w:lang w:val="lt-LT"/>
              </w:rPr>
              <w:t xml:space="preserve"> </w:t>
            </w:r>
            <w:r w:rsidR="00817E4D" w:rsidRPr="00E814B6">
              <w:rPr>
                <w:color w:val="000000" w:themeColor="text1"/>
                <w:lang w:val="lt-LT"/>
              </w:rPr>
              <w:t xml:space="preserve">surenka </w:t>
            </w:r>
            <w:r w:rsidRPr="00E814B6">
              <w:rPr>
                <w:color w:val="000000" w:themeColor="text1"/>
                <w:lang w:val="lt-LT"/>
              </w:rPr>
              <w:t xml:space="preserve">naudodamasis </w:t>
            </w:r>
            <w:r w:rsidR="00FE19C2" w:rsidRPr="00E814B6">
              <w:rPr>
                <w:color w:val="000000" w:themeColor="text1"/>
                <w:lang w:val="lt-LT"/>
              </w:rPr>
              <w:t>MK AI įrankiu</w:t>
            </w:r>
            <w:r w:rsidR="005F310A" w:rsidRPr="00E814B6">
              <w:rPr>
                <w:color w:val="000000" w:themeColor="text1"/>
                <w:lang w:val="lt-LT"/>
              </w:rPr>
              <w:t xml:space="preserve">. </w:t>
            </w:r>
          </w:p>
          <w:p w14:paraId="0759CA58" w14:textId="2759ECB2" w:rsidR="00F3794C" w:rsidRPr="00E814B6" w:rsidRDefault="00E51ACA" w:rsidP="00532105">
            <w:pPr>
              <w:ind w:right="-49"/>
              <w:contextualSpacing/>
              <w:jc w:val="both"/>
              <w:rPr>
                <w:color w:val="000000" w:themeColor="text1"/>
                <w:lang w:val="lt-LT"/>
              </w:rPr>
            </w:pPr>
            <w:r w:rsidRPr="00E814B6">
              <w:rPr>
                <w:lang w:val="lt-LT"/>
              </w:rPr>
              <w:t>Į</w:t>
            </w:r>
            <w:r w:rsidR="00F3794C" w:rsidRPr="00E814B6">
              <w:rPr>
                <w:lang w:val="lt-LT"/>
              </w:rPr>
              <w:t xml:space="preserve"> </w:t>
            </w:r>
            <w:r w:rsidR="000D0997" w:rsidRPr="00E814B6">
              <w:rPr>
                <w:lang w:val="lt-LT"/>
              </w:rPr>
              <w:t xml:space="preserve">Savivaldybės </w:t>
            </w:r>
            <w:r w:rsidR="00F3794C" w:rsidRPr="00E814B6">
              <w:rPr>
                <w:lang w:val="lt-LT"/>
              </w:rPr>
              <w:t>CPO pirkim</w:t>
            </w:r>
            <w:r w:rsidR="000D0997" w:rsidRPr="00E814B6">
              <w:rPr>
                <w:lang w:val="lt-LT"/>
              </w:rPr>
              <w:t>ų</w:t>
            </w:r>
            <w:r w:rsidR="00F3794C" w:rsidRPr="00E814B6">
              <w:rPr>
                <w:lang w:val="lt-LT"/>
              </w:rPr>
              <w:t xml:space="preserve"> planą</w:t>
            </w:r>
            <w:r w:rsidR="00817E4D" w:rsidRPr="00E814B6">
              <w:rPr>
                <w:lang w:val="lt-LT"/>
              </w:rPr>
              <w:t xml:space="preserve">, </w:t>
            </w:r>
            <w:r w:rsidRPr="00E814B6">
              <w:rPr>
                <w:lang w:val="lt-LT"/>
              </w:rPr>
              <w:t xml:space="preserve">įtraukiami </w:t>
            </w:r>
            <w:r w:rsidR="007F14D6" w:rsidRPr="00E814B6">
              <w:rPr>
                <w:lang w:val="lt-LT"/>
              </w:rPr>
              <w:t xml:space="preserve">visi </w:t>
            </w:r>
            <w:r w:rsidRPr="00E814B6">
              <w:rPr>
                <w:lang w:val="lt-LT"/>
              </w:rPr>
              <w:t xml:space="preserve">Seniūnijų pirkimai, kurių </w:t>
            </w:r>
            <w:r w:rsidR="005613A0">
              <w:rPr>
                <w:lang w:val="lt-LT"/>
              </w:rPr>
              <w:t>planuojamo</w:t>
            </w:r>
            <w:r w:rsidR="000D3B58">
              <w:rPr>
                <w:lang w:val="lt-LT"/>
              </w:rPr>
              <w:t>s</w:t>
            </w:r>
            <w:r w:rsidR="005613A0" w:rsidRPr="00E814B6">
              <w:rPr>
                <w:lang w:val="lt-LT"/>
              </w:rPr>
              <w:t xml:space="preserve"> </w:t>
            </w:r>
            <w:r w:rsidR="007F14D6" w:rsidRPr="00E814B6">
              <w:rPr>
                <w:lang w:val="lt-LT"/>
              </w:rPr>
              <w:t xml:space="preserve">sudaryti sutarties </w:t>
            </w:r>
            <w:r w:rsidRPr="00E814B6">
              <w:rPr>
                <w:lang w:val="lt-LT"/>
              </w:rPr>
              <w:t>vertė viršija 15 000,00 Eur be PVM</w:t>
            </w:r>
            <w:r w:rsidR="00692FCF" w:rsidRPr="00E814B6">
              <w:rPr>
                <w:lang w:val="lt-LT"/>
              </w:rPr>
              <w:t xml:space="preserve"> </w:t>
            </w:r>
            <w:r w:rsidR="00692FCF" w:rsidRPr="00E814B6">
              <w:rPr>
                <w:bCs/>
                <w:lang w:val="lt-LT"/>
              </w:rPr>
              <w:t>ir pirkim</w:t>
            </w:r>
            <w:r w:rsidR="007F14D6" w:rsidRPr="00E814B6">
              <w:rPr>
                <w:bCs/>
                <w:lang w:val="lt-LT"/>
              </w:rPr>
              <w:t>ai</w:t>
            </w:r>
            <w:r w:rsidR="00692FCF" w:rsidRPr="00E814B6">
              <w:rPr>
                <w:bCs/>
                <w:lang w:val="lt-LT"/>
              </w:rPr>
              <w:t>, kuriuos būtų tikslinga atlikti centralizuotai</w:t>
            </w:r>
            <w:r w:rsidRPr="00E814B6">
              <w:rPr>
                <w:lang w:val="lt-LT"/>
              </w:rPr>
              <w:t>.</w:t>
            </w:r>
          </w:p>
        </w:tc>
        <w:tc>
          <w:tcPr>
            <w:tcW w:w="2699" w:type="dxa"/>
          </w:tcPr>
          <w:p w14:paraId="1AB44E5D" w14:textId="06EEF5B6" w:rsidR="00FE19C2" w:rsidRPr="00E814B6" w:rsidRDefault="00A03215" w:rsidP="0006679F">
            <w:pPr>
              <w:ind w:left="57" w:right="57"/>
              <w:jc w:val="both"/>
              <w:rPr>
                <w:lang w:val="lt-LT"/>
              </w:rPr>
            </w:pPr>
            <w:r w:rsidRPr="00E814B6">
              <w:rPr>
                <w:lang w:val="lt-LT"/>
              </w:rPr>
              <w:t>Iki einamų</w:t>
            </w:r>
            <w:r w:rsidR="000D0997" w:rsidRPr="00E814B6">
              <w:rPr>
                <w:lang w:val="lt-LT"/>
              </w:rPr>
              <w:t>jų</w:t>
            </w:r>
            <w:r w:rsidRPr="00E814B6">
              <w:rPr>
                <w:lang w:val="lt-LT"/>
              </w:rPr>
              <w:t xml:space="preserve"> metų gruodžio 1 d.</w:t>
            </w:r>
          </w:p>
        </w:tc>
      </w:tr>
      <w:tr w:rsidR="00BE1E4E" w:rsidRPr="00E814B6" w14:paraId="6F368AB5" w14:textId="77777777" w:rsidTr="001A4AB8">
        <w:trPr>
          <w:trHeight w:val="453"/>
        </w:trPr>
        <w:tc>
          <w:tcPr>
            <w:tcW w:w="629" w:type="dxa"/>
          </w:tcPr>
          <w:p w14:paraId="31AABE06" w14:textId="00D3492E" w:rsidR="008D4806" w:rsidRPr="00E814B6" w:rsidRDefault="0055403E" w:rsidP="0006679F">
            <w:pPr>
              <w:ind w:left="-86" w:right="-482" w:firstLine="128"/>
              <w:contextualSpacing/>
              <w:rPr>
                <w:bCs/>
                <w:lang w:val="lt-LT"/>
              </w:rPr>
            </w:pPr>
            <w:r w:rsidRPr="00E814B6">
              <w:rPr>
                <w:bCs/>
                <w:lang w:val="lt-LT"/>
              </w:rPr>
              <w:t>3</w:t>
            </w:r>
            <w:r w:rsidR="0017579E" w:rsidRPr="00E814B6">
              <w:rPr>
                <w:bCs/>
                <w:lang w:val="lt-LT"/>
              </w:rPr>
              <w:t>6</w:t>
            </w:r>
            <w:r w:rsidR="008D4806" w:rsidRPr="00E814B6">
              <w:rPr>
                <w:bCs/>
                <w:lang w:val="lt-LT"/>
              </w:rPr>
              <w:t>.</w:t>
            </w:r>
            <w:r w:rsidR="007A537C" w:rsidRPr="00E814B6">
              <w:rPr>
                <w:bCs/>
                <w:lang w:val="lt-LT"/>
              </w:rPr>
              <w:t>4</w:t>
            </w:r>
            <w:r w:rsidR="000D0997" w:rsidRPr="00E814B6">
              <w:rPr>
                <w:bCs/>
                <w:lang w:val="lt-LT"/>
              </w:rPr>
              <w:t>.</w:t>
            </w:r>
          </w:p>
        </w:tc>
        <w:tc>
          <w:tcPr>
            <w:tcW w:w="3236" w:type="dxa"/>
          </w:tcPr>
          <w:p w14:paraId="12D66180" w14:textId="3CC8E24B" w:rsidR="008D4806" w:rsidRPr="00E814B6" w:rsidRDefault="004A2D15" w:rsidP="003F4EDF">
            <w:pPr>
              <w:ind w:right="-49"/>
              <w:jc w:val="both"/>
              <w:rPr>
                <w:b/>
                <w:lang w:val="lt-LT"/>
              </w:rPr>
            </w:pPr>
            <w:r w:rsidRPr="00E814B6">
              <w:rPr>
                <w:b/>
                <w:lang w:val="lt-LT"/>
              </w:rPr>
              <w:t>Administracijos</w:t>
            </w:r>
            <w:r w:rsidR="006634F5" w:rsidRPr="00E814B6">
              <w:rPr>
                <w:b/>
                <w:lang w:val="lt-LT"/>
              </w:rPr>
              <w:t xml:space="preserve"> </w:t>
            </w:r>
            <w:r w:rsidR="00293062" w:rsidRPr="00E814B6">
              <w:rPr>
                <w:b/>
                <w:lang w:val="lt-LT"/>
              </w:rPr>
              <w:t xml:space="preserve">pirkimų </w:t>
            </w:r>
            <w:r w:rsidR="008D4806" w:rsidRPr="00E814B6">
              <w:rPr>
                <w:b/>
                <w:lang w:val="lt-LT"/>
              </w:rPr>
              <w:t>poreiki</w:t>
            </w:r>
            <w:r w:rsidR="000D0997" w:rsidRPr="00E814B6">
              <w:rPr>
                <w:b/>
                <w:lang w:val="lt-LT"/>
              </w:rPr>
              <w:t>o</w:t>
            </w:r>
            <w:r w:rsidR="008D4806" w:rsidRPr="00E814B6">
              <w:rPr>
                <w:b/>
                <w:lang w:val="lt-LT"/>
              </w:rPr>
              <w:t xml:space="preserve"> analizė ir</w:t>
            </w:r>
            <w:r w:rsidR="00FF47D7" w:rsidRPr="00E814B6">
              <w:rPr>
                <w:b/>
                <w:lang w:val="lt-LT"/>
              </w:rPr>
              <w:t xml:space="preserve"> Savivaldybės CPO</w:t>
            </w:r>
            <w:r w:rsidR="008D4806" w:rsidRPr="00E814B6">
              <w:rPr>
                <w:b/>
                <w:lang w:val="lt-LT"/>
              </w:rPr>
              <w:t xml:space="preserve"> pirkimų plano </w:t>
            </w:r>
            <w:r w:rsidR="00B92D61" w:rsidRPr="00E814B6">
              <w:rPr>
                <w:b/>
                <w:lang w:val="lt-LT"/>
              </w:rPr>
              <w:t>rengimas ir tvirtinimas</w:t>
            </w:r>
            <w:r w:rsidR="008D4806" w:rsidRPr="00E814B6">
              <w:rPr>
                <w:b/>
                <w:lang w:val="lt-LT"/>
              </w:rPr>
              <w:t xml:space="preserve">. </w:t>
            </w:r>
          </w:p>
        </w:tc>
        <w:tc>
          <w:tcPr>
            <w:tcW w:w="7783" w:type="dxa"/>
          </w:tcPr>
          <w:p w14:paraId="169190B1" w14:textId="4DE91A2B" w:rsidR="002C2FA3" w:rsidRPr="00E814B6" w:rsidRDefault="007F14D6" w:rsidP="00532105">
            <w:pPr>
              <w:pStyle w:val="Sraopastraipa"/>
              <w:tabs>
                <w:tab w:val="left" w:pos="459"/>
              </w:tabs>
              <w:spacing w:after="0" w:line="240" w:lineRule="auto"/>
              <w:ind w:left="0" w:right="-49"/>
              <w:contextualSpacing/>
              <w:jc w:val="both"/>
              <w:rPr>
                <w:rFonts w:ascii="Times New Roman" w:hAnsi="Times New Roman"/>
                <w:bCs/>
                <w:color w:val="000000" w:themeColor="text1"/>
                <w:sz w:val="24"/>
                <w:szCs w:val="24"/>
              </w:rPr>
            </w:pPr>
            <w:r w:rsidRPr="00E814B6">
              <w:rPr>
                <w:rFonts w:ascii="Times New Roman" w:hAnsi="Times New Roman"/>
                <w:color w:val="000000" w:themeColor="text1"/>
                <w:sz w:val="24"/>
                <w:szCs w:val="24"/>
              </w:rPr>
              <w:t>Įvertinus</w:t>
            </w:r>
            <w:r w:rsidR="008D4806" w:rsidRPr="00E814B6">
              <w:rPr>
                <w:rFonts w:ascii="Times New Roman" w:hAnsi="Times New Roman"/>
                <w:bCs/>
                <w:color w:val="000000" w:themeColor="text1"/>
                <w:sz w:val="24"/>
                <w:szCs w:val="24"/>
              </w:rPr>
              <w:t xml:space="preserve"> </w:t>
            </w:r>
            <w:r w:rsidRPr="00E814B6">
              <w:rPr>
                <w:rFonts w:ascii="Times New Roman" w:hAnsi="Times New Roman"/>
                <w:bCs/>
                <w:color w:val="000000" w:themeColor="text1"/>
                <w:sz w:val="24"/>
                <w:szCs w:val="24"/>
              </w:rPr>
              <w:t xml:space="preserve">iš </w:t>
            </w:r>
            <w:r w:rsidR="000D0997" w:rsidRPr="00E814B6">
              <w:rPr>
                <w:rFonts w:ascii="Times New Roman" w:hAnsi="Times New Roman"/>
                <w:bCs/>
                <w:color w:val="000000" w:themeColor="text1"/>
                <w:sz w:val="24"/>
                <w:szCs w:val="24"/>
              </w:rPr>
              <w:t xml:space="preserve">Savivaldybės CPO </w:t>
            </w:r>
            <w:r w:rsidR="00DE41C0" w:rsidRPr="00E814B6">
              <w:rPr>
                <w:rFonts w:ascii="Times New Roman" w:hAnsi="Times New Roman"/>
                <w:bCs/>
                <w:color w:val="000000" w:themeColor="text1"/>
                <w:sz w:val="24"/>
                <w:szCs w:val="24"/>
              </w:rPr>
              <w:t>p</w:t>
            </w:r>
            <w:r w:rsidR="008D4806" w:rsidRPr="00E814B6">
              <w:rPr>
                <w:rFonts w:ascii="Times New Roman" w:hAnsi="Times New Roman"/>
                <w:bCs/>
                <w:color w:val="000000" w:themeColor="text1"/>
                <w:sz w:val="24"/>
                <w:szCs w:val="24"/>
              </w:rPr>
              <w:t>irkimų iniciatorių</w:t>
            </w:r>
            <w:r w:rsidRPr="00E814B6">
              <w:rPr>
                <w:rFonts w:ascii="Times New Roman" w:hAnsi="Times New Roman"/>
                <w:bCs/>
                <w:color w:val="000000" w:themeColor="text1"/>
                <w:sz w:val="24"/>
                <w:szCs w:val="24"/>
              </w:rPr>
              <w:t xml:space="preserve"> gautus poreikius</w:t>
            </w:r>
            <w:r w:rsidR="00E7588B" w:rsidRPr="00E814B6">
              <w:rPr>
                <w:rFonts w:ascii="Times New Roman" w:hAnsi="Times New Roman"/>
                <w:bCs/>
                <w:color w:val="000000" w:themeColor="text1"/>
                <w:sz w:val="24"/>
                <w:szCs w:val="24"/>
              </w:rPr>
              <w:t xml:space="preserve"> </w:t>
            </w:r>
            <w:r w:rsidR="008D4806" w:rsidRPr="00E814B6">
              <w:rPr>
                <w:rFonts w:ascii="Times New Roman" w:hAnsi="Times New Roman"/>
                <w:bCs/>
                <w:color w:val="000000" w:themeColor="text1"/>
                <w:sz w:val="24"/>
                <w:szCs w:val="24"/>
              </w:rPr>
              <w:t>,</w:t>
            </w:r>
            <w:r w:rsidR="00E76F4B" w:rsidRPr="00E814B6">
              <w:rPr>
                <w:rFonts w:ascii="Times New Roman" w:hAnsi="Times New Roman"/>
                <w:bCs/>
                <w:color w:val="000000" w:themeColor="text1"/>
                <w:sz w:val="24"/>
                <w:szCs w:val="24"/>
              </w:rPr>
              <w:t xml:space="preserve"> </w:t>
            </w:r>
            <w:r w:rsidR="002C2FA3" w:rsidRPr="00E814B6">
              <w:rPr>
                <w:rFonts w:ascii="Times New Roman" w:hAnsi="Times New Roman"/>
                <w:bCs/>
                <w:color w:val="000000" w:themeColor="text1"/>
                <w:sz w:val="24"/>
                <w:szCs w:val="24"/>
              </w:rPr>
              <w:t>už pirkimų planavimą atsakinga</w:t>
            </w:r>
            <w:r w:rsidR="000D0029" w:rsidRPr="00E814B6">
              <w:rPr>
                <w:rFonts w:ascii="Times New Roman" w:hAnsi="Times New Roman"/>
                <w:bCs/>
                <w:color w:val="000000" w:themeColor="text1"/>
                <w:sz w:val="24"/>
                <w:szCs w:val="24"/>
              </w:rPr>
              <w:t xml:space="preserve">s </w:t>
            </w:r>
            <w:r w:rsidR="002C2FA3" w:rsidRPr="00E814B6">
              <w:rPr>
                <w:rFonts w:ascii="Times New Roman" w:hAnsi="Times New Roman"/>
                <w:bCs/>
                <w:color w:val="000000" w:themeColor="text1"/>
                <w:sz w:val="24"/>
                <w:szCs w:val="24"/>
              </w:rPr>
              <w:t>asm</w:t>
            </w:r>
            <w:r w:rsidR="000D0029" w:rsidRPr="00E814B6">
              <w:rPr>
                <w:rFonts w:ascii="Times New Roman" w:hAnsi="Times New Roman"/>
                <w:bCs/>
                <w:color w:val="000000" w:themeColor="text1"/>
                <w:sz w:val="24"/>
                <w:szCs w:val="24"/>
              </w:rPr>
              <w:t>uo</w:t>
            </w:r>
            <w:r w:rsidR="00E76F4B" w:rsidRPr="00E814B6">
              <w:rPr>
                <w:rFonts w:ascii="Times New Roman" w:hAnsi="Times New Roman"/>
                <w:bCs/>
                <w:color w:val="000000" w:themeColor="text1"/>
                <w:sz w:val="24"/>
                <w:szCs w:val="24"/>
              </w:rPr>
              <w:t>:</w:t>
            </w:r>
            <w:r w:rsidR="009B14BF" w:rsidRPr="00E814B6">
              <w:rPr>
                <w:rFonts w:ascii="Times New Roman" w:hAnsi="Times New Roman"/>
                <w:bCs/>
                <w:color w:val="000000" w:themeColor="text1"/>
                <w:sz w:val="24"/>
                <w:szCs w:val="24"/>
              </w:rPr>
              <w:t xml:space="preserve"> </w:t>
            </w:r>
          </w:p>
          <w:p w14:paraId="2CC10C5C" w14:textId="6B15F3DB" w:rsidR="00E76F4B" w:rsidRPr="00E814B6" w:rsidRDefault="00E76F4B" w:rsidP="00532105">
            <w:pPr>
              <w:pStyle w:val="Sraopastraipa"/>
              <w:tabs>
                <w:tab w:val="left" w:pos="459"/>
              </w:tabs>
              <w:spacing w:after="0" w:line="240" w:lineRule="auto"/>
              <w:ind w:left="0" w:right="-49"/>
              <w:contextualSpacing/>
              <w:jc w:val="both"/>
              <w:rPr>
                <w:rFonts w:ascii="Times New Roman" w:hAnsi="Times New Roman"/>
                <w:bCs/>
                <w:color w:val="000000" w:themeColor="text1"/>
                <w:sz w:val="24"/>
                <w:szCs w:val="24"/>
              </w:rPr>
            </w:pPr>
            <w:r w:rsidRPr="00E814B6">
              <w:rPr>
                <w:rFonts w:ascii="Times New Roman" w:hAnsi="Times New Roman"/>
                <w:bCs/>
                <w:color w:val="000000" w:themeColor="text1"/>
                <w:sz w:val="24"/>
                <w:szCs w:val="24"/>
              </w:rPr>
              <w:t xml:space="preserve">1) </w:t>
            </w:r>
            <w:r w:rsidR="009B14BF" w:rsidRPr="00E814B6">
              <w:rPr>
                <w:rFonts w:ascii="Times New Roman" w:hAnsi="Times New Roman"/>
                <w:bCs/>
                <w:color w:val="000000" w:themeColor="text1"/>
                <w:sz w:val="24"/>
                <w:szCs w:val="24"/>
              </w:rPr>
              <w:t xml:space="preserve">vadovaudamasis </w:t>
            </w:r>
            <w:r w:rsidR="00245764" w:rsidRPr="00E814B6">
              <w:rPr>
                <w:rFonts w:ascii="Times New Roman" w:hAnsi="Times New Roman"/>
                <w:bCs/>
                <w:color w:val="000000" w:themeColor="text1"/>
                <w:sz w:val="24"/>
                <w:szCs w:val="24"/>
              </w:rPr>
              <w:t>Pirkimo verčių skaičiavimo</w:t>
            </w:r>
            <w:r w:rsidR="009B14BF" w:rsidRPr="00E814B6">
              <w:rPr>
                <w:rFonts w:ascii="Times New Roman" w:hAnsi="Times New Roman"/>
                <w:bCs/>
                <w:color w:val="000000" w:themeColor="text1"/>
                <w:sz w:val="24"/>
                <w:szCs w:val="24"/>
              </w:rPr>
              <w:t xml:space="preserve"> metodikos nuostatom</w:t>
            </w:r>
            <w:r w:rsidR="00562FEB" w:rsidRPr="00E814B6">
              <w:rPr>
                <w:rFonts w:ascii="Times New Roman" w:hAnsi="Times New Roman"/>
                <w:bCs/>
                <w:color w:val="000000" w:themeColor="text1"/>
                <w:sz w:val="24"/>
                <w:szCs w:val="24"/>
              </w:rPr>
              <w:t>i</w:t>
            </w:r>
            <w:r w:rsidR="009B14BF" w:rsidRPr="00E814B6">
              <w:rPr>
                <w:rFonts w:ascii="Times New Roman" w:hAnsi="Times New Roman"/>
                <w:bCs/>
                <w:color w:val="000000" w:themeColor="text1"/>
                <w:sz w:val="24"/>
                <w:szCs w:val="24"/>
              </w:rPr>
              <w:t>s, nustato pirkimų ver</w:t>
            </w:r>
            <w:r w:rsidR="005B382B" w:rsidRPr="00E814B6">
              <w:rPr>
                <w:rFonts w:ascii="Times New Roman" w:hAnsi="Times New Roman"/>
                <w:bCs/>
                <w:color w:val="000000" w:themeColor="text1"/>
                <w:sz w:val="24"/>
                <w:szCs w:val="24"/>
              </w:rPr>
              <w:t>tes</w:t>
            </w:r>
            <w:r w:rsidRPr="00E814B6">
              <w:rPr>
                <w:rFonts w:ascii="Times New Roman" w:hAnsi="Times New Roman"/>
                <w:bCs/>
                <w:color w:val="000000" w:themeColor="text1"/>
                <w:sz w:val="24"/>
                <w:szCs w:val="24"/>
              </w:rPr>
              <w:t>;</w:t>
            </w:r>
          </w:p>
          <w:p w14:paraId="1C0BB42A" w14:textId="2543FFF6" w:rsidR="00E76F4B" w:rsidRPr="00E814B6" w:rsidRDefault="00E76F4B" w:rsidP="00532105">
            <w:pPr>
              <w:pStyle w:val="Sraopastraipa"/>
              <w:tabs>
                <w:tab w:val="left" w:pos="459"/>
              </w:tabs>
              <w:spacing w:after="0" w:line="240" w:lineRule="auto"/>
              <w:ind w:left="0" w:right="-49"/>
              <w:contextualSpacing/>
              <w:jc w:val="both"/>
              <w:rPr>
                <w:rFonts w:ascii="Times New Roman" w:hAnsi="Times New Roman"/>
                <w:bCs/>
                <w:color w:val="000000" w:themeColor="text1"/>
                <w:sz w:val="24"/>
                <w:szCs w:val="24"/>
              </w:rPr>
            </w:pPr>
            <w:r w:rsidRPr="00E814B6">
              <w:rPr>
                <w:rFonts w:ascii="Times New Roman" w:hAnsi="Times New Roman"/>
                <w:bCs/>
                <w:color w:val="000000" w:themeColor="text1"/>
                <w:sz w:val="24"/>
                <w:szCs w:val="24"/>
              </w:rPr>
              <w:t>2)</w:t>
            </w:r>
            <w:r w:rsidR="009B14BF" w:rsidRPr="00E814B6">
              <w:rPr>
                <w:rFonts w:ascii="Times New Roman" w:hAnsi="Times New Roman"/>
                <w:bCs/>
                <w:color w:val="000000" w:themeColor="text1"/>
                <w:sz w:val="24"/>
                <w:szCs w:val="24"/>
              </w:rPr>
              <w:t xml:space="preserve"> </w:t>
            </w:r>
            <w:r w:rsidR="00E51ACA" w:rsidRPr="00E814B6">
              <w:rPr>
                <w:rFonts w:ascii="Times New Roman" w:hAnsi="Times New Roman"/>
                <w:bCs/>
                <w:color w:val="000000" w:themeColor="text1"/>
                <w:sz w:val="24"/>
                <w:szCs w:val="24"/>
              </w:rPr>
              <w:t>nurodo rekomenduojamus</w:t>
            </w:r>
            <w:r w:rsidR="009B14BF" w:rsidRPr="00E814B6">
              <w:rPr>
                <w:rFonts w:ascii="Times New Roman" w:hAnsi="Times New Roman"/>
                <w:bCs/>
                <w:color w:val="000000" w:themeColor="text1"/>
                <w:sz w:val="24"/>
                <w:szCs w:val="24"/>
              </w:rPr>
              <w:t xml:space="preserve"> pirkimų būd</w:t>
            </w:r>
            <w:r w:rsidR="005B382B" w:rsidRPr="00E814B6">
              <w:rPr>
                <w:rFonts w:ascii="Times New Roman" w:hAnsi="Times New Roman"/>
                <w:bCs/>
                <w:color w:val="000000" w:themeColor="text1"/>
                <w:sz w:val="24"/>
                <w:szCs w:val="24"/>
              </w:rPr>
              <w:t>us</w:t>
            </w:r>
            <w:r w:rsidRPr="00E814B6">
              <w:rPr>
                <w:rFonts w:ascii="Times New Roman" w:hAnsi="Times New Roman"/>
                <w:bCs/>
                <w:color w:val="000000" w:themeColor="text1"/>
                <w:sz w:val="24"/>
                <w:szCs w:val="24"/>
              </w:rPr>
              <w:t>;</w:t>
            </w:r>
          </w:p>
          <w:p w14:paraId="7B3BE7C4" w14:textId="1B933B87" w:rsidR="00E76F4B" w:rsidRPr="00E814B6" w:rsidRDefault="00E76F4B" w:rsidP="00532105">
            <w:pPr>
              <w:pStyle w:val="Sraopastraipa"/>
              <w:tabs>
                <w:tab w:val="left" w:pos="459"/>
              </w:tabs>
              <w:spacing w:after="0" w:line="240" w:lineRule="auto"/>
              <w:ind w:left="0" w:right="-49"/>
              <w:contextualSpacing/>
              <w:jc w:val="both"/>
              <w:rPr>
                <w:rFonts w:ascii="Times New Roman" w:hAnsi="Times New Roman"/>
                <w:bCs/>
                <w:color w:val="000000" w:themeColor="text1"/>
                <w:sz w:val="24"/>
                <w:szCs w:val="24"/>
              </w:rPr>
            </w:pPr>
            <w:r w:rsidRPr="00E814B6">
              <w:rPr>
                <w:rFonts w:ascii="Times New Roman" w:hAnsi="Times New Roman"/>
                <w:bCs/>
                <w:color w:val="000000" w:themeColor="text1"/>
                <w:sz w:val="24"/>
                <w:szCs w:val="24"/>
              </w:rPr>
              <w:t>3) patikrina ir</w:t>
            </w:r>
            <w:r w:rsidR="000D0997" w:rsidRPr="00E814B6">
              <w:rPr>
                <w:rFonts w:ascii="Times New Roman" w:hAnsi="Times New Roman"/>
                <w:bCs/>
                <w:color w:val="000000" w:themeColor="text1"/>
                <w:sz w:val="24"/>
                <w:szCs w:val="24"/>
              </w:rPr>
              <w:t>,</w:t>
            </w:r>
            <w:r w:rsidRPr="00E814B6">
              <w:rPr>
                <w:rFonts w:ascii="Times New Roman" w:hAnsi="Times New Roman"/>
                <w:bCs/>
                <w:color w:val="000000" w:themeColor="text1"/>
                <w:sz w:val="24"/>
                <w:szCs w:val="24"/>
              </w:rPr>
              <w:t xml:space="preserve"> jei reikia, patikslina</w:t>
            </w:r>
            <w:r w:rsidR="00893F57" w:rsidRPr="00E814B6">
              <w:rPr>
                <w:rFonts w:ascii="Times New Roman" w:hAnsi="Times New Roman"/>
                <w:bCs/>
                <w:color w:val="000000" w:themeColor="text1"/>
                <w:sz w:val="24"/>
                <w:szCs w:val="24"/>
              </w:rPr>
              <w:t xml:space="preserve"> BVPŽ kodus</w:t>
            </w:r>
            <w:r w:rsidRPr="00E814B6">
              <w:rPr>
                <w:rFonts w:ascii="Times New Roman" w:hAnsi="Times New Roman"/>
                <w:bCs/>
                <w:color w:val="000000" w:themeColor="text1"/>
                <w:sz w:val="24"/>
                <w:szCs w:val="24"/>
              </w:rPr>
              <w:t>;</w:t>
            </w:r>
          </w:p>
          <w:p w14:paraId="1D2F4BD8" w14:textId="5C0E9FCD" w:rsidR="00E76F4B" w:rsidRPr="00E814B6" w:rsidRDefault="00E76F4B" w:rsidP="00532105">
            <w:pPr>
              <w:pStyle w:val="Sraopastraipa"/>
              <w:tabs>
                <w:tab w:val="left" w:pos="459"/>
              </w:tabs>
              <w:spacing w:after="0" w:line="240" w:lineRule="auto"/>
              <w:ind w:left="0" w:right="-49"/>
              <w:contextualSpacing/>
              <w:jc w:val="both"/>
              <w:rPr>
                <w:rFonts w:ascii="Times New Roman" w:hAnsi="Times New Roman"/>
                <w:bCs/>
                <w:color w:val="000000" w:themeColor="text1"/>
                <w:sz w:val="24"/>
                <w:szCs w:val="24"/>
              </w:rPr>
            </w:pPr>
            <w:r w:rsidRPr="00E814B6">
              <w:rPr>
                <w:rFonts w:ascii="Times New Roman" w:hAnsi="Times New Roman"/>
                <w:bCs/>
                <w:color w:val="000000" w:themeColor="text1"/>
                <w:sz w:val="24"/>
                <w:szCs w:val="24"/>
              </w:rPr>
              <w:t xml:space="preserve">4) patikrina </w:t>
            </w:r>
            <w:r w:rsidR="00893F57" w:rsidRPr="00E814B6">
              <w:rPr>
                <w:rFonts w:ascii="Times New Roman" w:hAnsi="Times New Roman"/>
                <w:bCs/>
                <w:color w:val="000000" w:themeColor="text1"/>
                <w:sz w:val="24"/>
                <w:szCs w:val="24"/>
              </w:rPr>
              <w:t>galimybę pirkimą vykdyti iš VšĮ CPO LT</w:t>
            </w:r>
            <w:r w:rsidRPr="00E814B6">
              <w:rPr>
                <w:rFonts w:ascii="Times New Roman" w:hAnsi="Times New Roman"/>
                <w:bCs/>
                <w:color w:val="000000" w:themeColor="text1"/>
                <w:sz w:val="24"/>
                <w:szCs w:val="24"/>
              </w:rPr>
              <w:t xml:space="preserve"> ir</w:t>
            </w:r>
            <w:r w:rsidR="000D0997" w:rsidRPr="00E814B6">
              <w:rPr>
                <w:rFonts w:ascii="Times New Roman" w:hAnsi="Times New Roman"/>
                <w:bCs/>
                <w:color w:val="000000" w:themeColor="text1"/>
                <w:sz w:val="24"/>
                <w:szCs w:val="24"/>
              </w:rPr>
              <w:t>,</w:t>
            </w:r>
            <w:r w:rsidRPr="00E814B6">
              <w:rPr>
                <w:rFonts w:ascii="Times New Roman" w:hAnsi="Times New Roman"/>
                <w:bCs/>
                <w:color w:val="000000" w:themeColor="text1"/>
                <w:sz w:val="24"/>
                <w:szCs w:val="24"/>
              </w:rPr>
              <w:t xml:space="preserve"> jei reikia, prašo pagrįsti siūlymą pirkimą vykdyti ne iš VšĮ CPO LT;</w:t>
            </w:r>
          </w:p>
          <w:p w14:paraId="19AA752E" w14:textId="37236E08" w:rsidR="00E76F4B" w:rsidRPr="00E814B6" w:rsidRDefault="00E76F4B" w:rsidP="00532105">
            <w:pPr>
              <w:pStyle w:val="Sraopastraipa"/>
              <w:tabs>
                <w:tab w:val="left" w:pos="459"/>
              </w:tabs>
              <w:spacing w:after="0" w:line="240" w:lineRule="auto"/>
              <w:ind w:left="0" w:right="-49"/>
              <w:contextualSpacing/>
              <w:jc w:val="both"/>
              <w:rPr>
                <w:rFonts w:ascii="Times New Roman" w:hAnsi="Times New Roman"/>
                <w:bCs/>
                <w:color w:val="000000" w:themeColor="text1"/>
                <w:sz w:val="24"/>
                <w:szCs w:val="24"/>
              </w:rPr>
            </w:pPr>
            <w:r w:rsidRPr="00E814B6">
              <w:rPr>
                <w:rFonts w:ascii="Times New Roman" w:hAnsi="Times New Roman"/>
                <w:bCs/>
                <w:color w:val="000000" w:themeColor="text1"/>
                <w:sz w:val="24"/>
                <w:szCs w:val="24"/>
              </w:rPr>
              <w:t xml:space="preserve">5) nustato ir nurodo </w:t>
            </w:r>
            <w:r w:rsidR="000D0997" w:rsidRPr="00E814B6">
              <w:rPr>
                <w:rFonts w:ascii="Times New Roman" w:hAnsi="Times New Roman"/>
                <w:bCs/>
                <w:color w:val="000000" w:themeColor="text1"/>
                <w:sz w:val="24"/>
                <w:szCs w:val="24"/>
              </w:rPr>
              <w:t>p</w:t>
            </w:r>
            <w:r w:rsidRPr="00E814B6">
              <w:rPr>
                <w:rFonts w:ascii="Times New Roman" w:hAnsi="Times New Roman"/>
                <w:bCs/>
                <w:color w:val="000000" w:themeColor="text1"/>
                <w:sz w:val="24"/>
                <w:szCs w:val="24"/>
              </w:rPr>
              <w:t>irkimo objekto rūšį (prekės, paslaugos</w:t>
            </w:r>
            <w:r w:rsidR="000D0997" w:rsidRPr="00E814B6">
              <w:rPr>
                <w:rFonts w:ascii="Times New Roman" w:hAnsi="Times New Roman"/>
                <w:bCs/>
                <w:color w:val="000000" w:themeColor="text1"/>
                <w:sz w:val="24"/>
                <w:szCs w:val="24"/>
              </w:rPr>
              <w:t xml:space="preserve"> ar</w:t>
            </w:r>
            <w:r w:rsidRPr="00E814B6">
              <w:rPr>
                <w:rFonts w:ascii="Times New Roman" w:hAnsi="Times New Roman"/>
                <w:bCs/>
                <w:color w:val="000000" w:themeColor="text1"/>
                <w:sz w:val="24"/>
                <w:szCs w:val="24"/>
              </w:rPr>
              <w:t xml:space="preserve"> darbai);</w:t>
            </w:r>
          </w:p>
          <w:p w14:paraId="7F7316E0" w14:textId="0B1B9F2A" w:rsidR="00FE19C2" w:rsidRPr="00E814B6" w:rsidRDefault="006F4684" w:rsidP="00532105">
            <w:pPr>
              <w:pStyle w:val="Sraopastraipa"/>
              <w:tabs>
                <w:tab w:val="left" w:pos="459"/>
              </w:tabs>
              <w:spacing w:after="0" w:line="240" w:lineRule="auto"/>
              <w:ind w:left="0" w:right="-49"/>
              <w:contextualSpacing/>
              <w:jc w:val="both"/>
              <w:rPr>
                <w:rFonts w:ascii="Times New Roman" w:hAnsi="Times New Roman"/>
                <w:bCs/>
                <w:color w:val="000000" w:themeColor="text1"/>
                <w:sz w:val="24"/>
                <w:szCs w:val="24"/>
              </w:rPr>
            </w:pPr>
            <w:r w:rsidRPr="00E814B6">
              <w:rPr>
                <w:rFonts w:ascii="Times New Roman" w:hAnsi="Times New Roman"/>
                <w:bCs/>
                <w:color w:val="000000" w:themeColor="text1"/>
                <w:sz w:val="24"/>
                <w:szCs w:val="24"/>
              </w:rPr>
              <w:t>6) parengia</w:t>
            </w:r>
            <w:r w:rsidRPr="00E814B6">
              <w:rPr>
                <w:rFonts w:ascii="Times New Roman" w:eastAsia="Times New Roman" w:hAnsi="Times New Roman"/>
                <w:bCs/>
                <w:color w:val="000000" w:themeColor="text1"/>
                <w:sz w:val="24"/>
                <w:szCs w:val="24"/>
                <w:lang w:eastAsia="en-GB"/>
              </w:rPr>
              <w:t xml:space="preserve"> </w:t>
            </w:r>
            <w:r w:rsidR="000D0997" w:rsidRPr="00E814B6">
              <w:rPr>
                <w:rFonts w:ascii="Times New Roman" w:hAnsi="Times New Roman"/>
                <w:bCs/>
                <w:color w:val="000000" w:themeColor="text1"/>
                <w:sz w:val="24"/>
                <w:szCs w:val="24"/>
              </w:rPr>
              <w:t>Savivaldybės</w:t>
            </w:r>
            <w:r w:rsidRPr="00E814B6">
              <w:rPr>
                <w:rFonts w:ascii="Times New Roman" w:hAnsi="Times New Roman"/>
                <w:bCs/>
                <w:color w:val="000000" w:themeColor="text1"/>
                <w:sz w:val="24"/>
                <w:szCs w:val="24"/>
              </w:rPr>
              <w:t xml:space="preserve"> CPO metinio </w:t>
            </w:r>
            <w:r w:rsidR="000D0997" w:rsidRPr="00E814B6">
              <w:rPr>
                <w:rFonts w:ascii="Times New Roman" w:hAnsi="Times New Roman"/>
                <w:bCs/>
                <w:color w:val="000000" w:themeColor="text1"/>
                <w:sz w:val="24"/>
                <w:szCs w:val="24"/>
              </w:rPr>
              <w:t>p</w:t>
            </w:r>
            <w:r w:rsidRPr="00E814B6">
              <w:rPr>
                <w:rFonts w:ascii="Times New Roman" w:hAnsi="Times New Roman"/>
                <w:bCs/>
                <w:color w:val="000000" w:themeColor="text1"/>
                <w:sz w:val="24"/>
                <w:szCs w:val="24"/>
              </w:rPr>
              <w:t>irkimų plano projektą.</w:t>
            </w:r>
          </w:p>
          <w:p w14:paraId="37ACB7D3" w14:textId="77777777" w:rsidR="006F4684" w:rsidRPr="00E814B6" w:rsidRDefault="006F4684" w:rsidP="00532105">
            <w:pPr>
              <w:pStyle w:val="Sraopastraipa"/>
              <w:tabs>
                <w:tab w:val="left" w:pos="459"/>
              </w:tabs>
              <w:spacing w:after="0" w:line="240" w:lineRule="auto"/>
              <w:ind w:left="0" w:right="-49"/>
              <w:contextualSpacing/>
              <w:jc w:val="both"/>
              <w:rPr>
                <w:rFonts w:ascii="Times New Roman" w:hAnsi="Times New Roman"/>
                <w:bCs/>
                <w:color w:val="000000" w:themeColor="text1"/>
                <w:sz w:val="24"/>
                <w:szCs w:val="24"/>
              </w:rPr>
            </w:pPr>
          </w:p>
          <w:p w14:paraId="6ABD29D7" w14:textId="3E9285A3" w:rsidR="001055E1" w:rsidRPr="00E814B6" w:rsidRDefault="00FE19C2" w:rsidP="00532105">
            <w:pPr>
              <w:pStyle w:val="Sraopastraipa"/>
              <w:tabs>
                <w:tab w:val="left" w:pos="459"/>
              </w:tabs>
              <w:spacing w:after="0" w:line="240" w:lineRule="auto"/>
              <w:ind w:left="0" w:right="-49"/>
              <w:contextualSpacing/>
              <w:jc w:val="both"/>
              <w:rPr>
                <w:rFonts w:ascii="Times New Roman" w:hAnsi="Times New Roman"/>
                <w:bCs/>
                <w:color w:val="000000" w:themeColor="text1"/>
                <w:sz w:val="24"/>
                <w:szCs w:val="24"/>
              </w:rPr>
            </w:pPr>
            <w:r w:rsidRPr="00E814B6">
              <w:rPr>
                <w:rFonts w:ascii="Times New Roman" w:hAnsi="Times New Roman"/>
                <w:bCs/>
                <w:color w:val="000000" w:themeColor="text1"/>
                <w:sz w:val="24"/>
                <w:szCs w:val="24"/>
              </w:rPr>
              <w:t xml:space="preserve">Vadovaujantis VPĮ 5 straipsnio 2 dalies nuostatomis, </w:t>
            </w:r>
            <w:r w:rsidR="00293062" w:rsidRPr="00E814B6">
              <w:rPr>
                <w:rFonts w:ascii="Times New Roman" w:hAnsi="Times New Roman"/>
                <w:bCs/>
                <w:color w:val="000000" w:themeColor="text1"/>
                <w:sz w:val="24"/>
                <w:szCs w:val="24"/>
              </w:rPr>
              <w:t xml:space="preserve">Kauno rajono </w:t>
            </w:r>
            <w:r w:rsidR="007D0BF5" w:rsidRPr="00E814B6">
              <w:rPr>
                <w:rFonts w:ascii="Times New Roman" w:hAnsi="Times New Roman"/>
                <w:bCs/>
                <w:color w:val="000000" w:themeColor="text1"/>
                <w:sz w:val="24"/>
                <w:szCs w:val="24"/>
              </w:rPr>
              <w:t xml:space="preserve">savivaldybės </w:t>
            </w:r>
            <w:proofErr w:type="spellStart"/>
            <w:r w:rsidR="009D194D" w:rsidRPr="009D194D">
              <w:rPr>
                <w:rFonts w:ascii="Times New Roman" w:hAnsi="Times New Roman"/>
                <w:bCs/>
                <w:color w:val="000000" w:themeColor="text1"/>
                <w:sz w:val="24"/>
                <w:szCs w:val="24"/>
                <w:lang w:val="en-US"/>
              </w:rPr>
              <w:t>teritorini</w:t>
            </w:r>
            <w:r w:rsidR="002F3446">
              <w:rPr>
                <w:rFonts w:ascii="Times New Roman" w:hAnsi="Times New Roman"/>
                <w:bCs/>
                <w:color w:val="000000" w:themeColor="text1"/>
                <w:sz w:val="24"/>
                <w:szCs w:val="24"/>
                <w:lang w:val="en-US"/>
              </w:rPr>
              <w:t>ai</w:t>
            </w:r>
            <w:proofErr w:type="spellEnd"/>
            <w:r w:rsidR="009D194D" w:rsidRPr="009D194D">
              <w:rPr>
                <w:rFonts w:ascii="Times New Roman" w:hAnsi="Times New Roman"/>
                <w:bCs/>
                <w:color w:val="000000" w:themeColor="text1"/>
                <w:sz w:val="24"/>
                <w:szCs w:val="24"/>
                <w:lang w:val="en-US"/>
              </w:rPr>
              <w:t xml:space="preserve"> </w:t>
            </w:r>
            <w:proofErr w:type="spellStart"/>
            <w:r w:rsidR="009D194D" w:rsidRPr="009D194D">
              <w:rPr>
                <w:rFonts w:ascii="Times New Roman" w:hAnsi="Times New Roman"/>
                <w:bCs/>
                <w:color w:val="000000" w:themeColor="text1"/>
                <w:sz w:val="24"/>
                <w:szCs w:val="24"/>
                <w:lang w:val="en-US"/>
              </w:rPr>
              <w:t>padalini</w:t>
            </w:r>
            <w:r w:rsidR="002F3446">
              <w:rPr>
                <w:rFonts w:ascii="Times New Roman" w:hAnsi="Times New Roman"/>
                <w:bCs/>
                <w:color w:val="000000" w:themeColor="text1"/>
                <w:sz w:val="24"/>
                <w:szCs w:val="24"/>
                <w:lang w:val="en-US"/>
              </w:rPr>
              <w:t>ai</w:t>
            </w:r>
            <w:proofErr w:type="spellEnd"/>
            <w:r w:rsidR="009D194D" w:rsidRPr="009D194D">
              <w:rPr>
                <w:rFonts w:ascii="Times New Roman" w:hAnsi="Times New Roman"/>
                <w:bCs/>
                <w:color w:val="000000" w:themeColor="text1"/>
                <w:sz w:val="24"/>
                <w:szCs w:val="24"/>
                <w:lang w:val="en-US"/>
              </w:rPr>
              <w:t xml:space="preserve"> </w:t>
            </w:r>
            <w:r w:rsidR="009D194D">
              <w:rPr>
                <w:rFonts w:ascii="Times New Roman" w:hAnsi="Times New Roman"/>
                <w:bCs/>
                <w:color w:val="000000" w:themeColor="text1"/>
                <w:sz w:val="24"/>
                <w:szCs w:val="24"/>
                <w:lang w:val="en-US"/>
              </w:rPr>
              <w:t>(</w:t>
            </w:r>
            <w:r w:rsidR="007D0BF5" w:rsidRPr="00E814B6">
              <w:rPr>
                <w:rFonts w:ascii="Times New Roman" w:hAnsi="Times New Roman"/>
                <w:bCs/>
                <w:color w:val="000000" w:themeColor="text1"/>
                <w:sz w:val="24"/>
                <w:szCs w:val="24"/>
              </w:rPr>
              <w:t>s</w:t>
            </w:r>
            <w:r w:rsidR="00293062" w:rsidRPr="00E814B6">
              <w:rPr>
                <w:rFonts w:ascii="Times New Roman" w:hAnsi="Times New Roman"/>
                <w:bCs/>
                <w:color w:val="000000" w:themeColor="text1"/>
                <w:sz w:val="24"/>
                <w:szCs w:val="24"/>
              </w:rPr>
              <w:t>eniūnij</w:t>
            </w:r>
            <w:r w:rsidR="002F3446">
              <w:rPr>
                <w:rFonts w:ascii="Times New Roman" w:hAnsi="Times New Roman"/>
                <w:bCs/>
                <w:color w:val="000000" w:themeColor="text1"/>
                <w:sz w:val="24"/>
                <w:szCs w:val="24"/>
              </w:rPr>
              <w:t>os</w:t>
            </w:r>
            <w:r w:rsidR="009D194D">
              <w:rPr>
                <w:rFonts w:ascii="Times New Roman" w:hAnsi="Times New Roman"/>
                <w:bCs/>
                <w:color w:val="000000" w:themeColor="text1"/>
                <w:sz w:val="24"/>
                <w:szCs w:val="24"/>
              </w:rPr>
              <w:t>)</w:t>
            </w:r>
            <w:r w:rsidR="00293062" w:rsidRPr="00E814B6">
              <w:rPr>
                <w:rFonts w:ascii="Times New Roman" w:hAnsi="Times New Roman"/>
                <w:bCs/>
                <w:color w:val="000000" w:themeColor="text1"/>
                <w:sz w:val="24"/>
                <w:szCs w:val="24"/>
              </w:rPr>
              <w:t xml:space="preserve"> </w:t>
            </w:r>
            <w:r w:rsidRPr="00E814B6">
              <w:rPr>
                <w:rFonts w:ascii="Times New Roman" w:hAnsi="Times New Roman"/>
                <w:bCs/>
                <w:color w:val="000000" w:themeColor="text1"/>
                <w:sz w:val="24"/>
                <w:szCs w:val="24"/>
              </w:rPr>
              <w:t>pirkim</w:t>
            </w:r>
            <w:r w:rsidR="00641AF0" w:rsidRPr="00E814B6">
              <w:rPr>
                <w:rFonts w:ascii="Times New Roman" w:hAnsi="Times New Roman"/>
                <w:bCs/>
                <w:color w:val="000000" w:themeColor="text1"/>
                <w:sz w:val="24"/>
                <w:szCs w:val="24"/>
              </w:rPr>
              <w:t>ų</w:t>
            </w:r>
            <w:r w:rsidR="002F3446">
              <w:rPr>
                <w:rFonts w:ascii="Times New Roman" w:hAnsi="Times New Roman"/>
                <w:bCs/>
                <w:color w:val="000000" w:themeColor="text1"/>
                <w:sz w:val="24"/>
                <w:szCs w:val="24"/>
              </w:rPr>
              <w:t>,</w:t>
            </w:r>
            <w:r w:rsidR="002F3446" w:rsidRPr="002F3446">
              <w:rPr>
                <w:rFonts w:ascii="Times New Roman" w:eastAsia="Times New Roman" w:hAnsi="Times New Roman"/>
                <w:bCs/>
                <w:color w:val="000000" w:themeColor="text1"/>
                <w:sz w:val="24"/>
                <w:szCs w:val="24"/>
                <w:lang w:val="en-US" w:eastAsia="en-GB"/>
              </w:rPr>
              <w:t xml:space="preserve"> </w:t>
            </w:r>
            <w:proofErr w:type="spellStart"/>
            <w:r w:rsidR="002F3446" w:rsidRPr="002F3446">
              <w:rPr>
                <w:rFonts w:ascii="Times New Roman" w:hAnsi="Times New Roman"/>
                <w:bCs/>
                <w:color w:val="000000" w:themeColor="text1"/>
                <w:sz w:val="24"/>
                <w:szCs w:val="24"/>
                <w:lang w:val="en-US"/>
              </w:rPr>
              <w:t>kurių</w:t>
            </w:r>
            <w:proofErr w:type="spellEnd"/>
            <w:r w:rsidR="002F3446" w:rsidRPr="002F3446">
              <w:rPr>
                <w:rFonts w:ascii="Times New Roman" w:hAnsi="Times New Roman"/>
                <w:bCs/>
                <w:color w:val="000000" w:themeColor="text1"/>
                <w:sz w:val="24"/>
                <w:szCs w:val="24"/>
                <w:lang w:val="en-US"/>
              </w:rPr>
              <w:t xml:space="preserve"> </w:t>
            </w:r>
            <w:proofErr w:type="spellStart"/>
            <w:r w:rsidR="002F3446" w:rsidRPr="002F3446">
              <w:rPr>
                <w:rFonts w:ascii="Times New Roman" w:hAnsi="Times New Roman"/>
                <w:bCs/>
                <w:color w:val="000000" w:themeColor="text1"/>
                <w:sz w:val="24"/>
                <w:szCs w:val="24"/>
                <w:lang w:val="en-US"/>
              </w:rPr>
              <w:t>planuojama</w:t>
            </w:r>
            <w:proofErr w:type="spellEnd"/>
            <w:r w:rsidR="002F3446" w:rsidRPr="002F3446">
              <w:rPr>
                <w:rFonts w:ascii="Times New Roman" w:hAnsi="Times New Roman"/>
                <w:bCs/>
                <w:color w:val="000000" w:themeColor="text1"/>
                <w:sz w:val="24"/>
                <w:szCs w:val="24"/>
                <w:lang w:val="en-US"/>
              </w:rPr>
              <w:t xml:space="preserve"> </w:t>
            </w:r>
            <w:proofErr w:type="spellStart"/>
            <w:r w:rsidR="002F3446" w:rsidRPr="002F3446">
              <w:rPr>
                <w:rFonts w:ascii="Times New Roman" w:hAnsi="Times New Roman"/>
                <w:bCs/>
                <w:color w:val="000000" w:themeColor="text1"/>
                <w:sz w:val="24"/>
                <w:szCs w:val="24"/>
                <w:lang w:val="en-US"/>
              </w:rPr>
              <w:t>sutarties</w:t>
            </w:r>
            <w:proofErr w:type="spellEnd"/>
            <w:r w:rsidR="002F3446" w:rsidRPr="002F3446">
              <w:rPr>
                <w:rFonts w:ascii="Times New Roman" w:hAnsi="Times New Roman"/>
                <w:bCs/>
                <w:color w:val="000000" w:themeColor="text1"/>
                <w:sz w:val="24"/>
                <w:szCs w:val="24"/>
                <w:lang w:val="en-US"/>
              </w:rPr>
              <w:t xml:space="preserve"> </w:t>
            </w:r>
            <w:proofErr w:type="spellStart"/>
            <w:r w:rsidR="002F3446" w:rsidRPr="002F3446">
              <w:rPr>
                <w:rFonts w:ascii="Times New Roman" w:hAnsi="Times New Roman"/>
                <w:bCs/>
                <w:color w:val="000000" w:themeColor="text1"/>
                <w:sz w:val="24"/>
                <w:szCs w:val="24"/>
                <w:lang w:val="en-US"/>
              </w:rPr>
              <w:t>vertė</w:t>
            </w:r>
            <w:proofErr w:type="spellEnd"/>
            <w:r w:rsidR="002F3446" w:rsidRPr="002F3446">
              <w:rPr>
                <w:rFonts w:ascii="Times New Roman" w:hAnsi="Times New Roman"/>
                <w:bCs/>
                <w:color w:val="000000" w:themeColor="text1"/>
                <w:sz w:val="24"/>
                <w:szCs w:val="24"/>
                <w:lang w:val="en-US"/>
              </w:rPr>
              <w:t xml:space="preserve"> </w:t>
            </w:r>
            <w:proofErr w:type="spellStart"/>
            <w:r w:rsidR="002F3446" w:rsidRPr="002F3446">
              <w:rPr>
                <w:rFonts w:ascii="Times New Roman" w:hAnsi="Times New Roman"/>
                <w:bCs/>
                <w:color w:val="000000" w:themeColor="text1"/>
                <w:sz w:val="24"/>
                <w:szCs w:val="24"/>
                <w:lang w:val="en-US"/>
              </w:rPr>
              <w:t>neviršija</w:t>
            </w:r>
            <w:proofErr w:type="spellEnd"/>
            <w:r w:rsidR="002F3446" w:rsidRPr="002F3446">
              <w:rPr>
                <w:rFonts w:ascii="Times New Roman" w:hAnsi="Times New Roman"/>
                <w:bCs/>
                <w:color w:val="000000" w:themeColor="text1"/>
                <w:sz w:val="24"/>
                <w:szCs w:val="24"/>
                <w:lang w:val="en-US"/>
              </w:rPr>
              <w:t xml:space="preserve"> 15 000 </w:t>
            </w:r>
            <w:proofErr w:type="spellStart"/>
            <w:r w:rsidR="002F3446" w:rsidRPr="002F3446">
              <w:rPr>
                <w:rFonts w:ascii="Times New Roman" w:hAnsi="Times New Roman"/>
                <w:bCs/>
                <w:color w:val="000000" w:themeColor="text1"/>
                <w:sz w:val="24"/>
                <w:szCs w:val="24"/>
                <w:lang w:val="en-US"/>
              </w:rPr>
              <w:t>Eur</w:t>
            </w:r>
            <w:proofErr w:type="spellEnd"/>
            <w:r w:rsidR="002F3446" w:rsidRPr="002F3446">
              <w:rPr>
                <w:rFonts w:ascii="Times New Roman" w:hAnsi="Times New Roman"/>
                <w:bCs/>
                <w:color w:val="000000" w:themeColor="text1"/>
                <w:sz w:val="24"/>
                <w:szCs w:val="24"/>
                <w:lang w:val="en-US"/>
              </w:rPr>
              <w:t xml:space="preserve"> be PVM</w:t>
            </w:r>
            <w:r w:rsidR="002F3446">
              <w:rPr>
                <w:rFonts w:ascii="Times New Roman" w:hAnsi="Times New Roman"/>
                <w:bCs/>
                <w:color w:val="000000" w:themeColor="text1"/>
                <w:sz w:val="24"/>
                <w:szCs w:val="24"/>
                <w:lang w:val="en-US"/>
              </w:rPr>
              <w:t>,</w:t>
            </w:r>
            <w:r w:rsidRPr="00E814B6">
              <w:rPr>
                <w:rFonts w:ascii="Times New Roman" w:hAnsi="Times New Roman"/>
                <w:bCs/>
                <w:color w:val="000000" w:themeColor="text1"/>
                <w:sz w:val="24"/>
                <w:szCs w:val="24"/>
              </w:rPr>
              <w:t xml:space="preserve"> pirkimo vert</w:t>
            </w:r>
            <w:r w:rsidR="002F3446">
              <w:rPr>
                <w:rFonts w:ascii="Times New Roman" w:hAnsi="Times New Roman"/>
                <w:bCs/>
                <w:color w:val="000000" w:themeColor="text1"/>
                <w:sz w:val="24"/>
                <w:szCs w:val="24"/>
              </w:rPr>
              <w:t>e</w:t>
            </w:r>
            <w:r w:rsidR="00641AF0" w:rsidRPr="00E814B6">
              <w:rPr>
                <w:rFonts w:ascii="Times New Roman" w:hAnsi="Times New Roman"/>
                <w:bCs/>
                <w:color w:val="000000" w:themeColor="text1"/>
                <w:sz w:val="24"/>
                <w:szCs w:val="24"/>
              </w:rPr>
              <w:t>s</w:t>
            </w:r>
            <w:r w:rsidRPr="00E814B6">
              <w:rPr>
                <w:rFonts w:ascii="Times New Roman" w:hAnsi="Times New Roman"/>
                <w:bCs/>
                <w:color w:val="000000" w:themeColor="text1"/>
                <w:sz w:val="24"/>
                <w:szCs w:val="24"/>
              </w:rPr>
              <w:t xml:space="preserve"> skaičiuoja atskirai </w:t>
            </w:r>
            <w:r w:rsidR="00641AF0" w:rsidRPr="00E814B6">
              <w:rPr>
                <w:rFonts w:ascii="Times New Roman" w:hAnsi="Times New Roman"/>
                <w:bCs/>
                <w:color w:val="000000" w:themeColor="text1"/>
                <w:sz w:val="24"/>
                <w:szCs w:val="24"/>
              </w:rPr>
              <w:t>kiekvienai seni</w:t>
            </w:r>
            <w:r w:rsidR="00293062" w:rsidRPr="00E814B6">
              <w:rPr>
                <w:rFonts w:ascii="Times New Roman" w:hAnsi="Times New Roman"/>
                <w:bCs/>
                <w:color w:val="000000" w:themeColor="text1"/>
                <w:sz w:val="24"/>
                <w:szCs w:val="24"/>
              </w:rPr>
              <w:t>ū</w:t>
            </w:r>
            <w:r w:rsidR="00641AF0" w:rsidRPr="00E814B6">
              <w:rPr>
                <w:rFonts w:ascii="Times New Roman" w:hAnsi="Times New Roman"/>
                <w:bCs/>
                <w:color w:val="000000" w:themeColor="text1"/>
                <w:sz w:val="24"/>
                <w:szCs w:val="24"/>
              </w:rPr>
              <w:t>nijai</w:t>
            </w:r>
            <w:r w:rsidR="002F3446">
              <w:rPr>
                <w:rFonts w:ascii="Times New Roman" w:hAnsi="Times New Roman"/>
                <w:bCs/>
                <w:color w:val="000000" w:themeColor="text1"/>
                <w:sz w:val="24"/>
                <w:szCs w:val="24"/>
              </w:rPr>
              <w:t>.</w:t>
            </w:r>
            <w:r w:rsidR="005B7957">
              <w:rPr>
                <w:rFonts w:ascii="Times New Roman" w:hAnsi="Times New Roman"/>
                <w:bCs/>
                <w:color w:val="000000" w:themeColor="text1"/>
                <w:sz w:val="24"/>
                <w:szCs w:val="24"/>
              </w:rPr>
              <w:t xml:space="preserve"> </w:t>
            </w:r>
          </w:p>
          <w:p w14:paraId="3056D86D" w14:textId="13DF5D39" w:rsidR="00E84450" w:rsidRPr="00E814B6" w:rsidRDefault="001055E1" w:rsidP="00532105">
            <w:pPr>
              <w:pStyle w:val="Sraopastraipa"/>
              <w:tabs>
                <w:tab w:val="left" w:pos="459"/>
              </w:tabs>
              <w:spacing w:after="0" w:line="240" w:lineRule="auto"/>
              <w:ind w:left="0" w:right="-49"/>
              <w:contextualSpacing/>
              <w:jc w:val="both"/>
              <w:rPr>
                <w:rFonts w:ascii="Times New Roman" w:hAnsi="Times New Roman"/>
                <w:bCs/>
                <w:color w:val="000000" w:themeColor="text1"/>
                <w:sz w:val="24"/>
                <w:szCs w:val="24"/>
              </w:rPr>
            </w:pPr>
            <w:r w:rsidRPr="00E814B6">
              <w:rPr>
                <w:rFonts w:ascii="Times New Roman" w:hAnsi="Times New Roman"/>
                <w:bCs/>
                <w:color w:val="000000" w:themeColor="text1"/>
                <w:sz w:val="24"/>
                <w:szCs w:val="24"/>
              </w:rPr>
              <w:t>Už pirkimų planavimą atsakingas asmuo p</w:t>
            </w:r>
            <w:r w:rsidR="00E76F4B" w:rsidRPr="00E814B6">
              <w:rPr>
                <w:rFonts w:ascii="Times New Roman" w:hAnsi="Times New Roman"/>
                <w:bCs/>
                <w:color w:val="000000" w:themeColor="text1"/>
                <w:sz w:val="24"/>
                <w:szCs w:val="24"/>
              </w:rPr>
              <w:t>arengtą</w:t>
            </w:r>
            <w:r w:rsidR="008D4806" w:rsidRPr="00E814B6">
              <w:rPr>
                <w:rFonts w:ascii="Times New Roman" w:hAnsi="Times New Roman"/>
                <w:bCs/>
                <w:color w:val="000000" w:themeColor="text1"/>
                <w:sz w:val="24"/>
                <w:szCs w:val="24"/>
              </w:rPr>
              <w:t xml:space="preserve"> </w:t>
            </w:r>
            <w:r w:rsidR="00FF47D7" w:rsidRPr="00E814B6">
              <w:rPr>
                <w:rFonts w:ascii="Times New Roman" w:hAnsi="Times New Roman"/>
                <w:bCs/>
                <w:color w:val="000000" w:themeColor="text1"/>
                <w:sz w:val="24"/>
                <w:szCs w:val="24"/>
              </w:rPr>
              <w:t>Savivaldybės CPO</w:t>
            </w:r>
            <w:r w:rsidR="007C6F6C" w:rsidRPr="00E814B6">
              <w:rPr>
                <w:rFonts w:ascii="Times New Roman" w:hAnsi="Times New Roman"/>
                <w:bCs/>
                <w:color w:val="000000" w:themeColor="text1"/>
                <w:sz w:val="24"/>
                <w:szCs w:val="24"/>
              </w:rPr>
              <w:t xml:space="preserve"> </w:t>
            </w:r>
            <w:r w:rsidR="004E5613" w:rsidRPr="00E814B6">
              <w:rPr>
                <w:rFonts w:ascii="Times New Roman" w:hAnsi="Times New Roman"/>
                <w:bCs/>
                <w:sz w:val="24"/>
                <w:szCs w:val="24"/>
                <w:bdr w:val="none" w:sz="0" w:space="0" w:color="auto" w:frame="1"/>
              </w:rPr>
              <w:t>p</w:t>
            </w:r>
            <w:r w:rsidR="008D4806" w:rsidRPr="00E814B6">
              <w:rPr>
                <w:rFonts w:ascii="Times New Roman" w:hAnsi="Times New Roman"/>
                <w:bCs/>
                <w:color w:val="000000" w:themeColor="text1"/>
                <w:sz w:val="24"/>
                <w:szCs w:val="24"/>
              </w:rPr>
              <w:t>irkimų plan</w:t>
            </w:r>
            <w:r w:rsidR="0074561C" w:rsidRPr="00E814B6">
              <w:rPr>
                <w:rFonts w:ascii="Times New Roman" w:hAnsi="Times New Roman"/>
                <w:bCs/>
                <w:color w:val="000000" w:themeColor="text1"/>
                <w:sz w:val="24"/>
                <w:szCs w:val="24"/>
              </w:rPr>
              <w:t>o projektą</w:t>
            </w:r>
            <w:r w:rsidRPr="00E814B6">
              <w:rPr>
                <w:rFonts w:ascii="Times New Roman" w:hAnsi="Times New Roman"/>
                <w:bCs/>
                <w:color w:val="000000" w:themeColor="text1"/>
                <w:sz w:val="24"/>
                <w:szCs w:val="24"/>
              </w:rPr>
              <w:t xml:space="preserve"> suderina </w:t>
            </w:r>
            <w:r w:rsidR="0083607C" w:rsidRPr="00E814B6">
              <w:rPr>
                <w:rFonts w:ascii="Times New Roman" w:hAnsi="Times New Roman"/>
                <w:bCs/>
                <w:color w:val="000000" w:themeColor="text1"/>
                <w:sz w:val="24"/>
                <w:szCs w:val="24"/>
              </w:rPr>
              <w:t xml:space="preserve">su </w:t>
            </w:r>
            <w:r w:rsidR="00681F6B" w:rsidRPr="00E814B6">
              <w:rPr>
                <w:rFonts w:ascii="Times New Roman" w:hAnsi="Times New Roman"/>
                <w:bCs/>
                <w:color w:val="000000" w:themeColor="text1"/>
                <w:sz w:val="24"/>
                <w:szCs w:val="24"/>
              </w:rPr>
              <w:t>T</w:t>
            </w:r>
            <w:r w:rsidR="0083607C" w:rsidRPr="00E814B6">
              <w:rPr>
                <w:rFonts w:ascii="Times New Roman" w:hAnsi="Times New Roman"/>
                <w:bCs/>
                <w:color w:val="000000" w:themeColor="text1"/>
                <w:sz w:val="24"/>
                <w:szCs w:val="24"/>
              </w:rPr>
              <w:t xml:space="preserve">eisės skyriaus </w:t>
            </w:r>
            <w:r w:rsidR="006F4684" w:rsidRPr="00E814B6">
              <w:rPr>
                <w:rFonts w:ascii="Times New Roman" w:hAnsi="Times New Roman"/>
                <w:bCs/>
                <w:color w:val="000000" w:themeColor="text1"/>
                <w:sz w:val="24"/>
                <w:szCs w:val="24"/>
              </w:rPr>
              <w:t>vedėju</w:t>
            </w:r>
            <w:r w:rsidR="0083607C" w:rsidRPr="00E814B6">
              <w:rPr>
                <w:rFonts w:ascii="Times New Roman" w:hAnsi="Times New Roman"/>
                <w:bCs/>
                <w:color w:val="000000" w:themeColor="text1"/>
                <w:sz w:val="24"/>
                <w:szCs w:val="24"/>
              </w:rPr>
              <w:t>,</w:t>
            </w:r>
            <w:r w:rsidRPr="00E814B6">
              <w:rPr>
                <w:rFonts w:ascii="Times New Roman" w:hAnsi="Times New Roman"/>
                <w:bCs/>
                <w:color w:val="000000" w:themeColor="text1"/>
                <w:sz w:val="24"/>
                <w:szCs w:val="24"/>
              </w:rPr>
              <w:t xml:space="preserve"> </w:t>
            </w:r>
            <w:r w:rsidR="004724B1" w:rsidRPr="00E814B6">
              <w:rPr>
                <w:rFonts w:ascii="Times New Roman" w:hAnsi="Times New Roman"/>
                <w:bCs/>
                <w:color w:val="000000" w:themeColor="text1"/>
                <w:sz w:val="24"/>
                <w:szCs w:val="24"/>
              </w:rPr>
              <w:t>finansininku</w:t>
            </w:r>
            <w:r w:rsidR="0083607C" w:rsidRPr="00E814B6">
              <w:rPr>
                <w:rFonts w:ascii="Times New Roman" w:hAnsi="Times New Roman"/>
                <w:bCs/>
                <w:color w:val="000000" w:themeColor="text1"/>
                <w:sz w:val="24"/>
                <w:szCs w:val="24"/>
              </w:rPr>
              <w:t xml:space="preserve">, už biudžetą </w:t>
            </w:r>
            <w:r w:rsidR="0083607C" w:rsidRPr="00E814B6">
              <w:rPr>
                <w:rFonts w:ascii="Times New Roman" w:hAnsi="Times New Roman"/>
                <w:bCs/>
                <w:color w:val="000000" w:themeColor="text1"/>
                <w:sz w:val="24"/>
                <w:szCs w:val="24"/>
              </w:rPr>
              <w:lastRenderedPageBreak/>
              <w:t>atsakingu asmeniu,</w:t>
            </w:r>
            <w:r w:rsidRPr="00E814B6">
              <w:rPr>
                <w:rFonts w:ascii="Times New Roman" w:hAnsi="Times New Roman"/>
                <w:bCs/>
                <w:color w:val="000000" w:themeColor="text1"/>
                <w:sz w:val="24"/>
                <w:szCs w:val="24"/>
              </w:rPr>
              <w:t xml:space="preserve"> </w:t>
            </w:r>
            <w:r w:rsidR="00293062" w:rsidRPr="00E814B6">
              <w:rPr>
                <w:rFonts w:ascii="Times New Roman" w:hAnsi="Times New Roman"/>
                <w:bCs/>
                <w:color w:val="000000" w:themeColor="text1"/>
                <w:sz w:val="24"/>
                <w:szCs w:val="24"/>
              </w:rPr>
              <w:t>p</w:t>
            </w:r>
            <w:r w:rsidRPr="00E814B6">
              <w:rPr>
                <w:rFonts w:ascii="Times New Roman" w:hAnsi="Times New Roman"/>
                <w:bCs/>
                <w:color w:val="000000" w:themeColor="text1"/>
                <w:sz w:val="24"/>
                <w:szCs w:val="24"/>
              </w:rPr>
              <w:t>revencinę pirkimo poreikio formavimo proceso kontrolę atliekančiu asmeniu</w:t>
            </w:r>
            <w:r w:rsidR="006A7AD2" w:rsidRPr="00E814B6">
              <w:rPr>
                <w:rFonts w:ascii="Times New Roman" w:hAnsi="Times New Roman"/>
                <w:bCs/>
                <w:color w:val="000000" w:themeColor="text1"/>
                <w:sz w:val="24"/>
                <w:szCs w:val="24"/>
              </w:rPr>
              <w:t xml:space="preserve"> </w:t>
            </w:r>
            <w:r w:rsidR="0083607C" w:rsidRPr="00E814B6">
              <w:rPr>
                <w:rFonts w:ascii="Times New Roman" w:hAnsi="Times New Roman"/>
                <w:bCs/>
                <w:color w:val="000000" w:themeColor="text1"/>
                <w:sz w:val="24"/>
                <w:szCs w:val="24"/>
              </w:rPr>
              <w:t xml:space="preserve">ir teikia </w:t>
            </w:r>
            <w:r w:rsidR="00293062" w:rsidRPr="00E814B6">
              <w:rPr>
                <w:rFonts w:ascii="Times New Roman" w:hAnsi="Times New Roman"/>
                <w:bCs/>
                <w:color w:val="000000" w:themeColor="text1"/>
                <w:sz w:val="24"/>
                <w:szCs w:val="24"/>
              </w:rPr>
              <w:t>tvirtinti Administracijos direktoriui</w:t>
            </w:r>
            <w:r w:rsidR="009204EB" w:rsidRPr="00E814B6">
              <w:rPr>
                <w:rFonts w:ascii="Times New Roman" w:hAnsi="Times New Roman"/>
                <w:bCs/>
                <w:color w:val="000000" w:themeColor="text1"/>
                <w:sz w:val="24"/>
                <w:szCs w:val="24"/>
              </w:rPr>
              <w:t>.</w:t>
            </w:r>
            <w:r w:rsidR="008009BA" w:rsidRPr="00E814B6">
              <w:rPr>
                <w:rFonts w:ascii="Times New Roman" w:hAnsi="Times New Roman"/>
                <w:bCs/>
                <w:color w:val="000000" w:themeColor="text1"/>
                <w:sz w:val="24"/>
                <w:szCs w:val="24"/>
              </w:rPr>
              <w:t xml:space="preserve"> </w:t>
            </w:r>
          </w:p>
          <w:p w14:paraId="456722F2" w14:textId="774C571D" w:rsidR="00E84450" w:rsidRPr="00E814B6" w:rsidRDefault="006A7AD2" w:rsidP="00532105">
            <w:pPr>
              <w:pStyle w:val="Sraopastraipa"/>
              <w:tabs>
                <w:tab w:val="left" w:pos="459"/>
              </w:tabs>
              <w:spacing w:after="0" w:line="240" w:lineRule="auto"/>
              <w:ind w:left="0" w:right="-49"/>
              <w:contextualSpacing/>
              <w:jc w:val="both"/>
              <w:rPr>
                <w:rFonts w:ascii="Times New Roman" w:hAnsi="Times New Roman"/>
                <w:bCs/>
                <w:sz w:val="24"/>
                <w:szCs w:val="24"/>
              </w:rPr>
            </w:pPr>
            <w:r w:rsidRPr="00E814B6">
              <w:rPr>
                <w:rFonts w:ascii="Times New Roman" w:hAnsi="Times New Roman"/>
                <w:bCs/>
                <w:sz w:val="24"/>
                <w:szCs w:val="24"/>
                <w:bdr w:val="none" w:sz="0" w:space="0" w:color="auto" w:frame="1"/>
              </w:rPr>
              <w:t>Sav</w:t>
            </w:r>
            <w:r w:rsidR="003F4EDF" w:rsidRPr="00E814B6">
              <w:rPr>
                <w:rFonts w:ascii="Times New Roman" w:hAnsi="Times New Roman"/>
                <w:bCs/>
                <w:sz w:val="24"/>
                <w:szCs w:val="24"/>
                <w:bdr w:val="none" w:sz="0" w:space="0" w:color="auto" w:frame="1"/>
              </w:rPr>
              <w:t>ivaldybės CPO</w:t>
            </w:r>
            <w:r w:rsidR="00DA512E" w:rsidRPr="00E814B6" w:rsidDel="00722540">
              <w:rPr>
                <w:rFonts w:ascii="Times New Roman" w:hAnsi="Times New Roman"/>
                <w:bCs/>
                <w:sz w:val="24"/>
                <w:szCs w:val="24"/>
                <w:bdr w:val="none" w:sz="0" w:space="0" w:color="auto" w:frame="1"/>
              </w:rPr>
              <w:t xml:space="preserve"> </w:t>
            </w:r>
            <w:r w:rsidR="00D97EEB" w:rsidRPr="00E814B6">
              <w:rPr>
                <w:rFonts w:ascii="Times New Roman" w:hAnsi="Times New Roman"/>
                <w:bCs/>
                <w:color w:val="000000" w:themeColor="text1"/>
                <w:sz w:val="24"/>
                <w:szCs w:val="24"/>
              </w:rPr>
              <w:t>pirkimų</w:t>
            </w:r>
            <w:r w:rsidR="00DA512E" w:rsidRPr="00E814B6">
              <w:rPr>
                <w:rFonts w:ascii="Times New Roman" w:hAnsi="Times New Roman"/>
                <w:bCs/>
                <w:color w:val="000000" w:themeColor="text1"/>
                <w:sz w:val="24"/>
                <w:szCs w:val="24"/>
              </w:rPr>
              <w:t xml:space="preserve"> plan</w:t>
            </w:r>
            <w:r w:rsidR="007F14D6" w:rsidRPr="00E814B6">
              <w:rPr>
                <w:rFonts w:ascii="Times New Roman" w:hAnsi="Times New Roman"/>
                <w:bCs/>
                <w:color w:val="000000" w:themeColor="text1"/>
                <w:sz w:val="24"/>
                <w:szCs w:val="24"/>
              </w:rPr>
              <w:t>as</w:t>
            </w:r>
            <w:r w:rsidR="00DA512E" w:rsidRPr="00E814B6">
              <w:rPr>
                <w:rFonts w:ascii="Times New Roman" w:hAnsi="Times New Roman"/>
                <w:bCs/>
                <w:color w:val="000000" w:themeColor="text1"/>
                <w:sz w:val="24"/>
                <w:szCs w:val="24"/>
              </w:rPr>
              <w:t xml:space="preserve"> </w:t>
            </w:r>
            <w:r w:rsidR="00D97EEB" w:rsidRPr="00E814B6">
              <w:rPr>
                <w:rFonts w:ascii="Times New Roman" w:hAnsi="Times New Roman"/>
                <w:bCs/>
                <w:color w:val="000000" w:themeColor="text1"/>
                <w:sz w:val="24"/>
                <w:szCs w:val="24"/>
              </w:rPr>
              <w:t>rengiamas (įkeliamas)</w:t>
            </w:r>
            <w:r w:rsidR="00245764" w:rsidRPr="00E814B6">
              <w:rPr>
                <w:rFonts w:ascii="Times New Roman" w:hAnsi="Times New Roman"/>
                <w:bCs/>
                <w:color w:val="000000" w:themeColor="text1"/>
                <w:sz w:val="24"/>
                <w:szCs w:val="24"/>
              </w:rPr>
              <w:t>, vizuojamas, pasirašomas</w:t>
            </w:r>
            <w:r w:rsidR="00D97EEB" w:rsidRPr="00E814B6">
              <w:rPr>
                <w:rFonts w:ascii="Times New Roman" w:hAnsi="Times New Roman"/>
                <w:bCs/>
                <w:color w:val="000000" w:themeColor="text1"/>
                <w:sz w:val="24"/>
                <w:szCs w:val="24"/>
              </w:rPr>
              <w:t xml:space="preserve"> ir administruojamas naudojantis </w:t>
            </w:r>
            <w:r w:rsidR="00E05A9C" w:rsidRPr="00E814B6">
              <w:rPr>
                <w:rFonts w:ascii="Times New Roman" w:hAnsi="Times New Roman"/>
                <w:bCs/>
                <w:sz w:val="24"/>
                <w:szCs w:val="24"/>
              </w:rPr>
              <w:t>DVS</w:t>
            </w:r>
            <w:r w:rsidR="00B7240D" w:rsidRPr="00E814B6">
              <w:rPr>
                <w:rFonts w:ascii="Times New Roman" w:hAnsi="Times New Roman"/>
                <w:bCs/>
                <w:sz w:val="24"/>
                <w:szCs w:val="24"/>
              </w:rPr>
              <w:t>.</w:t>
            </w:r>
          </w:p>
        </w:tc>
        <w:tc>
          <w:tcPr>
            <w:tcW w:w="2699" w:type="dxa"/>
          </w:tcPr>
          <w:p w14:paraId="303EC13B" w14:textId="0F6EE746" w:rsidR="008D4806" w:rsidRPr="00E814B6" w:rsidRDefault="000D0997" w:rsidP="003F4EDF">
            <w:pPr>
              <w:ind w:left="57" w:right="57"/>
              <w:jc w:val="both"/>
              <w:rPr>
                <w:lang w:val="lt-LT"/>
              </w:rPr>
            </w:pPr>
            <w:r w:rsidRPr="00E814B6">
              <w:rPr>
                <w:lang w:val="lt-LT"/>
              </w:rPr>
              <w:lastRenderedPageBreak/>
              <w:t>I</w:t>
            </w:r>
            <w:r w:rsidR="008D4806" w:rsidRPr="00E814B6">
              <w:rPr>
                <w:lang w:val="lt-LT"/>
              </w:rPr>
              <w:t xml:space="preserve">ki </w:t>
            </w:r>
            <w:r w:rsidR="00083B89" w:rsidRPr="00E814B6">
              <w:rPr>
                <w:lang w:val="lt-LT"/>
              </w:rPr>
              <w:t xml:space="preserve">gruodžio </w:t>
            </w:r>
            <w:r w:rsidR="00273DB6" w:rsidRPr="00E814B6">
              <w:rPr>
                <w:lang w:val="lt-LT"/>
              </w:rPr>
              <w:t>1</w:t>
            </w:r>
            <w:r w:rsidR="005B382B" w:rsidRPr="00E814B6">
              <w:rPr>
                <w:lang w:val="lt-LT"/>
              </w:rPr>
              <w:t>5</w:t>
            </w:r>
            <w:r w:rsidR="00273DB6" w:rsidRPr="00E814B6">
              <w:rPr>
                <w:lang w:val="lt-LT"/>
              </w:rPr>
              <w:t xml:space="preserve"> </w:t>
            </w:r>
            <w:r w:rsidR="008D4806" w:rsidRPr="00E814B6">
              <w:rPr>
                <w:lang w:val="lt-LT"/>
              </w:rPr>
              <w:t xml:space="preserve">d. </w:t>
            </w:r>
          </w:p>
        </w:tc>
      </w:tr>
      <w:tr w:rsidR="008228ED" w:rsidRPr="00E814B6" w14:paraId="10F6F896" w14:textId="77777777" w:rsidTr="001A4AB8">
        <w:trPr>
          <w:trHeight w:val="20"/>
        </w:trPr>
        <w:tc>
          <w:tcPr>
            <w:tcW w:w="629" w:type="dxa"/>
          </w:tcPr>
          <w:p w14:paraId="5E8E3A76" w14:textId="44AB237B" w:rsidR="008228ED" w:rsidRPr="00E814B6" w:rsidRDefault="0055403E" w:rsidP="003F4EDF">
            <w:pPr>
              <w:ind w:left="-88" w:right="-482" w:firstLine="88"/>
              <w:contextualSpacing/>
              <w:rPr>
                <w:bCs/>
                <w:lang w:val="lt-LT"/>
              </w:rPr>
            </w:pPr>
            <w:r w:rsidRPr="00E814B6">
              <w:rPr>
                <w:bCs/>
                <w:lang w:val="lt-LT"/>
              </w:rPr>
              <w:t>3</w:t>
            </w:r>
            <w:r w:rsidR="0017579E" w:rsidRPr="00E814B6">
              <w:rPr>
                <w:bCs/>
                <w:lang w:val="lt-LT"/>
              </w:rPr>
              <w:t>6</w:t>
            </w:r>
            <w:r w:rsidR="008228ED" w:rsidRPr="00E814B6">
              <w:rPr>
                <w:bCs/>
                <w:lang w:val="lt-LT"/>
              </w:rPr>
              <w:t>.</w:t>
            </w:r>
            <w:r w:rsidR="007A537C" w:rsidRPr="00E814B6">
              <w:rPr>
                <w:bCs/>
                <w:lang w:val="lt-LT"/>
              </w:rPr>
              <w:t>5</w:t>
            </w:r>
            <w:r w:rsidR="003F4EDF" w:rsidRPr="00E814B6">
              <w:rPr>
                <w:bCs/>
                <w:lang w:val="lt-LT"/>
              </w:rPr>
              <w:t>.</w:t>
            </w:r>
          </w:p>
        </w:tc>
        <w:tc>
          <w:tcPr>
            <w:tcW w:w="3236" w:type="dxa"/>
          </w:tcPr>
          <w:p w14:paraId="1165AC3E" w14:textId="43AAF0FB" w:rsidR="008228ED" w:rsidRPr="00E814B6" w:rsidRDefault="003F4EDF" w:rsidP="008228ED">
            <w:pPr>
              <w:ind w:right="-49"/>
              <w:jc w:val="both"/>
              <w:rPr>
                <w:b/>
                <w:lang w:val="lt-LT"/>
              </w:rPr>
            </w:pPr>
            <w:r w:rsidRPr="00E814B6">
              <w:rPr>
                <w:b/>
                <w:lang w:val="lt-LT"/>
              </w:rPr>
              <w:t>Savivaldybės</w:t>
            </w:r>
            <w:r w:rsidR="000D0029" w:rsidRPr="00E814B6">
              <w:rPr>
                <w:b/>
                <w:lang w:val="lt-LT"/>
              </w:rPr>
              <w:t xml:space="preserve"> </w:t>
            </w:r>
            <w:r w:rsidR="006634F5" w:rsidRPr="00E814B6">
              <w:rPr>
                <w:b/>
                <w:lang w:val="lt-LT"/>
              </w:rPr>
              <w:t xml:space="preserve">CPO </w:t>
            </w:r>
            <w:r w:rsidR="008228ED" w:rsidRPr="00E814B6">
              <w:rPr>
                <w:b/>
                <w:lang w:val="lt-LT"/>
              </w:rPr>
              <w:t xml:space="preserve">pirkimų suvestinės viešinimas. </w:t>
            </w:r>
          </w:p>
        </w:tc>
        <w:tc>
          <w:tcPr>
            <w:tcW w:w="7783" w:type="dxa"/>
          </w:tcPr>
          <w:p w14:paraId="048D852B" w14:textId="15343646" w:rsidR="008228ED" w:rsidRPr="00E814B6" w:rsidRDefault="008228ED" w:rsidP="00532105">
            <w:pPr>
              <w:ind w:left="57" w:right="57"/>
              <w:contextualSpacing/>
              <w:jc w:val="both"/>
              <w:rPr>
                <w:b/>
                <w:bCs/>
                <w:bdr w:val="none" w:sz="0" w:space="0" w:color="auto" w:frame="1"/>
                <w:lang w:val="lt-LT"/>
              </w:rPr>
            </w:pPr>
            <w:r w:rsidRPr="00E814B6">
              <w:rPr>
                <w:lang w:val="lt-LT"/>
              </w:rPr>
              <w:t>Vadovau</w:t>
            </w:r>
            <w:r w:rsidR="003F4EDF" w:rsidRPr="00E814B6">
              <w:rPr>
                <w:lang w:val="lt-LT"/>
              </w:rPr>
              <w:t xml:space="preserve">damasis </w:t>
            </w:r>
            <w:r w:rsidR="00FE054D" w:rsidRPr="00E814B6">
              <w:rPr>
                <w:lang w:val="lt-LT"/>
              </w:rPr>
              <w:t xml:space="preserve">Administracijos </w:t>
            </w:r>
            <w:r w:rsidR="00E56111" w:rsidRPr="00E814B6">
              <w:rPr>
                <w:lang w:val="lt-LT"/>
              </w:rPr>
              <w:t xml:space="preserve">direktoriaus </w:t>
            </w:r>
            <w:r w:rsidRPr="00E814B6">
              <w:rPr>
                <w:lang w:val="lt-LT"/>
              </w:rPr>
              <w:t xml:space="preserve">patvirtintu </w:t>
            </w:r>
            <w:r w:rsidR="002A321D" w:rsidRPr="00E814B6">
              <w:rPr>
                <w:lang w:val="lt-LT"/>
              </w:rPr>
              <w:t xml:space="preserve">Savivaldybės CPO </w:t>
            </w:r>
            <w:r w:rsidR="00893F57" w:rsidRPr="00E814B6">
              <w:rPr>
                <w:lang w:val="lt-LT"/>
              </w:rPr>
              <w:t xml:space="preserve">metiniu </w:t>
            </w:r>
            <w:r w:rsidR="003F4EDF" w:rsidRPr="00E814B6">
              <w:rPr>
                <w:lang w:val="lt-LT"/>
              </w:rPr>
              <w:t>p</w:t>
            </w:r>
            <w:r w:rsidR="009B73F0" w:rsidRPr="00E814B6">
              <w:rPr>
                <w:lang w:val="lt-LT"/>
              </w:rPr>
              <w:t xml:space="preserve">irkimų </w:t>
            </w:r>
            <w:r w:rsidRPr="00E814B6">
              <w:rPr>
                <w:lang w:val="lt-LT"/>
              </w:rPr>
              <w:t>planu</w:t>
            </w:r>
            <w:r w:rsidR="00893F57" w:rsidRPr="00E814B6">
              <w:rPr>
                <w:lang w:val="lt-LT"/>
              </w:rPr>
              <w:t xml:space="preserve">, </w:t>
            </w:r>
            <w:r w:rsidR="00E05A9C" w:rsidRPr="00E814B6">
              <w:rPr>
                <w:lang w:val="lt-LT"/>
              </w:rPr>
              <w:t>u</w:t>
            </w:r>
            <w:r w:rsidR="0083607C" w:rsidRPr="00E814B6">
              <w:rPr>
                <w:lang w:val="lt-LT"/>
              </w:rPr>
              <w:t xml:space="preserve">ž pirkimų planavimą atsakingas asmuo </w:t>
            </w:r>
            <w:r w:rsidR="009B73F0" w:rsidRPr="00E814B6">
              <w:rPr>
                <w:lang w:val="lt-LT"/>
              </w:rPr>
              <w:t xml:space="preserve">CVP IS </w:t>
            </w:r>
            <w:r w:rsidRPr="00E814B6">
              <w:rPr>
                <w:lang w:val="lt-LT"/>
              </w:rPr>
              <w:t>pa</w:t>
            </w:r>
            <w:r w:rsidR="004A1148" w:rsidRPr="00E814B6">
              <w:rPr>
                <w:lang w:val="lt-LT"/>
              </w:rPr>
              <w:t>skelbia</w:t>
            </w:r>
            <w:r w:rsidR="00E05A9C" w:rsidRPr="00E814B6">
              <w:rPr>
                <w:lang w:val="lt-LT"/>
              </w:rPr>
              <w:t xml:space="preserve"> </w:t>
            </w:r>
            <w:r w:rsidR="003F4EDF" w:rsidRPr="00E814B6">
              <w:rPr>
                <w:lang w:val="lt-LT"/>
              </w:rPr>
              <w:t>Savivaldybės</w:t>
            </w:r>
            <w:r w:rsidR="009B73F0" w:rsidRPr="00E814B6">
              <w:rPr>
                <w:lang w:val="lt-LT"/>
              </w:rPr>
              <w:t xml:space="preserve"> </w:t>
            </w:r>
            <w:r w:rsidR="00893F57" w:rsidRPr="00E814B6">
              <w:rPr>
                <w:lang w:val="lt-LT"/>
              </w:rPr>
              <w:t>CPO</w:t>
            </w:r>
            <w:r w:rsidRPr="00E814B6">
              <w:rPr>
                <w:lang w:val="lt-LT"/>
              </w:rPr>
              <w:t xml:space="preserve"> </w:t>
            </w:r>
            <w:r w:rsidR="009B73F0" w:rsidRPr="00E814B6">
              <w:rPr>
                <w:lang w:val="lt-LT"/>
              </w:rPr>
              <w:t xml:space="preserve">planuojamų atlikti </w:t>
            </w:r>
            <w:r w:rsidRPr="00E814B6">
              <w:rPr>
                <w:lang w:val="lt-LT"/>
              </w:rPr>
              <w:t xml:space="preserve">viešųjų </w:t>
            </w:r>
            <w:r w:rsidR="003F4EDF" w:rsidRPr="00E814B6">
              <w:rPr>
                <w:lang w:val="lt-LT"/>
              </w:rPr>
              <w:t>p</w:t>
            </w:r>
            <w:r w:rsidRPr="00E814B6">
              <w:rPr>
                <w:lang w:val="lt-LT"/>
              </w:rPr>
              <w:t>irkimų suvestinę.</w:t>
            </w:r>
          </w:p>
        </w:tc>
        <w:tc>
          <w:tcPr>
            <w:tcW w:w="2699" w:type="dxa"/>
          </w:tcPr>
          <w:p w14:paraId="443A7067" w14:textId="63AEF296" w:rsidR="008228ED" w:rsidRPr="00E814B6" w:rsidRDefault="009B73F0" w:rsidP="00E56111">
            <w:pPr>
              <w:ind w:right="57"/>
              <w:jc w:val="both"/>
              <w:rPr>
                <w:lang w:val="lt-LT"/>
              </w:rPr>
            </w:pPr>
            <w:r w:rsidRPr="00E814B6">
              <w:rPr>
                <w:lang w:val="lt-LT"/>
              </w:rPr>
              <w:t>Pagal poreikį i</w:t>
            </w:r>
            <w:r w:rsidR="008228ED" w:rsidRPr="00E814B6">
              <w:rPr>
                <w:lang w:val="lt-LT"/>
              </w:rPr>
              <w:t xml:space="preserve">ki sausio 1 d. </w:t>
            </w:r>
            <w:r w:rsidRPr="00E814B6">
              <w:rPr>
                <w:lang w:val="lt-LT"/>
              </w:rPr>
              <w:t xml:space="preserve">Visa suvestinė </w:t>
            </w:r>
            <w:r w:rsidR="00BE0CB5" w:rsidRPr="00E814B6">
              <w:rPr>
                <w:lang w:val="lt-LT"/>
              </w:rPr>
              <w:t xml:space="preserve">skelbiama </w:t>
            </w:r>
            <w:r w:rsidRPr="00E814B6">
              <w:rPr>
                <w:lang w:val="lt-LT"/>
              </w:rPr>
              <w:t>ne vėliau kaip iki kovo 15 d.</w:t>
            </w:r>
          </w:p>
        </w:tc>
      </w:tr>
      <w:tr w:rsidR="002B4B58" w:rsidRPr="00E814B6" w14:paraId="58DFD3FA" w14:textId="77777777" w:rsidTr="001A4AB8">
        <w:trPr>
          <w:trHeight w:val="589"/>
        </w:trPr>
        <w:tc>
          <w:tcPr>
            <w:tcW w:w="629" w:type="dxa"/>
          </w:tcPr>
          <w:p w14:paraId="78070647" w14:textId="747D013F" w:rsidR="002B4B58" w:rsidRPr="00E814B6" w:rsidRDefault="0055403E" w:rsidP="003F4EDF">
            <w:pPr>
              <w:ind w:left="-88" w:right="-482" w:firstLine="88"/>
              <w:contextualSpacing/>
              <w:rPr>
                <w:bCs/>
                <w:lang w:val="lt-LT"/>
              </w:rPr>
            </w:pPr>
            <w:r w:rsidRPr="00E814B6">
              <w:rPr>
                <w:bCs/>
                <w:lang w:val="lt-LT"/>
              </w:rPr>
              <w:t>3</w:t>
            </w:r>
            <w:r w:rsidR="0017579E" w:rsidRPr="00E814B6">
              <w:rPr>
                <w:bCs/>
                <w:lang w:val="lt-LT"/>
              </w:rPr>
              <w:t>6</w:t>
            </w:r>
            <w:r w:rsidR="000518A7" w:rsidRPr="00E814B6">
              <w:rPr>
                <w:bCs/>
                <w:lang w:val="lt-LT"/>
              </w:rPr>
              <w:t>.</w:t>
            </w:r>
            <w:r w:rsidR="007A537C" w:rsidRPr="00E814B6">
              <w:rPr>
                <w:bCs/>
                <w:lang w:val="lt-LT"/>
              </w:rPr>
              <w:t>6</w:t>
            </w:r>
            <w:r w:rsidR="003F4EDF" w:rsidRPr="00E814B6">
              <w:rPr>
                <w:bCs/>
                <w:lang w:val="lt-LT"/>
              </w:rPr>
              <w:t>.</w:t>
            </w:r>
          </w:p>
        </w:tc>
        <w:tc>
          <w:tcPr>
            <w:tcW w:w="3236" w:type="dxa"/>
          </w:tcPr>
          <w:p w14:paraId="4088B6CC" w14:textId="1419901A" w:rsidR="002B4B58" w:rsidRPr="00E814B6" w:rsidRDefault="003F4EDF" w:rsidP="004B7139">
            <w:pPr>
              <w:ind w:right="-49"/>
              <w:jc w:val="both"/>
              <w:rPr>
                <w:b/>
                <w:lang w:val="lt-LT"/>
              </w:rPr>
            </w:pPr>
            <w:r w:rsidRPr="00E814B6">
              <w:rPr>
                <w:b/>
                <w:lang w:val="lt-LT"/>
              </w:rPr>
              <w:t>Savivaldybės</w:t>
            </w:r>
            <w:r w:rsidR="000D0029" w:rsidRPr="00E814B6">
              <w:rPr>
                <w:b/>
                <w:lang w:val="lt-LT"/>
              </w:rPr>
              <w:t xml:space="preserve"> </w:t>
            </w:r>
            <w:r w:rsidR="006634F5" w:rsidRPr="00E814B6">
              <w:rPr>
                <w:b/>
                <w:lang w:val="lt-LT"/>
              </w:rPr>
              <w:t xml:space="preserve">CPO </w:t>
            </w:r>
            <w:r w:rsidR="002B4B58" w:rsidRPr="00E814B6">
              <w:rPr>
                <w:b/>
                <w:lang w:val="lt-LT"/>
              </w:rPr>
              <w:t>pirkimų plano</w:t>
            </w:r>
            <w:r w:rsidR="00973D2E" w:rsidRPr="00E814B6">
              <w:rPr>
                <w:b/>
                <w:lang w:val="lt-LT"/>
              </w:rPr>
              <w:t xml:space="preserve"> ir pirkimų suvestinės</w:t>
            </w:r>
            <w:r w:rsidR="002B4B58" w:rsidRPr="00E814B6">
              <w:rPr>
                <w:b/>
                <w:lang w:val="lt-LT"/>
              </w:rPr>
              <w:t xml:space="preserve"> keitimas (papildymas)</w:t>
            </w:r>
            <w:r w:rsidRPr="00E814B6">
              <w:rPr>
                <w:b/>
                <w:lang w:val="lt-LT"/>
              </w:rPr>
              <w:t>.</w:t>
            </w:r>
          </w:p>
        </w:tc>
        <w:tc>
          <w:tcPr>
            <w:tcW w:w="7783" w:type="dxa"/>
          </w:tcPr>
          <w:p w14:paraId="7AE05459" w14:textId="109237F7" w:rsidR="004E5613" w:rsidRPr="00E814B6" w:rsidRDefault="00AA2273" w:rsidP="00532105">
            <w:pPr>
              <w:ind w:left="57" w:right="57"/>
              <w:contextualSpacing/>
              <w:jc w:val="both"/>
              <w:rPr>
                <w:lang w:val="lt-LT"/>
              </w:rPr>
            </w:pPr>
            <w:r w:rsidRPr="00E814B6">
              <w:rPr>
                <w:bCs/>
                <w:lang w:val="lt-LT"/>
              </w:rPr>
              <w:t xml:space="preserve">Atsiradus poreikiui keisti </w:t>
            </w:r>
            <w:r w:rsidR="003F4EDF" w:rsidRPr="00E814B6">
              <w:rPr>
                <w:bCs/>
                <w:lang w:val="lt-LT"/>
              </w:rPr>
              <w:t>p</w:t>
            </w:r>
            <w:r w:rsidR="0051452A" w:rsidRPr="00E814B6">
              <w:rPr>
                <w:bCs/>
                <w:lang w:val="lt-LT"/>
              </w:rPr>
              <w:t xml:space="preserve">irkimų </w:t>
            </w:r>
            <w:r w:rsidRPr="00E814B6">
              <w:rPr>
                <w:bCs/>
                <w:lang w:val="lt-LT"/>
              </w:rPr>
              <w:t>planą,</w:t>
            </w:r>
            <w:r w:rsidRPr="00E814B6">
              <w:rPr>
                <w:b/>
                <w:lang w:val="lt-LT"/>
              </w:rPr>
              <w:t xml:space="preserve"> </w:t>
            </w:r>
            <w:r w:rsidR="003F4EDF" w:rsidRPr="00E814B6">
              <w:rPr>
                <w:bCs/>
                <w:lang w:val="lt-LT"/>
              </w:rPr>
              <w:t>Savivaldybės CPO</w:t>
            </w:r>
            <w:r w:rsidR="00AC2DA1" w:rsidRPr="00E814B6">
              <w:rPr>
                <w:bCs/>
                <w:lang w:val="lt-LT"/>
              </w:rPr>
              <w:t xml:space="preserve"> p</w:t>
            </w:r>
            <w:r w:rsidR="009377EB" w:rsidRPr="00E814B6">
              <w:rPr>
                <w:bCs/>
                <w:lang w:val="lt-LT"/>
              </w:rPr>
              <w:t>irkimo iniciatorius</w:t>
            </w:r>
            <w:r w:rsidR="009377EB" w:rsidRPr="00E814B6">
              <w:rPr>
                <w:lang w:val="lt-LT"/>
              </w:rPr>
              <w:t>,</w:t>
            </w:r>
            <w:r w:rsidRPr="00E814B6">
              <w:rPr>
                <w:lang w:val="lt-LT"/>
              </w:rPr>
              <w:t xml:space="preserve"> </w:t>
            </w:r>
            <w:r w:rsidR="009377EB" w:rsidRPr="00E814B6">
              <w:rPr>
                <w:lang w:val="lt-LT"/>
              </w:rPr>
              <w:t xml:space="preserve">inicijuoja </w:t>
            </w:r>
            <w:r w:rsidR="002A321D" w:rsidRPr="00E814B6">
              <w:rPr>
                <w:lang w:val="lt-LT"/>
              </w:rPr>
              <w:t>metinio</w:t>
            </w:r>
            <w:r w:rsidR="00FF47D7" w:rsidRPr="00E814B6">
              <w:rPr>
                <w:lang w:val="lt-LT"/>
              </w:rPr>
              <w:t xml:space="preserve"> </w:t>
            </w:r>
            <w:r w:rsidR="004067B5" w:rsidRPr="00E814B6">
              <w:rPr>
                <w:lang w:val="lt-LT"/>
              </w:rPr>
              <w:t>pirkim</w:t>
            </w:r>
            <w:r w:rsidR="00FF47D7" w:rsidRPr="00E814B6">
              <w:rPr>
                <w:lang w:val="lt-LT"/>
              </w:rPr>
              <w:t>ų</w:t>
            </w:r>
            <w:r w:rsidR="004067B5" w:rsidRPr="00E814B6">
              <w:rPr>
                <w:lang w:val="lt-LT"/>
              </w:rPr>
              <w:t xml:space="preserve"> </w:t>
            </w:r>
            <w:r w:rsidR="009377EB" w:rsidRPr="00E814B6">
              <w:rPr>
                <w:lang w:val="lt-LT"/>
              </w:rPr>
              <w:t xml:space="preserve">plano </w:t>
            </w:r>
            <w:r w:rsidR="009377EB" w:rsidRPr="00E814B6">
              <w:rPr>
                <w:bdr w:val="none" w:sz="0" w:space="0" w:color="auto" w:frame="1"/>
                <w:lang w:val="lt-LT"/>
              </w:rPr>
              <w:t>keitimą (papildymą)</w:t>
            </w:r>
            <w:r w:rsidR="009377EB" w:rsidRPr="00E814B6">
              <w:rPr>
                <w:lang w:val="lt-LT"/>
              </w:rPr>
              <w:t xml:space="preserve">. </w:t>
            </w:r>
          </w:p>
          <w:p w14:paraId="2FE98497" w14:textId="0DDD4691" w:rsidR="00C6017B" w:rsidRPr="00E814B6" w:rsidRDefault="00FF47D7" w:rsidP="00532105">
            <w:pPr>
              <w:ind w:left="57" w:right="57"/>
              <w:contextualSpacing/>
              <w:jc w:val="both"/>
              <w:rPr>
                <w:bdr w:val="none" w:sz="0" w:space="0" w:color="auto" w:frame="1"/>
                <w:lang w:val="lt-LT"/>
              </w:rPr>
            </w:pPr>
            <w:r w:rsidRPr="00E814B6">
              <w:rPr>
                <w:lang w:val="lt-LT"/>
              </w:rPr>
              <w:t>Savivaldybės CPO</w:t>
            </w:r>
            <w:r w:rsidRPr="00E814B6">
              <w:rPr>
                <w:bdr w:val="none" w:sz="0" w:space="0" w:color="auto" w:frame="1"/>
                <w:lang w:val="lt-LT"/>
              </w:rPr>
              <w:t xml:space="preserve"> </w:t>
            </w:r>
            <w:r w:rsidR="004067B5" w:rsidRPr="00E814B6">
              <w:rPr>
                <w:bdr w:val="none" w:sz="0" w:space="0" w:color="auto" w:frame="1"/>
                <w:lang w:val="lt-LT"/>
              </w:rPr>
              <w:t xml:space="preserve">pirkimų </w:t>
            </w:r>
            <w:r w:rsidR="002B4B58" w:rsidRPr="00E814B6">
              <w:rPr>
                <w:bdr w:val="none" w:sz="0" w:space="0" w:color="auto" w:frame="1"/>
                <w:lang w:val="lt-LT"/>
              </w:rPr>
              <w:t>planas keičiamas (papildomas)</w:t>
            </w:r>
            <w:r w:rsidR="009B73F0" w:rsidRPr="00E814B6">
              <w:rPr>
                <w:lang w:val="lt-LT"/>
              </w:rPr>
              <w:t xml:space="preserve"> </w:t>
            </w:r>
            <w:r w:rsidR="009377EB" w:rsidRPr="00E814B6">
              <w:rPr>
                <w:bdr w:val="none" w:sz="0" w:space="0" w:color="auto" w:frame="1"/>
                <w:lang w:val="lt-LT"/>
              </w:rPr>
              <w:t>pagal poreikį</w:t>
            </w:r>
            <w:r w:rsidR="00CD2385" w:rsidRPr="00E814B6">
              <w:rPr>
                <w:bdr w:val="none" w:sz="0" w:space="0" w:color="auto" w:frame="1"/>
                <w:lang w:val="lt-LT"/>
              </w:rPr>
              <w:t xml:space="preserve"> ne dažniau nei </w:t>
            </w:r>
            <w:r w:rsidR="002B4B58" w:rsidRPr="00E814B6">
              <w:rPr>
                <w:bdr w:val="none" w:sz="0" w:space="0" w:color="auto" w:frame="1"/>
                <w:lang w:val="lt-LT"/>
              </w:rPr>
              <w:t>vieną kartą per mėnesį</w:t>
            </w:r>
            <w:r w:rsidRPr="00E814B6">
              <w:rPr>
                <w:bdr w:val="none" w:sz="0" w:space="0" w:color="auto" w:frame="1"/>
                <w:lang w:val="lt-LT"/>
              </w:rPr>
              <w:t>, tokia pačia tvarka kaip nurodyta 3</w:t>
            </w:r>
            <w:r w:rsidR="00964FB4">
              <w:rPr>
                <w:bdr w:val="none" w:sz="0" w:space="0" w:color="auto" w:frame="1"/>
              </w:rPr>
              <w:t>6</w:t>
            </w:r>
            <w:r w:rsidRPr="00E814B6">
              <w:rPr>
                <w:bdr w:val="none" w:sz="0" w:space="0" w:color="auto" w:frame="1"/>
                <w:lang w:val="lt-LT"/>
              </w:rPr>
              <w:t>.4 papunktyje.</w:t>
            </w:r>
          </w:p>
          <w:p w14:paraId="302DD008" w14:textId="77777777" w:rsidR="006853EB" w:rsidRPr="00E814B6" w:rsidRDefault="006853EB" w:rsidP="00532105">
            <w:pPr>
              <w:ind w:left="57" w:right="57"/>
              <w:contextualSpacing/>
              <w:jc w:val="both"/>
              <w:rPr>
                <w:b/>
                <w:bCs/>
                <w:bdr w:val="none" w:sz="0" w:space="0" w:color="auto" w:frame="1"/>
                <w:lang w:val="lt-LT"/>
              </w:rPr>
            </w:pPr>
          </w:p>
          <w:p w14:paraId="57D98441" w14:textId="46B6FE01" w:rsidR="0083607C" w:rsidRPr="00E814B6" w:rsidRDefault="0083607C" w:rsidP="00532105">
            <w:pPr>
              <w:ind w:left="57" w:right="57"/>
              <w:contextualSpacing/>
              <w:jc w:val="both"/>
              <w:rPr>
                <w:bCs/>
                <w:bdr w:val="none" w:sz="0" w:space="0" w:color="auto" w:frame="1"/>
                <w:lang w:val="lt-LT"/>
              </w:rPr>
            </w:pPr>
          </w:p>
        </w:tc>
        <w:tc>
          <w:tcPr>
            <w:tcW w:w="2699" w:type="dxa"/>
          </w:tcPr>
          <w:p w14:paraId="6B8F0145" w14:textId="6438F37B" w:rsidR="00652CA7" w:rsidRPr="00E814B6" w:rsidRDefault="00652CA7" w:rsidP="00652CA7">
            <w:pPr>
              <w:ind w:right="57"/>
              <w:jc w:val="both"/>
              <w:rPr>
                <w:bCs/>
                <w:lang w:val="lt-LT"/>
              </w:rPr>
            </w:pPr>
            <w:r w:rsidRPr="00E814B6">
              <w:rPr>
                <w:bCs/>
                <w:lang w:val="lt-LT"/>
              </w:rPr>
              <w:t>1 kartą per mėnesį arba atsiradus neplanuotam (skubiam) poreikiui.</w:t>
            </w:r>
          </w:p>
          <w:p w14:paraId="4EB38AC7" w14:textId="6830ACEC" w:rsidR="00652CA7" w:rsidRPr="00E814B6" w:rsidRDefault="00652CA7" w:rsidP="00652CA7">
            <w:pPr>
              <w:ind w:right="57"/>
              <w:jc w:val="both"/>
              <w:rPr>
                <w:bCs/>
                <w:lang w:val="lt-LT"/>
              </w:rPr>
            </w:pPr>
            <w:r w:rsidRPr="00E814B6">
              <w:rPr>
                <w:bCs/>
                <w:lang w:val="lt-LT"/>
              </w:rPr>
              <w:t>Poreikiai dėl pirkimo plano pakeitimo pateikiami iki einamojo mėnesio 10 d. Planas keičiamas iki einamojo mėnesio 15 d.</w:t>
            </w:r>
          </w:p>
        </w:tc>
      </w:tr>
      <w:tr w:rsidR="00CE1D4F" w:rsidRPr="00E814B6" w14:paraId="26166BC1" w14:textId="77777777" w:rsidTr="001A4AB8">
        <w:trPr>
          <w:trHeight w:val="589"/>
        </w:trPr>
        <w:tc>
          <w:tcPr>
            <w:tcW w:w="629" w:type="dxa"/>
          </w:tcPr>
          <w:p w14:paraId="59F12002" w14:textId="7AA5B1D6" w:rsidR="00CE1D4F" w:rsidRPr="00E814B6" w:rsidRDefault="0055403E" w:rsidP="003F4EDF">
            <w:pPr>
              <w:ind w:left="-88" w:right="-482" w:firstLine="88"/>
              <w:contextualSpacing/>
              <w:rPr>
                <w:bCs/>
                <w:lang w:val="lt-LT"/>
              </w:rPr>
            </w:pPr>
            <w:r w:rsidRPr="00E814B6">
              <w:rPr>
                <w:bCs/>
                <w:lang w:val="lt-LT"/>
              </w:rPr>
              <w:t>3</w:t>
            </w:r>
            <w:r w:rsidR="0017579E" w:rsidRPr="00E814B6">
              <w:rPr>
                <w:bCs/>
                <w:lang w:val="lt-LT"/>
              </w:rPr>
              <w:t>6</w:t>
            </w:r>
            <w:r w:rsidR="00FB7BF9" w:rsidRPr="00E814B6">
              <w:rPr>
                <w:bCs/>
                <w:lang w:val="lt-LT"/>
              </w:rPr>
              <w:t>.</w:t>
            </w:r>
            <w:r w:rsidR="00720798" w:rsidRPr="00E814B6">
              <w:rPr>
                <w:bCs/>
                <w:lang w:val="lt-LT"/>
              </w:rPr>
              <w:t>7</w:t>
            </w:r>
            <w:r w:rsidR="003F4EDF" w:rsidRPr="00E814B6">
              <w:rPr>
                <w:bCs/>
                <w:lang w:val="lt-LT"/>
              </w:rPr>
              <w:t>.</w:t>
            </w:r>
          </w:p>
        </w:tc>
        <w:tc>
          <w:tcPr>
            <w:tcW w:w="3236" w:type="dxa"/>
          </w:tcPr>
          <w:p w14:paraId="1265CF2F" w14:textId="5479C9F5" w:rsidR="00CE1D4F" w:rsidRPr="00E814B6" w:rsidRDefault="00227DB7" w:rsidP="004B7139">
            <w:pPr>
              <w:ind w:right="-49"/>
              <w:jc w:val="both"/>
              <w:rPr>
                <w:b/>
                <w:lang w:val="lt-LT"/>
              </w:rPr>
            </w:pPr>
            <w:r w:rsidRPr="00E814B6">
              <w:rPr>
                <w:b/>
                <w:lang w:val="lt-LT"/>
              </w:rPr>
              <w:t xml:space="preserve">Informacijos apie </w:t>
            </w:r>
            <w:r w:rsidR="00C611DD" w:rsidRPr="00E814B6">
              <w:rPr>
                <w:b/>
                <w:lang w:val="lt-LT"/>
              </w:rPr>
              <w:t>pirkim</w:t>
            </w:r>
            <w:r w:rsidR="003F4EDF" w:rsidRPr="00E814B6">
              <w:rPr>
                <w:b/>
                <w:lang w:val="lt-LT"/>
              </w:rPr>
              <w:t>ų</w:t>
            </w:r>
            <w:r w:rsidR="00C611DD" w:rsidRPr="00E814B6">
              <w:rPr>
                <w:b/>
                <w:lang w:val="lt-LT"/>
              </w:rPr>
              <w:t xml:space="preserve"> poreiki</w:t>
            </w:r>
            <w:r w:rsidR="003F4EDF" w:rsidRPr="00E814B6">
              <w:rPr>
                <w:b/>
                <w:lang w:val="lt-LT"/>
              </w:rPr>
              <w:t>o</w:t>
            </w:r>
            <w:r w:rsidR="00C611DD" w:rsidRPr="00E814B6">
              <w:rPr>
                <w:b/>
                <w:lang w:val="lt-LT"/>
              </w:rPr>
              <w:t xml:space="preserve"> iš </w:t>
            </w:r>
            <w:r w:rsidR="004A6375" w:rsidRPr="00E814B6">
              <w:rPr>
                <w:b/>
                <w:lang w:val="lt-LT"/>
              </w:rPr>
              <w:t>p</w:t>
            </w:r>
            <w:r w:rsidR="00E76F4B" w:rsidRPr="00E814B6">
              <w:rPr>
                <w:b/>
                <w:lang w:val="lt-LT"/>
              </w:rPr>
              <w:t xml:space="preserve">avaldžių </w:t>
            </w:r>
            <w:r w:rsidR="00CD2385" w:rsidRPr="00E814B6">
              <w:rPr>
                <w:b/>
                <w:lang w:val="lt-LT"/>
              </w:rPr>
              <w:t xml:space="preserve">PO </w:t>
            </w:r>
            <w:r w:rsidR="00C611DD" w:rsidRPr="00E814B6">
              <w:rPr>
                <w:b/>
                <w:lang w:val="lt-LT"/>
              </w:rPr>
              <w:t>surinkimas</w:t>
            </w:r>
            <w:r w:rsidR="003F4EDF" w:rsidRPr="00E814B6">
              <w:rPr>
                <w:b/>
                <w:lang w:val="lt-LT"/>
              </w:rPr>
              <w:t>.</w:t>
            </w:r>
          </w:p>
        </w:tc>
        <w:tc>
          <w:tcPr>
            <w:tcW w:w="7783" w:type="dxa"/>
          </w:tcPr>
          <w:p w14:paraId="37E6F7C5" w14:textId="77777777" w:rsidR="000339BF" w:rsidRPr="00E814B6" w:rsidRDefault="000339BF" w:rsidP="00532105">
            <w:pPr>
              <w:ind w:right="57"/>
              <w:contextualSpacing/>
              <w:jc w:val="both"/>
              <w:rPr>
                <w:bCs/>
                <w:lang w:val="lt-LT"/>
              </w:rPr>
            </w:pPr>
            <w:r w:rsidRPr="00E814B6">
              <w:rPr>
                <w:bCs/>
                <w:lang w:val="lt-LT"/>
              </w:rPr>
              <w:t>Iki einamųjų metų gruodžio 1 d. pavaldžios PO rengia ir MK IS patvirtina savo metinius pirkimų planus – juos Savivaldybės CPO mato naudodamasi MK AI.</w:t>
            </w:r>
          </w:p>
          <w:p w14:paraId="32BC11DD" w14:textId="77777777" w:rsidR="000339BF" w:rsidRPr="00E814B6" w:rsidRDefault="000339BF" w:rsidP="00532105">
            <w:pPr>
              <w:ind w:right="57"/>
              <w:contextualSpacing/>
              <w:jc w:val="both"/>
              <w:rPr>
                <w:bCs/>
                <w:lang w:val="lt-LT"/>
              </w:rPr>
            </w:pPr>
          </w:p>
          <w:p w14:paraId="3380E607" w14:textId="6EEC0F15" w:rsidR="000339BF" w:rsidRPr="00E814B6" w:rsidRDefault="000339BF" w:rsidP="00532105">
            <w:pPr>
              <w:ind w:right="57"/>
              <w:contextualSpacing/>
              <w:jc w:val="both"/>
              <w:rPr>
                <w:bCs/>
                <w:lang w:val="lt-LT"/>
              </w:rPr>
            </w:pPr>
            <w:r w:rsidRPr="00E814B6">
              <w:rPr>
                <w:bCs/>
                <w:lang w:val="lt-LT"/>
              </w:rPr>
              <w:t>Pavaldžios PO pirkimų suvestines viešina savarankiškai</w:t>
            </w:r>
            <w:r w:rsidR="00720798" w:rsidRPr="00E814B6">
              <w:rPr>
                <w:bCs/>
                <w:lang w:val="lt-LT"/>
              </w:rPr>
              <w:t>.</w:t>
            </w:r>
            <w:r w:rsidRPr="00E814B6">
              <w:rPr>
                <w:bCs/>
                <w:lang w:val="lt-LT"/>
              </w:rPr>
              <w:t xml:space="preserve"> </w:t>
            </w:r>
          </w:p>
          <w:p w14:paraId="7BBFF8F3" w14:textId="77777777" w:rsidR="001B34D2" w:rsidRPr="00E814B6" w:rsidRDefault="001B34D2" w:rsidP="00532105">
            <w:pPr>
              <w:ind w:right="57"/>
              <w:contextualSpacing/>
              <w:jc w:val="both"/>
              <w:rPr>
                <w:bCs/>
                <w:lang w:val="lt-LT"/>
              </w:rPr>
            </w:pPr>
          </w:p>
          <w:p w14:paraId="7BE47D0A" w14:textId="2B5971B5" w:rsidR="004B6852" w:rsidRPr="00E814B6" w:rsidRDefault="00520FEE" w:rsidP="00532105">
            <w:pPr>
              <w:ind w:right="57"/>
              <w:contextualSpacing/>
              <w:jc w:val="both"/>
              <w:rPr>
                <w:bCs/>
                <w:lang w:val="lt-LT"/>
              </w:rPr>
            </w:pPr>
            <w:r w:rsidRPr="00E814B6">
              <w:rPr>
                <w:bCs/>
                <w:lang w:val="lt-LT"/>
              </w:rPr>
              <w:t>VPS</w:t>
            </w:r>
            <w:r w:rsidR="0083607C" w:rsidRPr="00E814B6">
              <w:rPr>
                <w:bCs/>
                <w:lang w:val="lt-LT"/>
              </w:rPr>
              <w:t xml:space="preserve"> paskirtas asmuo informaciją apie </w:t>
            </w:r>
            <w:r w:rsidR="004A6375" w:rsidRPr="00E814B6">
              <w:rPr>
                <w:bCs/>
                <w:lang w:val="lt-LT"/>
              </w:rPr>
              <w:t>p</w:t>
            </w:r>
            <w:r w:rsidR="0083607C" w:rsidRPr="00E814B6">
              <w:rPr>
                <w:bCs/>
                <w:lang w:val="lt-LT"/>
              </w:rPr>
              <w:t xml:space="preserve">avaldžių </w:t>
            </w:r>
            <w:r w:rsidR="00E361A5" w:rsidRPr="00E814B6">
              <w:rPr>
                <w:bCs/>
                <w:lang w:val="lt-LT"/>
              </w:rPr>
              <w:t xml:space="preserve">PO </w:t>
            </w:r>
            <w:r w:rsidR="0083607C" w:rsidRPr="00E814B6">
              <w:rPr>
                <w:bCs/>
                <w:lang w:val="lt-LT"/>
              </w:rPr>
              <w:t xml:space="preserve">planuojamus </w:t>
            </w:r>
            <w:r w:rsidR="008B2F6B" w:rsidRPr="00E814B6">
              <w:rPr>
                <w:bCs/>
                <w:lang w:val="lt-LT"/>
              </w:rPr>
              <w:t xml:space="preserve">pirkimus, kurių </w:t>
            </w:r>
            <w:r w:rsidR="005613A0">
              <w:rPr>
                <w:bCs/>
                <w:lang w:val="lt-LT"/>
              </w:rPr>
              <w:t xml:space="preserve">numatoma pirkimo sutarties </w:t>
            </w:r>
            <w:r w:rsidR="008B2F6B" w:rsidRPr="00E814B6">
              <w:rPr>
                <w:bCs/>
                <w:lang w:val="lt-LT"/>
              </w:rPr>
              <w:t>vertė viršij</w:t>
            </w:r>
            <w:r w:rsidR="003F4EDF" w:rsidRPr="00E814B6">
              <w:rPr>
                <w:bCs/>
                <w:lang w:val="lt-LT"/>
              </w:rPr>
              <w:t>a</w:t>
            </w:r>
            <w:r w:rsidR="008B2F6B" w:rsidRPr="00E814B6">
              <w:rPr>
                <w:bCs/>
                <w:lang w:val="lt-LT"/>
              </w:rPr>
              <w:t xml:space="preserve"> 15 000,00 Eur be PVM ir kuriuos </w:t>
            </w:r>
            <w:r w:rsidR="00633719">
              <w:rPr>
                <w:bCs/>
                <w:lang w:val="lt-LT"/>
              </w:rPr>
              <w:t>būtina</w:t>
            </w:r>
            <w:r w:rsidR="008B2F6B" w:rsidRPr="00E814B6">
              <w:rPr>
                <w:bCs/>
                <w:lang w:val="lt-LT"/>
              </w:rPr>
              <w:t xml:space="preserve"> atlikti centralizuotai</w:t>
            </w:r>
            <w:r w:rsidR="003F4EDF" w:rsidRPr="00E814B6">
              <w:rPr>
                <w:bCs/>
                <w:lang w:val="lt-LT"/>
              </w:rPr>
              <w:t>,</w:t>
            </w:r>
            <w:r w:rsidR="008B2F6B" w:rsidRPr="00E814B6">
              <w:rPr>
                <w:bCs/>
                <w:lang w:val="lt-LT"/>
              </w:rPr>
              <w:t xml:space="preserve"> </w:t>
            </w:r>
            <w:r w:rsidR="0083607C" w:rsidRPr="00E814B6">
              <w:rPr>
                <w:bCs/>
                <w:lang w:val="lt-LT"/>
              </w:rPr>
              <w:t xml:space="preserve">surenka ne rečiau kaip </w:t>
            </w:r>
            <w:r w:rsidR="003F4EDF" w:rsidRPr="00E814B6">
              <w:rPr>
                <w:bCs/>
                <w:lang w:val="lt-LT"/>
              </w:rPr>
              <w:t>1</w:t>
            </w:r>
            <w:r w:rsidR="0083607C" w:rsidRPr="00E814B6">
              <w:rPr>
                <w:bCs/>
                <w:lang w:val="lt-LT"/>
              </w:rPr>
              <w:t xml:space="preserve"> </w:t>
            </w:r>
            <w:r w:rsidR="003F4EDF" w:rsidRPr="00E814B6">
              <w:rPr>
                <w:bCs/>
                <w:lang w:val="lt-LT"/>
              </w:rPr>
              <w:t>kartą</w:t>
            </w:r>
            <w:r w:rsidR="0083607C" w:rsidRPr="00E814B6">
              <w:rPr>
                <w:bCs/>
                <w:lang w:val="lt-LT"/>
              </w:rPr>
              <w:t xml:space="preserve"> </w:t>
            </w:r>
            <w:r w:rsidR="00067634" w:rsidRPr="00E814B6">
              <w:rPr>
                <w:bCs/>
                <w:lang w:val="lt-LT"/>
              </w:rPr>
              <w:t xml:space="preserve">per mėnesį </w:t>
            </w:r>
            <w:r w:rsidR="0083607C" w:rsidRPr="00E814B6">
              <w:rPr>
                <w:bCs/>
                <w:lang w:val="lt-LT"/>
              </w:rPr>
              <w:t>naudojantis MK AI įrankiu ir šią informaciją pateikia Viešųjų pirkimų skyriaus vedėj</w:t>
            </w:r>
            <w:r w:rsidR="00E361A5" w:rsidRPr="00E814B6">
              <w:rPr>
                <w:bCs/>
                <w:lang w:val="lt-LT"/>
              </w:rPr>
              <w:t>ui</w:t>
            </w:r>
            <w:r w:rsidR="00C60437" w:rsidRPr="00E814B6">
              <w:rPr>
                <w:bCs/>
                <w:lang w:val="lt-LT"/>
              </w:rPr>
              <w:t>.</w:t>
            </w:r>
            <w:r w:rsidR="00E361A5" w:rsidRPr="00E814B6">
              <w:rPr>
                <w:bCs/>
                <w:lang w:val="lt-LT"/>
              </w:rPr>
              <w:t xml:space="preserve"> </w:t>
            </w:r>
          </w:p>
          <w:p w14:paraId="66CA0B79" w14:textId="4483C0DC" w:rsidR="0083607C" w:rsidRPr="00E814B6" w:rsidRDefault="004B6852" w:rsidP="00532105">
            <w:pPr>
              <w:ind w:right="57"/>
              <w:contextualSpacing/>
              <w:jc w:val="both"/>
              <w:rPr>
                <w:bCs/>
                <w:lang w:val="lt-LT"/>
              </w:rPr>
            </w:pPr>
            <w:r w:rsidRPr="00E814B6">
              <w:rPr>
                <w:bCs/>
                <w:lang w:val="lt-LT"/>
              </w:rPr>
              <w:t xml:space="preserve">Visa informacija apie pavaldžių PO pirkimus, inicijuojančių asmenų kontaktus, reikalingų sutarčių sudarymo preliminarias datas, </w:t>
            </w:r>
            <w:r w:rsidR="003F4EDF" w:rsidRPr="00E814B6">
              <w:rPr>
                <w:bCs/>
                <w:lang w:val="lt-LT"/>
              </w:rPr>
              <w:t>Savivaldybės</w:t>
            </w:r>
            <w:r w:rsidRPr="00E814B6">
              <w:rPr>
                <w:bCs/>
                <w:lang w:val="lt-LT"/>
              </w:rPr>
              <w:t xml:space="preserve"> CPO darbuotojų </w:t>
            </w:r>
            <w:r w:rsidR="003F4EDF" w:rsidRPr="00E814B6">
              <w:rPr>
                <w:bCs/>
                <w:lang w:val="lt-LT"/>
              </w:rPr>
              <w:t xml:space="preserve">darbo laiko </w:t>
            </w:r>
            <w:r w:rsidRPr="00E814B6">
              <w:rPr>
                <w:bCs/>
                <w:lang w:val="lt-LT"/>
              </w:rPr>
              <w:t xml:space="preserve">poreikį atitinkamam laikotarpiui ir pavaldžių PO planuojamų vykdyti per </w:t>
            </w:r>
            <w:r w:rsidR="003F4EDF" w:rsidRPr="00E814B6">
              <w:rPr>
                <w:bCs/>
                <w:lang w:val="lt-LT"/>
              </w:rPr>
              <w:t>Savivaldybės</w:t>
            </w:r>
            <w:r w:rsidRPr="00E814B6">
              <w:rPr>
                <w:bCs/>
                <w:lang w:val="lt-LT"/>
              </w:rPr>
              <w:t xml:space="preserve"> CPO pirkimų skaičių pateikiama MK AI.</w:t>
            </w:r>
            <w:r w:rsidR="00C60437" w:rsidRPr="00E814B6">
              <w:rPr>
                <w:bCs/>
                <w:lang w:val="lt-LT"/>
              </w:rPr>
              <w:t xml:space="preserve"> Esant poreikiui,</w:t>
            </w:r>
            <w:r w:rsidR="0070757E" w:rsidRPr="00E814B6">
              <w:rPr>
                <w:bCs/>
                <w:lang w:val="lt-LT"/>
              </w:rPr>
              <w:t xml:space="preserve"> </w:t>
            </w:r>
            <w:r w:rsidR="00C60437" w:rsidRPr="00E814B6">
              <w:rPr>
                <w:bCs/>
                <w:lang w:val="lt-LT"/>
              </w:rPr>
              <w:t>naudojantis MK AI duomenimis apie planuojamus PO pirkimus, VPS paskirtas asmuo sudaro pirkimų vykdymo grafiką.</w:t>
            </w:r>
          </w:p>
        </w:tc>
        <w:tc>
          <w:tcPr>
            <w:tcW w:w="2699" w:type="dxa"/>
          </w:tcPr>
          <w:p w14:paraId="70271325" w14:textId="24DE45C3" w:rsidR="00CE1D4F" w:rsidRPr="00E814B6" w:rsidRDefault="0083607C" w:rsidP="0006679F">
            <w:pPr>
              <w:ind w:right="57"/>
              <w:rPr>
                <w:bCs/>
                <w:lang w:val="lt-LT"/>
              </w:rPr>
            </w:pPr>
            <w:r w:rsidRPr="00E814B6">
              <w:rPr>
                <w:bCs/>
                <w:lang w:val="lt-LT"/>
              </w:rPr>
              <w:t xml:space="preserve">Ne rečiau 1 kartą per </w:t>
            </w:r>
            <w:r w:rsidR="004E5613" w:rsidRPr="00E814B6">
              <w:rPr>
                <w:bCs/>
                <w:lang w:val="lt-LT"/>
              </w:rPr>
              <w:t>mėnesį</w:t>
            </w:r>
            <w:r w:rsidR="003F4EDF" w:rsidRPr="00E814B6">
              <w:rPr>
                <w:bCs/>
                <w:lang w:val="lt-LT"/>
              </w:rPr>
              <w:t>.</w:t>
            </w:r>
          </w:p>
        </w:tc>
      </w:tr>
      <w:tr w:rsidR="000A0824" w:rsidRPr="00E814B6" w14:paraId="17A785E7" w14:textId="77777777" w:rsidTr="0006679F">
        <w:trPr>
          <w:trHeight w:val="577"/>
        </w:trPr>
        <w:tc>
          <w:tcPr>
            <w:tcW w:w="14347" w:type="dxa"/>
            <w:gridSpan w:val="4"/>
            <w:shd w:val="clear" w:color="auto" w:fill="D9D9D9" w:themeFill="background1" w:themeFillShade="D9"/>
            <w:vAlign w:val="center"/>
          </w:tcPr>
          <w:p w14:paraId="57D92122" w14:textId="41A46AEF" w:rsidR="000A0824" w:rsidRPr="00E814B6" w:rsidRDefault="0017579E" w:rsidP="00532105">
            <w:pPr>
              <w:ind w:right="57"/>
              <w:contextualSpacing/>
              <w:rPr>
                <w:lang w:val="lt-LT"/>
              </w:rPr>
            </w:pPr>
            <w:r w:rsidRPr="00E814B6">
              <w:rPr>
                <w:b/>
                <w:lang w:val="lt-LT"/>
              </w:rPr>
              <w:lastRenderedPageBreak/>
              <w:t>37</w:t>
            </w:r>
            <w:r w:rsidR="00842DB2" w:rsidRPr="00E814B6">
              <w:rPr>
                <w:b/>
                <w:lang w:val="lt-LT"/>
              </w:rPr>
              <w:t xml:space="preserve">. </w:t>
            </w:r>
            <w:r w:rsidR="000A0824" w:rsidRPr="00E814B6">
              <w:rPr>
                <w:b/>
                <w:lang w:val="lt-LT"/>
              </w:rPr>
              <w:t>Pirkim</w:t>
            </w:r>
            <w:r w:rsidR="00527910" w:rsidRPr="00E814B6">
              <w:rPr>
                <w:b/>
                <w:lang w:val="lt-LT"/>
              </w:rPr>
              <w:t>o</w:t>
            </w:r>
            <w:r w:rsidR="000A0824" w:rsidRPr="00E814B6">
              <w:rPr>
                <w:b/>
                <w:lang w:val="lt-LT"/>
              </w:rPr>
              <w:t xml:space="preserve"> ini</w:t>
            </w:r>
            <w:r w:rsidR="000A0824" w:rsidRPr="00E814B6">
              <w:rPr>
                <w:rFonts w:eastAsia="Calibri"/>
                <w:b/>
                <w:lang w:val="lt-LT" w:eastAsia="en-US"/>
              </w:rPr>
              <w:t>cija</w:t>
            </w:r>
            <w:r w:rsidR="000A0824" w:rsidRPr="00E814B6">
              <w:rPr>
                <w:b/>
                <w:lang w:val="lt-LT"/>
              </w:rPr>
              <w:t>vimas</w:t>
            </w:r>
            <w:r w:rsidR="00FB7BF9" w:rsidRPr="00E814B6">
              <w:rPr>
                <w:b/>
                <w:lang w:val="lt-LT"/>
              </w:rPr>
              <w:t xml:space="preserve"> </w:t>
            </w:r>
          </w:p>
        </w:tc>
      </w:tr>
      <w:tr w:rsidR="00BE1E4E" w:rsidRPr="00E814B6" w14:paraId="4A9FAD0E" w14:textId="77777777" w:rsidTr="001A4AB8">
        <w:trPr>
          <w:trHeight w:val="453"/>
        </w:trPr>
        <w:tc>
          <w:tcPr>
            <w:tcW w:w="629" w:type="dxa"/>
          </w:tcPr>
          <w:p w14:paraId="7EEBC64B" w14:textId="5BA726F8" w:rsidR="008D4806" w:rsidRPr="00E814B6" w:rsidRDefault="0017579E" w:rsidP="003F4EDF">
            <w:pPr>
              <w:ind w:left="-88" w:right="-482" w:firstLine="88"/>
              <w:contextualSpacing/>
              <w:rPr>
                <w:bCs/>
                <w:lang w:val="lt-LT"/>
              </w:rPr>
            </w:pPr>
            <w:r w:rsidRPr="00E814B6">
              <w:rPr>
                <w:bCs/>
                <w:lang w:val="lt-LT"/>
              </w:rPr>
              <w:t>37</w:t>
            </w:r>
            <w:r w:rsidR="008D4806" w:rsidRPr="00E814B6">
              <w:rPr>
                <w:bCs/>
                <w:lang w:val="lt-LT"/>
              </w:rPr>
              <w:t>.1</w:t>
            </w:r>
            <w:r w:rsidR="003F4EDF" w:rsidRPr="00E814B6">
              <w:rPr>
                <w:bCs/>
                <w:lang w:val="lt-LT"/>
              </w:rPr>
              <w:t>.</w:t>
            </w:r>
          </w:p>
        </w:tc>
        <w:tc>
          <w:tcPr>
            <w:tcW w:w="3236" w:type="dxa"/>
          </w:tcPr>
          <w:p w14:paraId="7CF93B86" w14:textId="10C29F66" w:rsidR="008D4806" w:rsidRPr="00E814B6" w:rsidRDefault="00F00765">
            <w:pPr>
              <w:pStyle w:val="prastasiniatinklio"/>
              <w:spacing w:before="0" w:beforeAutospacing="0" w:after="0" w:afterAutospacing="0"/>
              <w:jc w:val="both"/>
              <w:rPr>
                <w:b/>
                <w:bCs/>
              </w:rPr>
            </w:pPr>
            <w:r w:rsidRPr="00E814B6">
              <w:rPr>
                <w:b/>
              </w:rPr>
              <w:t>Pirkim</w:t>
            </w:r>
            <w:r w:rsidR="00527910" w:rsidRPr="00E814B6">
              <w:rPr>
                <w:b/>
              </w:rPr>
              <w:t>o inicijavimas</w:t>
            </w:r>
            <w:r w:rsidR="00124A74" w:rsidRPr="00E814B6">
              <w:rPr>
                <w:b/>
              </w:rPr>
              <w:t xml:space="preserve">, kai pirkimą inicijuoja </w:t>
            </w:r>
            <w:r w:rsidR="003F4EDF" w:rsidRPr="00E814B6">
              <w:rPr>
                <w:b/>
              </w:rPr>
              <w:t>Savivaldybės CPO</w:t>
            </w:r>
            <w:r w:rsidR="00720798" w:rsidRPr="00E814B6">
              <w:rPr>
                <w:b/>
              </w:rPr>
              <w:t>.</w:t>
            </w:r>
          </w:p>
        </w:tc>
        <w:tc>
          <w:tcPr>
            <w:tcW w:w="7783" w:type="dxa"/>
          </w:tcPr>
          <w:p w14:paraId="24B3D055" w14:textId="68A11B43" w:rsidR="00520FEE" w:rsidRPr="00E814B6" w:rsidRDefault="003F4EDF" w:rsidP="00532105">
            <w:pPr>
              <w:ind w:right="57"/>
              <w:contextualSpacing/>
              <w:jc w:val="both"/>
              <w:rPr>
                <w:lang w:val="lt-LT"/>
              </w:rPr>
            </w:pPr>
            <w:r w:rsidRPr="00E814B6">
              <w:rPr>
                <w:lang w:val="lt-LT"/>
              </w:rPr>
              <w:t>Savivaldybės CPO</w:t>
            </w:r>
            <w:r w:rsidR="00AC2DA1" w:rsidRPr="00E814B6">
              <w:rPr>
                <w:lang w:val="lt-LT"/>
              </w:rPr>
              <w:t xml:space="preserve"> p</w:t>
            </w:r>
            <w:r w:rsidR="008D4806" w:rsidRPr="00E814B6">
              <w:rPr>
                <w:lang w:val="lt-LT"/>
              </w:rPr>
              <w:t>irkim</w:t>
            </w:r>
            <w:r w:rsidRPr="00E814B6">
              <w:rPr>
                <w:lang w:val="lt-LT"/>
              </w:rPr>
              <w:t>o</w:t>
            </w:r>
            <w:r w:rsidR="008D4806" w:rsidRPr="00E814B6">
              <w:rPr>
                <w:lang w:val="lt-LT"/>
              </w:rPr>
              <w:t xml:space="preserve"> iniciatorius, atsižvelgdamas į planuojamo pirkimo </w:t>
            </w:r>
            <w:r w:rsidR="0052320D" w:rsidRPr="00E814B6">
              <w:rPr>
                <w:lang w:val="lt-LT"/>
              </w:rPr>
              <w:t xml:space="preserve">vertę, </w:t>
            </w:r>
            <w:r w:rsidR="008D4806" w:rsidRPr="00E814B6">
              <w:rPr>
                <w:lang w:val="lt-LT"/>
              </w:rPr>
              <w:t>pobūdį, įsitikinęs, kad pirkimui yra skirtos biudžeto lėšos, atlieka rinkos tyrimą (jeigu rinkos tyrimas nebuvo atliktas iki tol), išsiaiškina tiksl</w:t>
            </w:r>
            <w:r w:rsidRPr="00E814B6">
              <w:rPr>
                <w:lang w:val="lt-LT"/>
              </w:rPr>
              <w:t>ų</w:t>
            </w:r>
            <w:r w:rsidR="008D4806" w:rsidRPr="00E814B6">
              <w:rPr>
                <w:lang w:val="lt-LT"/>
              </w:rPr>
              <w:t xml:space="preserve"> pirkimo poreik</w:t>
            </w:r>
            <w:r w:rsidRPr="00E814B6">
              <w:rPr>
                <w:lang w:val="lt-LT"/>
              </w:rPr>
              <w:t>į</w:t>
            </w:r>
            <w:r w:rsidR="00527910" w:rsidRPr="00E814B6">
              <w:rPr>
                <w:lang w:val="lt-LT"/>
              </w:rPr>
              <w:t>,</w:t>
            </w:r>
            <w:r w:rsidR="00503456" w:rsidRPr="00E814B6">
              <w:rPr>
                <w:lang w:val="lt-LT"/>
              </w:rPr>
              <w:t xml:space="preserve"> parengia </w:t>
            </w:r>
            <w:r w:rsidRPr="00E814B6">
              <w:rPr>
                <w:lang w:val="lt-LT"/>
              </w:rPr>
              <w:t>p</w:t>
            </w:r>
            <w:r w:rsidR="006654B5" w:rsidRPr="00E814B6">
              <w:rPr>
                <w:lang w:val="lt-LT"/>
              </w:rPr>
              <w:t xml:space="preserve">irkimo </w:t>
            </w:r>
            <w:r w:rsidR="00652CA7" w:rsidRPr="00E814B6">
              <w:rPr>
                <w:lang w:val="lt-LT"/>
              </w:rPr>
              <w:t xml:space="preserve">prašymą </w:t>
            </w:r>
            <w:r w:rsidR="00492982" w:rsidRPr="00E814B6">
              <w:rPr>
                <w:lang w:val="lt-LT"/>
              </w:rPr>
              <w:t xml:space="preserve">ir teikia </w:t>
            </w:r>
            <w:r w:rsidR="00106DFC" w:rsidRPr="00E814B6">
              <w:rPr>
                <w:lang w:val="lt-LT"/>
              </w:rPr>
              <w:t xml:space="preserve">DVS priemonėmis </w:t>
            </w:r>
            <w:r w:rsidR="00492982" w:rsidRPr="00E814B6">
              <w:rPr>
                <w:lang w:val="lt-LT"/>
              </w:rPr>
              <w:t xml:space="preserve">derinti </w:t>
            </w:r>
            <w:r w:rsidR="007D1BE6" w:rsidRPr="00E814B6">
              <w:rPr>
                <w:lang w:val="lt-LT"/>
              </w:rPr>
              <w:t>su:</w:t>
            </w:r>
          </w:p>
          <w:p w14:paraId="7F9AB717" w14:textId="4FA814DA" w:rsidR="007D1BE6" w:rsidRPr="00E814B6" w:rsidRDefault="00692673" w:rsidP="00532105">
            <w:pPr>
              <w:tabs>
                <w:tab w:val="left" w:pos="318"/>
              </w:tabs>
              <w:ind w:right="57"/>
              <w:contextualSpacing/>
              <w:jc w:val="both"/>
              <w:rPr>
                <w:lang w:val="lt-LT"/>
              </w:rPr>
            </w:pPr>
            <w:r w:rsidRPr="00E814B6">
              <w:rPr>
                <w:lang w:val="lt-LT"/>
              </w:rPr>
              <w:t xml:space="preserve">1) </w:t>
            </w:r>
            <w:r w:rsidR="007D1BE6" w:rsidRPr="00E814B6">
              <w:rPr>
                <w:lang w:val="lt-LT"/>
              </w:rPr>
              <w:t>finansininku, kuri</w:t>
            </w:r>
            <w:r w:rsidR="001B34D2" w:rsidRPr="00E814B6">
              <w:rPr>
                <w:lang w:val="lt-LT"/>
              </w:rPr>
              <w:t>s patvirtina</w:t>
            </w:r>
            <w:r w:rsidR="007D1BE6" w:rsidRPr="00E814B6">
              <w:rPr>
                <w:lang w:val="lt-LT"/>
              </w:rPr>
              <w:t>, kad pirkimui yra</w:t>
            </w:r>
            <w:r w:rsidR="001B34D2" w:rsidRPr="00E814B6">
              <w:rPr>
                <w:lang w:val="lt-LT"/>
              </w:rPr>
              <w:t xml:space="preserve"> skirtos</w:t>
            </w:r>
            <w:r w:rsidR="007D1BE6" w:rsidRPr="00E814B6">
              <w:rPr>
                <w:lang w:val="lt-LT"/>
              </w:rPr>
              <w:t xml:space="preserve"> lėš</w:t>
            </w:r>
            <w:r w:rsidR="001B34D2" w:rsidRPr="00E814B6">
              <w:rPr>
                <w:lang w:val="lt-LT"/>
              </w:rPr>
              <w:t>os</w:t>
            </w:r>
            <w:r w:rsidR="007D1BE6" w:rsidRPr="00E814B6">
              <w:rPr>
                <w:lang w:val="lt-LT"/>
              </w:rPr>
              <w:t>;</w:t>
            </w:r>
          </w:p>
          <w:p w14:paraId="6D29D921" w14:textId="4AC2C428" w:rsidR="00520FEE" w:rsidRPr="00E814B6" w:rsidRDefault="00692673" w:rsidP="00532105">
            <w:pPr>
              <w:tabs>
                <w:tab w:val="left" w:pos="318"/>
              </w:tabs>
              <w:ind w:right="57"/>
              <w:contextualSpacing/>
              <w:jc w:val="both"/>
              <w:rPr>
                <w:lang w:val="lt-LT"/>
              </w:rPr>
            </w:pPr>
            <w:r w:rsidRPr="00E814B6">
              <w:rPr>
                <w:lang w:val="lt-LT"/>
              </w:rPr>
              <w:t xml:space="preserve">2) </w:t>
            </w:r>
            <w:r w:rsidR="00E238AB" w:rsidRPr="00E814B6">
              <w:rPr>
                <w:lang w:val="lt-LT"/>
              </w:rPr>
              <w:t>Viešųjų pirkimų skyriaus</w:t>
            </w:r>
            <w:r w:rsidR="007D1BE6" w:rsidRPr="00E814B6">
              <w:rPr>
                <w:lang w:val="lt-LT"/>
              </w:rPr>
              <w:t xml:space="preserve"> vedėju</w:t>
            </w:r>
            <w:r w:rsidR="003B4A56" w:rsidRPr="00E814B6">
              <w:rPr>
                <w:lang w:val="lt-LT"/>
              </w:rPr>
              <w:t xml:space="preserve"> ar jo paskirtu asmeniu</w:t>
            </w:r>
            <w:r w:rsidR="00C94D1E" w:rsidRPr="00E814B6">
              <w:rPr>
                <w:lang w:val="lt-LT"/>
              </w:rPr>
              <w:t>,</w:t>
            </w:r>
            <w:r w:rsidR="007D1BE6" w:rsidRPr="00E814B6">
              <w:rPr>
                <w:lang w:val="lt-LT"/>
              </w:rPr>
              <w:t xml:space="preserve"> kuris patikrina, ar </w:t>
            </w:r>
            <w:r w:rsidR="00C94D1E" w:rsidRPr="00E814B6">
              <w:rPr>
                <w:lang w:val="lt-LT"/>
              </w:rPr>
              <w:t>p</w:t>
            </w:r>
            <w:r w:rsidR="007D1BE6" w:rsidRPr="00E814B6">
              <w:rPr>
                <w:lang w:val="lt-LT"/>
              </w:rPr>
              <w:t xml:space="preserve">rašymas atitinka jo turiniui keliamus reikalavimus, ar pirkimas buvo numatytas </w:t>
            </w:r>
            <w:r w:rsidR="00C94D1E" w:rsidRPr="00E814B6">
              <w:rPr>
                <w:lang w:val="lt-LT"/>
              </w:rPr>
              <w:t>p</w:t>
            </w:r>
            <w:r w:rsidR="007D1BE6" w:rsidRPr="00E814B6">
              <w:rPr>
                <w:lang w:val="lt-LT"/>
              </w:rPr>
              <w:t>irkimų plane, pagal pirkimų planą ir pirkimo vert</w:t>
            </w:r>
            <w:r w:rsidR="007D1BE6" w:rsidRPr="00633719">
              <w:rPr>
                <w:lang w:val="lt-LT"/>
              </w:rPr>
              <w:t xml:space="preserve">ę </w:t>
            </w:r>
            <w:r w:rsidR="007D1BE6" w:rsidRPr="004E7A99">
              <w:rPr>
                <w:lang w:val="lt-LT"/>
              </w:rPr>
              <w:t>pasiūlo</w:t>
            </w:r>
            <w:r w:rsidR="007D1BE6" w:rsidRPr="00E814B6">
              <w:rPr>
                <w:lang w:val="lt-LT"/>
              </w:rPr>
              <w:t xml:space="preserve"> pirkimo būdą;</w:t>
            </w:r>
          </w:p>
          <w:p w14:paraId="523508F0" w14:textId="5D6F8230" w:rsidR="007D1BE6" w:rsidRPr="00E814B6" w:rsidRDefault="00692673" w:rsidP="00532105">
            <w:pPr>
              <w:tabs>
                <w:tab w:val="left" w:pos="318"/>
              </w:tabs>
              <w:ind w:right="57"/>
              <w:contextualSpacing/>
              <w:jc w:val="both"/>
              <w:rPr>
                <w:lang w:val="lt-LT"/>
              </w:rPr>
            </w:pPr>
            <w:r w:rsidRPr="00E814B6">
              <w:rPr>
                <w:lang w:val="lt-LT"/>
              </w:rPr>
              <w:t>3)</w:t>
            </w:r>
            <w:r w:rsidR="00964FB4">
              <w:rPr>
                <w:lang w:val="lt-LT"/>
              </w:rPr>
              <w:t xml:space="preserve"> </w:t>
            </w:r>
            <w:r w:rsidR="00C94D1E" w:rsidRPr="00E814B6">
              <w:rPr>
                <w:lang w:val="lt-LT"/>
              </w:rPr>
              <w:t>p</w:t>
            </w:r>
            <w:r w:rsidR="007D1BE6" w:rsidRPr="00E814B6">
              <w:rPr>
                <w:lang w:val="lt-LT"/>
              </w:rPr>
              <w:t xml:space="preserve">revencinę pirkimo poreikio formavimo proceso kontrolę atliekančiu asmeniu, kuris patvirtina </w:t>
            </w:r>
            <w:r w:rsidR="001B34D2" w:rsidRPr="00E814B6">
              <w:rPr>
                <w:lang w:val="lt-LT"/>
              </w:rPr>
              <w:t>pirkimo</w:t>
            </w:r>
            <w:r w:rsidR="00735FC7" w:rsidRPr="00E814B6">
              <w:rPr>
                <w:lang w:val="lt-LT"/>
              </w:rPr>
              <w:t xml:space="preserve"> </w:t>
            </w:r>
            <w:r w:rsidR="00C94D1E" w:rsidRPr="00E814B6">
              <w:rPr>
                <w:lang w:val="lt-LT"/>
              </w:rPr>
              <w:t>p</w:t>
            </w:r>
            <w:r w:rsidR="007D1BE6" w:rsidRPr="00E814B6">
              <w:rPr>
                <w:lang w:val="lt-LT"/>
              </w:rPr>
              <w:t>rašyme nurodytų prekių, paslaugų ar darbų poreikį</w:t>
            </w:r>
            <w:r w:rsidR="00C94D1E" w:rsidRPr="00E814B6">
              <w:rPr>
                <w:lang w:val="lt-LT"/>
              </w:rPr>
              <w:t>;</w:t>
            </w:r>
          </w:p>
          <w:p w14:paraId="02BE3D69" w14:textId="2EC339D8" w:rsidR="00C94D1E" w:rsidRPr="00E814B6" w:rsidRDefault="007D1BE6" w:rsidP="00532105">
            <w:pPr>
              <w:tabs>
                <w:tab w:val="left" w:pos="176"/>
                <w:tab w:val="left" w:pos="318"/>
              </w:tabs>
              <w:ind w:right="57"/>
              <w:contextualSpacing/>
              <w:jc w:val="both"/>
              <w:rPr>
                <w:lang w:val="lt-LT"/>
              </w:rPr>
            </w:pPr>
            <w:r w:rsidRPr="00E814B6">
              <w:rPr>
                <w:lang w:val="lt-LT"/>
              </w:rPr>
              <w:t>4</w:t>
            </w:r>
            <w:r w:rsidR="000C365D" w:rsidRPr="00E814B6">
              <w:rPr>
                <w:lang w:val="lt-LT"/>
              </w:rPr>
              <w:t>)</w:t>
            </w:r>
            <w:r w:rsidR="00692673" w:rsidRPr="00E814B6">
              <w:rPr>
                <w:lang w:val="lt-LT"/>
              </w:rPr>
              <w:t xml:space="preserve"> </w:t>
            </w:r>
            <w:r w:rsidR="001B34D2" w:rsidRPr="00E814B6">
              <w:rPr>
                <w:lang w:val="lt-LT"/>
              </w:rPr>
              <w:t>atsižvelgiant į</w:t>
            </w:r>
            <w:r w:rsidR="00D820A3" w:rsidRPr="00E814B6">
              <w:rPr>
                <w:lang w:val="lt-LT"/>
              </w:rPr>
              <w:t xml:space="preserve"> </w:t>
            </w:r>
            <w:r w:rsidR="001B34D2" w:rsidRPr="00E814B6">
              <w:rPr>
                <w:lang w:val="lt-LT"/>
              </w:rPr>
              <w:t>pirkimo objekt</w:t>
            </w:r>
            <w:r w:rsidR="004155AC" w:rsidRPr="00E814B6">
              <w:rPr>
                <w:lang w:val="lt-LT"/>
              </w:rPr>
              <w:t>o sudėtingumą, finansavimo šaltinį, gali būti</w:t>
            </w:r>
            <w:r w:rsidR="0060792A" w:rsidRPr="00E814B6">
              <w:rPr>
                <w:lang w:val="lt-LT"/>
              </w:rPr>
              <w:t xml:space="preserve"> </w:t>
            </w:r>
            <w:r w:rsidR="004155AC" w:rsidRPr="00E814B6">
              <w:rPr>
                <w:lang w:val="lt-LT"/>
              </w:rPr>
              <w:t xml:space="preserve">derinama ir </w:t>
            </w:r>
            <w:r w:rsidR="0060792A" w:rsidRPr="00E814B6">
              <w:rPr>
                <w:lang w:val="lt-LT"/>
              </w:rPr>
              <w:t>su kitais darbuotojais</w:t>
            </w:r>
            <w:r w:rsidR="00930FF7">
              <w:rPr>
                <w:lang w:val="lt-LT"/>
              </w:rPr>
              <w:t>.</w:t>
            </w:r>
          </w:p>
          <w:p w14:paraId="6C08D4A5" w14:textId="2180518B" w:rsidR="00957B5C" w:rsidRPr="00E814B6" w:rsidRDefault="00D820A3" w:rsidP="00532105">
            <w:pPr>
              <w:tabs>
                <w:tab w:val="left" w:pos="176"/>
                <w:tab w:val="left" w:pos="318"/>
              </w:tabs>
              <w:ind w:right="57"/>
              <w:contextualSpacing/>
              <w:jc w:val="both"/>
              <w:rPr>
                <w:lang w:val="lt-LT"/>
              </w:rPr>
            </w:pPr>
            <w:r w:rsidRPr="00E814B6">
              <w:rPr>
                <w:lang w:val="lt-LT"/>
              </w:rPr>
              <w:t>Suderintą</w:t>
            </w:r>
            <w:r w:rsidR="006860A7" w:rsidRPr="00E814B6">
              <w:rPr>
                <w:lang w:val="lt-LT"/>
              </w:rPr>
              <w:t xml:space="preserve"> </w:t>
            </w:r>
            <w:r w:rsidR="00964FB4">
              <w:rPr>
                <w:lang w:val="lt-LT"/>
              </w:rPr>
              <w:t>p</w:t>
            </w:r>
            <w:r w:rsidR="000C365D" w:rsidRPr="00E814B6">
              <w:rPr>
                <w:lang w:val="lt-LT"/>
              </w:rPr>
              <w:t>irkimo prašymą tvirtina Administracijos direktorius.</w:t>
            </w:r>
          </w:p>
          <w:p w14:paraId="48859612" w14:textId="77777777" w:rsidR="00D820A3" w:rsidRPr="00E814B6" w:rsidRDefault="00D820A3" w:rsidP="00532105">
            <w:pPr>
              <w:tabs>
                <w:tab w:val="left" w:pos="176"/>
                <w:tab w:val="left" w:pos="318"/>
              </w:tabs>
              <w:ind w:right="57"/>
              <w:contextualSpacing/>
              <w:jc w:val="both"/>
              <w:rPr>
                <w:lang w:val="lt-LT"/>
              </w:rPr>
            </w:pPr>
          </w:p>
          <w:p w14:paraId="006D75BA" w14:textId="0DAF54EC" w:rsidR="00106DFC" w:rsidRPr="00E814B6" w:rsidRDefault="00106DFC" w:rsidP="00532105">
            <w:pPr>
              <w:tabs>
                <w:tab w:val="left" w:pos="176"/>
                <w:tab w:val="left" w:pos="318"/>
              </w:tabs>
              <w:ind w:right="57"/>
              <w:contextualSpacing/>
              <w:jc w:val="both"/>
              <w:rPr>
                <w:lang w:val="lt-LT"/>
              </w:rPr>
            </w:pPr>
            <w:r w:rsidRPr="00E814B6">
              <w:rPr>
                <w:lang w:val="lt-LT"/>
              </w:rPr>
              <w:t>Netinkamai parengtas pirkimo prašymas atmetamas DVS priemonėmis, nurodant atmetimo priežastį.</w:t>
            </w:r>
          </w:p>
        </w:tc>
        <w:tc>
          <w:tcPr>
            <w:tcW w:w="2699" w:type="dxa"/>
          </w:tcPr>
          <w:p w14:paraId="50D412D9" w14:textId="0BA1B07B" w:rsidR="00C94D1E" w:rsidRPr="00E814B6" w:rsidRDefault="00EE2617" w:rsidP="00EF5AC4">
            <w:pPr>
              <w:ind w:left="57" w:right="57"/>
              <w:jc w:val="both"/>
              <w:rPr>
                <w:lang w:val="lt-LT"/>
              </w:rPr>
            </w:pPr>
            <w:r w:rsidRPr="00E814B6">
              <w:rPr>
                <w:u w:val="single"/>
                <w:lang w:val="lt-LT"/>
              </w:rPr>
              <w:t>Mažos vertės neskelbiamos apklausos būdu pirkimo atveju</w:t>
            </w:r>
            <w:r w:rsidRPr="00E814B6">
              <w:rPr>
                <w:lang w:val="lt-LT"/>
              </w:rPr>
              <w:t xml:space="preserve"> ne vėliau kaip likus 1 mėnesiui iki būsimos pirkimo sutarties sudarymo datos</w:t>
            </w:r>
          </w:p>
          <w:p w14:paraId="77C4FAFE" w14:textId="77777777" w:rsidR="00EE2617" w:rsidRPr="00E814B6" w:rsidRDefault="00EE2617" w:rsidP="00EF5AC4">
            <w:pPr>
              <w:ind w:left="57" w:right="57"/>
              <w:jc w:val="both"/>
              <w:rPr>
                <w:lang w:val="lt-LT"/>
              </w:rPr>
            </w:pPr>
          </w:p>
          <w:p w14:paraId="58D4B929" w14:textId="53031003" w:rsidR="00EF5AC4" w:rsidRPr="00E814B6" w:rsidRDefault="00EF5AC4" w:rsidP="00EF5AC4">
            <w:pPr>
              <w:ind w:left="57" w:right="57"/>
              <w:jc w:val="both"/>
              <w:rPr>
                <w:lang w:val="lt-LT"/>
              </w:rPr>
            </w:pPr>
            <w:r w:rsidRPr="00E814B6">
              <w:rPr>
                <w:u w:val="single"/>
                <w:lang w:val="lt-LT"/>
              </w:rPr>
              <w:t xml:space="preserve">Mažos vertės </w:t>
            </w:r>
            <w:r w:rsidR="00EE2617" w:rsidRPr="00E814B6">
              <w:rPr>
                <w:u w:val="single"/>
                <w:lang w:val="lt-LT"/>
              </w:rPr>
              <w:t xml:space="preserve">skelbiamos apklausos būdu </w:t>
            </w:r>
            <w:r w:rsidRPr="00E814B6">
              <w:rPr>
                <w:u w:val="single"/>
                <w:lang w:val="lt-LT"/>
              </w:rPr>
              <w:t>pirkimo atveju</w:t>
            </w:r>
            <w:r w:rsidRPr="00E814B6">
              <w:rPr>
                <w:lang w:val="lt-LT"/>
              </w:rPr>
              <w:t xml:space="preserve"> ne vėliau kaip likus 2 mėnesiams iki būsimos pirkimo sutarties sudarymo datos.</w:t>
            </w:r>
          </w:p>
          <w:p w14:paraId="73D044AA" w14:textId="77777777" w:rsidR="00EF5AC4" w:rsidRPr="00E814B6" w:rsidRDefault="00EF5AC4" w:rsidP="00EF5AC4">
            <w:pPr>
              <w:ind w:left="57" w:right="57"/>
              <w:jc w:val="both"/>
              <w:rPr>
                <w:lang w:val="lt-LT"/>
              </w:rPr>
            </w:pPr>
          </w:p>
          <w:p w14:paraId="17E727BE" w14:textId="77777777" w:rsidR="00EF5AC4" w:rsidRPr="00E814B6" w:rsidRDefault="00EF5AC4" w:rsidP="00EF5AC4">
            <w:pPr>
              <w:ind w:left="57" w:right="57"/>
              <w:jc w:val="both"/>
              <w:rPr>
                <w:lang w:val="lt-LT"/>
              </w:rPr>
            </w:pPr>
            <w:r w:rsidRPr="00E814B6">
              <w:rPr>
                <w:u w:val="single"/>
                <w:lang w:val="lt-LT"/>
              </w:rPr>
              <w:t>Supaprastintų pirkimų atveju</w:t>
            </w:r>
            <w:r w:rsidRPr="00E814B6">
              <w:rPr>
                <w:lang w:val="lt-LT"/>
              </w:rPr>
              <w:t xml:space="preserve"> ne vėliau kaip likus 4 mėnesiams iki būsimos pirkimo sutarties sudarymo datos.</w:t>
            </w:r>
          </w:p>
          <w:p w14:paraId="19EC72C7" w14:textId="77777777" w:rsidR="00EF5AC4" w:rsidRPr="00E814B6" w:rsidRDefault="00EF5AC4" w:rsidP="00EF5AC4">
            <w:pPr>
              <w:ind w:left="57" w:right="57"/>
              <w:jc w:val="both"/>
              <w:rPr>
                <w:lang w:val="lt-LT"/>
              </w:rPr>
            </w:pPr>
          </w:p>
          <w:p w14:paraId="6BD685B9" w14:textId="648324D9" w:rsidR="008D4806" w:rsidRPr="00E814B6" w:rsidRDefault="00EF5AC4" w:rsidP="00EF5AC4">
            <w:pPr>
              <w:ind w:left="57" w:right="57"/>
              <w:jc w:val="both"/>
              <w:rPr>
                <w:lang w:val="lt-LT"/>
              </w:rPr>
            </w:pPr>
            <w:r w:rsidRPr="00E814B6">
              <w:rPr>
                <w:u w:val="single"/>
                <w:lang w:val="lt-LT"/>
              </w:rPr>
              <w:t>Tarptautinių pirkimų atveju</w:t>
            </w:r>
            <w:r w:rsidRPr="00E814B6">
              <w:rPr>
                <w:lang w:val="lt-LT"/>
              </w:rPr>
              <w:t xml:space="preserve"> ne vėliau kaip likus 5 mėnesiams iki būsimos pirkimo sutarties sudarymo datos</w:t>
            </w:r>
          </w:p>
        </w:tc>
      </w:tr>
      <w:tr w:rsidR="00621BA6" w:rsidRPr="00E814B6" w14:paraId="1EEB8A6A" w14:textId="77777777" w:rsidTr="001A4AB8">
        <w:trPr>
          <w:trHeight w:val="20"/>
        </w:trPr>
        <w:tc>
          <w:tcPr>
            <w:tcW w:w="629" w:type="dxa"/>
          </w:tcPr>
          <w:p w14:paraId="5E0EA7D6" w14:textId="368ED142" w:rsidR="00621BA6" w:rsidRPr="00E814B6" w:rsidRDefault="0017579E" w:rsidP="00C94D1E">
            <w:pPr>
              <w:ind w:left="-88" w:right="-482" w:firstLine="88"/>
              <w:contextualSpacing/>
              <w:rPr>
                <w:bCs/>
                <w:lang w:val="lt-LT"/>
              </w:rPr>
            </w:pPr>
            <w:r w:rsidRPr="00E814B6">
              <w:rPr>
                <w:bCs/>
                <w:lang w:val="lt-LT"/>
              </w:rPr>
              <w:t>37</w:t>
            </w:r>
            <w:r w:rsidR="00A66352" w:rsidRPr="00E814B6">
              <w:rPr>
                <w:bCs/>
                <w:lang w:val="lt-LT"/>
              </w:rPr>
              <w:t>.</w:t>
            </w:r>
            <w:r w:rsidR="00720798" w:rsidRPr="00E814B6">
              <w:rPr>
                <w:bCs/>
                <w:lang w:val="lt-LT"/>
              </w:rPr>
              <w:t>2</w:t>
            </w:r>
            <w:r w:rsidR="00C94D1E" w:rsidRPr="00E814B6">
              <w:rPr>
                <w:bCs/>
                <w:lang w:val="lt-LT"/>
              </w:rPr>
              <w:t>.</w:t>
            </w:r>
          </w:p>
        </w:tc>
        <w:tc>
          <w:tcPr>
            <w:tcW w:w="3236" w:type="dxa"/>
          </w:tcPr>
          <w:p w14:paraId="7349B06E" w14:textId="1C5A7FEA" w:rsidR="00621BA6" w:rsidRPr="00E814B6" w:rsidRDefault="008D4881">
            <w:pPr>
              <w:pStyle w:val="prastasiniatinklio"/>
              <w:spacing w:before="0" w:beforeAutospacing="0" w:after="0" w:afterAutospacing="0"/>
              <w:jc w:val="both"/>
              <w:rPr>
                <w:b/>
              </w:rPr>
            </w:pPr>
            <w:r w:rsidRPr="00E814B6">
              <w:rPr>
                <w:b/>
              </w:rPr>
              <w:t>Pirkimo inicijavimas</w:t>
            </w:r>
            <w:r w:rsidR="00D820A3" w:rsidRPr="00E814B6">
              <w:rPr>
                <w:b/>
              </w:rPr>
              <w:t>,</w:t>
            </w:r>
            <w:r w:rsidR="005E207E" w:rsidRPr="00E814B6">
              <w:rPr>
                <w:b/>
              </w:rPr>
              <w:t xml:space="preserve"> </w:t>
            </w:r>
            <w:r w:rsidRPr="00E814B6">
              <w:rPr>
                <w:b/>
              </w:rPr>
              <w:t xml:space="preserve">kai </w:t>
            </w:r>
            <w:r w:rsidR="007A537C" w:rsidRPr="00E814B6">
              <w:rPr>
                <w:b/>
              </w:rPr>
              <w:t>p</w:t>
            </w:r>
            <w:r w:rsidRPr="00E814B6">
              <w:rPr>
                <w:b/>
              </w:rPr>
              <w:t xml:space="preserve">irkimą </w:t>
            </w:r>
            <w:r w:rsidR="00C82F13" w:rsidRPr="00E814B6">
              <w:rPr>
                <w:b/>
              </w:rPr>
              <w:t>inicijuoja pavald</w:t>
            </w:r>
            <w:r w:rsidR="00977947" w:rsidRPr="00E814B6">
              <w:rPr>
                <w:b/>
              </w:rPr>
              <w:t xml:space="preserve">i </w:t>
            </w:r>
            <w:r w:rsidR="002E1FDB" w:rsidRPr="00E814B6">
              <w:rPr>
                <w:b/>
              </w:rPr>
              <w:t>PO</w:t>
            </w:r>
            <w:r w:rsidR="00C94D1E" w:rsidRPr="00E814B6">
              <w:rPr>
                <w:b/>
              </w:rPr>
              <w:t>.</w:t>
            </w:r>
          </w:p>
        </w:tc>
        <w:tc>
          <w:tcPr>
            <w:tcW w:w="7783" w:type="dxa"/>
          </w:tcPr>
          <w:p w14:paraId="291728A9" w14:textId="00D8BEE3" w:rsidR="00621BA6" w:rsidRPr="004045AF" w:rsidRDefault="002E1FDB" w:rsidP="00762B01">
            <w:pPr>
              <w:ind w:right="57"/>
              <w:jc w:val="both"/>
              <w:rPr>
                <w:lang w:val="lt-LT"/>
              </w:rPr>
            </w:pPr>
            <w:r w:rsidRPr="00E814B6">
              <w:rPr>
                <w:lang w:val="lt-LT"/>
              </w:rPr>
              <w:t xml:space="preserve">Viešųjų pirkimų skyriaus </w:t>
            </w:r>
            <w:r w:rsidR="00977947" w:rsidRPr="004045AF">
              <w:rPr>
                <w:lang w:val="lt-LT"/>
              </w:rPr>
              <w:t>vedėjas</w:t>
            </w:r>
            <w:r w:rsidR="00532105" w:rsidRPr="004045AF">
              <w:rPr>
                <w:lang w:val="lt-LT"/>
              </w:rPr>
              <w:t xml:space="preserve"> </w:t>
            </w:r>
            <w:r w:rsidR="00532105" w:rsidRPr="004E7A99">
              <w:rPr>
                <w:lang w:val="lt-LT"/>
              </w:rPr>
              <w:t>ar jį pavaduojantis asmuo</w:t>
            </w:r>
            <w:r w:rsidR="00621BA6" w:rsidRPr="004045AF">
              <w:rPr>
                <w:lang w:val="lt-LT"/>
              </w:rPr>
              <w:t>, atlikęs</w:t>
            </w:r>
            <w:r w:rsidR="00A047CE" w:rsidRPr="004045AF">
              <w:rPr>
                <w:lang w:val="lt-LT"/>
              </w:rPr>
              <w:t xml:space="preserve"> </w:t>
            </w:r>
            <w:r w:rsidR="00621BA6" w:rsidRPr="004045AF">
              <w:rPr>
                <w:lang w:val="lt-LT"/>
              </w:rPr>
              <w:t>pavaldži</w:t>
            </w:r>
            <w:r w:rsidR="00C94D1E" w:rsidRPr="004045AF">
              <w:rPr>
                <w:lang w:val="lt-LT"/>
              </w:rPr>
              <w:t>os</w:t>
            </w:r>
            <w:r w:rsidR="00621BA6" w:rsidRPr="004045AF">
              <w:rPr>
                <w:lang w:val="lt-LT"/>
              </w:rPr>
              <w:t xml:space="preserve"> </w:t>
            </w:r>
            <w:r w:rsidR="004A6375" w:rsidRPr="004045AF">
              <w:rPr>
                <w:lang w:val="lt-LT"/>
              </w:rPr>
              <w:t xml:space="preserve">PO </w:t>
            </w:r>
            <w:r w:rsidR="00621BA6" w:rsidRPr="004045AF">
              <w:rPr>
                <w:lang w:val="lt-LT"/>
              </w:rPr>
              <w:t>metinių pirkimų</w:t>
            </w:r>
            <w:r w:rsidR="006249F6" w:rsidRPr="004045AF">
              <w:rPr>
                <w:lang w:val="lt-LT"/>
              </w:rPr>
              <w:t>,</w:t>
            </w:r>
            <w:r w:rsidR="00621BA6" w:rsidRPr="004045AF">
              <w:rPr>
                <w:lang w:val="lt-LT"/>
              </w:rPr>
              <w:t xml:space="preserve"> </w:t>
            </w:r>
            <w:r w:rsidR="006249F6" w:rsidRPr="004045AF">
              <w:rPr>
                <w:lang w:val="lt-LT"/>
              </w:rPr>
              <w:t xml:space="preserve">vykdomų per </w:t>
            </w:r>
            <w:r w:rsidR="00C94D1E" w:rsidRPr="004045AF">
              <w:rPr>
                <w:lang w:val="lt-LT"/>
              </w:rPr>
              <w:t xml:space="preserve">Savivaldybės </w:t>
            </w:r>
            <w:r w:rsidR="006249F6" w:rsidRPr="004045AF">
              <w:rPr>
                <w:lang w:val="lt-LT"/>
              </w:rPr>
              <w:t>CPO</w:t>
            </w:r>
            <w:r w:rsidR="00C94D1E" w:rsidRPr="004045AF">
              <w:rPr>
                <w:lang w:val="lt-LT"/>
              </w:rPr>
              <w:t>,</w:t>
            </w:r>
            <w:r w:rsidR="00621BA6" w:rsidRPr="004045AF">
              <w:rPr>
                <w:lang w:val="lt-LT"/>
              </w:rPr>
              <w:t xml:space="preserve"> analizę ir įvertinęs informaciją </w:t>
            </w:r>
            <w:r w:rsidR="00AA6FE5" w:rsidRPr="004045AF">
              <w:rPr>
                <w:lang w:val="lt-LT"/>
              </w:rPr>
              <w:t xml:space="preserve">apie </w:t>
            </w:r>
            <w:r w:rsidR="00621BA6" w:rsidRPr="004045AF">
              <w:rPr>
                <w:lang w:val="lt-LT"/>
              </w:rPr>
              <w:t>pavaldži</w:t>
            </w:r>
            <w:r w:rsidR="00C94D1E" w:rsidRPr="004045AF">
              <w:rPr>
                <w:lang w:val="lt-LT"/>
              </w:rPr>
              <w:t>os</w:t>
            </w:r>
            <w:r w:rsidR="00621BA6" w:rsidRPr="004045AF">
              <w:rPr>
                <w:lang w:val="lt-LT"/>
              </w:rPr>
              <w:t xml:space="preserve"> </w:t>
            </w:r>
            <w:r w:rsidR="004A6375" w:rsidRPr="004045AF">
              <w:rPr>
                <w:lang w:val="lt-LT"/>
              </w:rPr>
              <w:t xml:space="preserve">PO </w:t>
            </w:r>
            <w:r w:rsidR="00621BA6" w:rsidRPr="004045AF">
              <w:rPr>
                <w:lang w:val="lt-LT"/>
              </w:rPr>
              <w:t xml:space="preserve">artimiausius pirkimus, paskiria </w:t>
            </w:r>
            <w:r w:rsidR="00A047CE" w:rsidRPr="004045AF">
              <w:rPr>
                <w:lang w:val="lt-LT"/>
              </w:rPr>
              <w:t>VPS</w:t>
            </w:r>
            <w:r w:rsidR="00977947" w:rsidRPr="004045AF">
              <w:rPr>
                <w:lang w:val="lt-LT"/>
              </w:rPr>
              <w:t xml:space="preserve"> </w:t>
            </w:r>
            <w:r w:rsidR="00A047CE" w:rsidRPr="004045AF">
              <w:rPr>
                <w:lang w:val="lt-LT"/>
              </w:rPr>
              <w:t xml:space="preserve">atsakingą </w:t>
            </w:r>
            <w:r w:rsidR="00A047CE" w:rsidRPr="004045AF">
              <w:rPr>
                <w:lang w:val="lt-LT"/>
              </w:rPr>
              <w:lastRenderedPageBreak/>
              <w:t>asmenį</w:t>
            </w:r>
            <w:r w:rsidR="00621BA6" w:rsidRPr="004045AF">
              <w:rPr>
                <w:lang w:val="lt-LT"/>
              </w:rPr>
              <w:t>, kuri</w:t>
            </w:r>
            <w:r w:rsidR="00A047CE" w:rsidRPr="004045AF">
              <w:rPr>
                <w:lang w:val="lt-LT"/>
              </w:rPr>
              <w:t>s</w:t>
            </w:r>
            <w:r w:rsidR="00621BA6" w:rsidRPr="004045AF">
              <w:rPr>
                <w:lang w:val="lt-LT"/>
              </w:rPr>
              <w:t xml:space="preserve"> susisiekia su pavaldžios </w:t>
            </w:r>
            <w:r w:rsidR="004A6375" w:rsidRPr="004045AF">
              <w:rPr>
                <w:lang w:val="lt-LT"/>
              </w:rPr>
              <w:t xml:space="preserve">PO </w:t>
            </w:r>
            <w:r w:rsidR="00A047CE" w:rsidRPr="004045AF">
              <w:rPr>
                <w:lang w:val="lt-LT"/>
              </w:rPr>
              <w:t xml:space="preserve">pirkimų </w:t>
            </w:r>
            <w:r w:rsidR="00621BA6" w:rsidRPr="004045AF">
              <w:rPr>
                <w:lang w:val="lt-LT"/>
              </w:rPr>
              <w:t xml:space="preserve">plane nurodytu pirkimo iniciatoriumi dėl </w:t>
            </w:r>
            <w:r w:rsidR="00C94D1E" w:rsidRPr="004045AF">
              <w:rPr>
                <w:lang w:val="lt-LT"/>
              </w:rPr>
              <w:t>p</w:t>
            </w:r>
            <w:r w:rsidR="00621BA6" w:rsidRPr="004045AF">
              <w:rPr>
                <w:lang w:val="lt-LT"/>
              </w:rPr>
              <w:t xml:space="preserve">irkimo paraiškos rengimo. Tokiu atveju </w:t>
            </w:r>
            <w:r w:rsidR="00A047CE" w:rsidRPr="004045AF">
              <w:rPr>
                <w:lang w:val="lt-LT"/>
              </w:rPr>
              <w:t xml:space="preserve">VPS atsakingas asmuo </w:t>
            </w:r>
            <w:r w:rsidR="00621BA6" w:rsidRPr="004045AF">
              <w:rPr>
                <w:lang w:val="lt-LT"/>
              </w:rPr>
              <w:t xml:space="preserve">suteikia visą pagalbą, reikalingą tinkamam </w:t>
            </w:r>
            <w:r w:rsidR="00C94D1E" w:rsidRPr="004045AF">
              <w:rPr>
                <w:lang w:val="lt-LT"/>
              </w:rPr>
              <w:t>p</w:t>
            </w:r>
            <w:r w:rsidR="00621BA6" w:rsidRPr="004045AF">
              <w:rPr>
                <w:lang w:val="lt-LT"/>
              </w:rPr>
              <w:t>irkimo paraiškos parengimui</w:t>
            </w:r>
            <w:r w:rsidR="00AA6FE5" w:rsidRPr="004045AF">
              <w:rPr>
                <w:lang w:val="lt-LT"/>
              </w:rPr>
              <w:t xml:space="preserve">. Už techninėje specifikacijoje pateiktą informaciją </w:t>
            </w:r>
            <w:r w:rsidR="00C94D1E" w:rsidRPr="004045AF">
              <w:rPr>
                <w:lang w:val="lt-LT"/>
              </w:rPr>
              <w:t>visiškai</w:t>
            </w:r>
            <w:r w:rsidR="00AA6FE5" w:rsidRPr="004045AF">
              <w:rPr>
                <w:lang w:val="lt-LT"/>
              </w:rPr>
              <w:t xml:space="preserve"> atsako</w:t>
            </w:r>
            <w:r w:rsidR="00A047CE" w:rsidRPr="004045AF">
              <w:rPr>
                <w:lang w:val="lt-LT"/>
              </w:rPr>
              <w:t xml:space="preserve"> </w:t>
            </w:r>
            <w:r w:rsidR="00AA6FE5" w:rsidRPr="004045AF">
              <w:rPr>
                <w:lang w:val="lt-LT"/>
              </w:rPr>
              <w:t xml:space="preserve">pavaldi </w:t>
            </w:r>
            <w:r w:rsidRPr="004045AF">
              <w:rPr>
                <w:lang w:val="lt-LT"/>
              </w:rPr>
              <w:t>PO</w:t>
            </w:r>
            <w:r w:rsidR="00AA6FE5" w:rsidRPr="004045AF">
              <w:rPr>
                <w:lang w:val="lt-LT"/>
              </w:rPr>
              <w:t xml:space="preserve">. </w:t>
            </w:r>
          </w:p>
          <w:p w14:paraId="66BFE9F4" w14:textId="7DAA3E63" w:rsidR="00904DE7" w:rsidRPr="004045AF" w:rsidRDefault="00DA0093" w:rsidP="00DA0093">
            <w:pPr>
              <w:ind w:right="57"/>
              <w:jc w:val="both"/>
              <w:rPr>
                <w:lang w:val="lt-LT"/>
              </w:rPr>
            </w:pPr>
            <w:r w:rsidRPr="004045AF">
              <w:rPr>
                <w:color w:val="000000"/>
                <w:lang w:val="lt-LT"/>
              </w:rPr>
              <w:t xml:space="preserve">Pavaldžios PO </w:t>
            </w:r>
            <w:r w:rsidR="00C94D1E" w:rsidRPr="004045AF">
              <w:rPr>
                <w:color w:val="000000"/>
                <w:lang w:val="lt-LT"/>
              </w:rPr>
              <w:t xml:space="preserve">pirkimo </w:t>
            </w:r>
            <w:r w:rsidRPr="004045AF">
              <w:rPr>
                <w:color w:val="000000"/>
                <w:lang w:val="lt-LT"/>
              </w:rPr>
              <w:t xml:space="preserve">iniciatorius  suderintą ir įstaigos vadovo patvirtintą </w:t>
            </w:r>
            <w:r w:rsidR="00C94D1E" w:rsidRPr="004045AF">
              <w:rPr>
                <w:color w:val="000000"/>
                <w:lang w:val="lt-LT"/>
              </w:rPr>
              <w:t>p</w:t>
            </w:r>
            <w:r w:rsidRPr="004045AF">
              <w:rPr>
                <w:color w:val="000000"/>
                <w:lang w:val="lt-LT"/>
              </w:rPr>
              <w:t xml:space="preserve">irkimo paraišką pateikia </w:t>
            </w:r>
            <w:r w:rsidR="00C94D1E" w:rsidRPr="004045AF">
              <w:rPr>
                <w:color w:val="000000"/>
                <w:lang w:val="lt-LT"/>
              </w:rPr>
              <w:t>Savivaldybės</w:t>
            </w:r>
            <w:r w:rsidRPr="004045AF">
              <w:rPr>
                <w:color w:val="000000"/>
                <w:lang w:val="lt-LT"/>
              </w:rPr>
              <w:t xml:space="preserve"> CPO </w:t>
            </w:r>
            <w:r w:rsidR="00904DE7" w:rsidRPr="004045AF">
              <w:rPr>
                <w:lang w:val="lt-LT"/>
              </w:rPr>
              <w:t xml:space="preserve">elektroniniu paštu </w:t>
            </w:r>
            <w:hyperlink r:id="rId10" w:history="1">
              <w:r w:rsidR="00724C4C" w:rsidRPr="004045AF">
                <w:rPr>
                  <w:rStyle w:val="Hipersaitas"/>
                  <w:lang w:val="lt-LT"/>
                </w:rPr>
                <w:t>info@krs.lt</w:t>
              </w:r>
            </w:hyperlink>
            <w:r w:rsidR="004155AC" w:rsidRPr="004045AF">
              <w:rPr>
                <w:lang w:val="lt-LT"/>
              </w:rPr>
              <w:t xml:space="preserve"> arba DVS priemonės jei pavaldi PO tokia naudojasi.</w:t>
            </w:r>
          </w:p>
          <w:p w14:paraId="700FAAD2" w14:textId="4986F0E6" w:rsidR="00724C4C" w:rsidRPr="004045AF" w:rsidRDefault="00724C4C" w:rsidP="00724C4C">
            <w:pPr>
              <w:ind w:right="57"/>
              <w:jc w:val="both"/>
              <w:rPr>
                <w:bCs/>
                <w:lang w:val="lt-LT"/>
              </w:rPr>
            </w:pPr>
            <w:r w:rsidRPr="004045AF">
              <w:rPr>
                <w:bCs/>
                <w:lang w:val="lt-LT"/>
              </w:rPr>
              <w:t xml:space="preserve">VPS paskirtas asmuo, gavęs DVS užregistruotą pavaldžios PO pirkimo paraišką, ne vėliau kaip per </w:t>
            </w:r>
            <w:r w:rsidR="007F62A4" w:rsidRPr="004045AF">
              <w:rPr>
                <w:bCs/>
                <w:lang w:val="lt-LT"/>
              </w:rPr>
              <w:t>5</w:t>
            </w:r>
            <w:r w:rsidRPr="004045AF">
              <w:rPr>
                <w:bCs/>
                <w:lang w:val="lt-LT"/>
              </w:rPr>
              <w:t xml:space="preserve"> darbo dien</w:t>
            </w:r>
            <w:r w:rsidR="007F62A4" w:rsidRPr="004045AF">
              <w:rPr>
                <w:bCs/>
                <w:lang w:val="lt-LT"/>
              </w:rPr>
              <w:t>as</w:t>
            </w:r>
            <w:r w:rsidRPr="004045AF">
              <w:rPr>
                <w:bCs/>
                <w:lang w:val="lt-LT"/>
              </w:rPr>
              <w:t xml:space="preserve"> nuo pirkimo paraiškos gavimo. peržiūri, ar pirkimo paraiškoje nurodyta informacija sutampa su metinio pirkimų plano duomenimis, yra aiški ir pakankama pirkimo vykdymui.</w:t>
            </w:r>
          </w:p>
          <w:p w14:paraId="4174D789" w14:textId="5426D60B" w:rsidR="00724C4C" w:rsidRPr="00E814B6" w:rsidRDefault="00735FC7" w:rsidP="00724C4C">
            <w:pPr>
              <w:ind w:right="57"/>
              <w:jc w:val="both"/>
              <w:rPr>
                <w:lang w:val="lt-LT"/>
              </w:rPr>
            </w:pPr>
            <w:r w:rsidRPr="004045AF">
              <w:rPr>
                <w:lang w:val="lt-LT"/>
              </w:rPr>
              <w:t xml:space="preserve">Jeigu VPS paskirtas asmuo nustato, kad iš pateiktos informacijos neįmanoma nustatyti pirkimo objekto, jo apimties, prekių pateikimo terminų, kainodaros, arba bent vienas nurodytas reikalavimas pirkimo objektui ar tiekėjui, ar sutarties vykdymo sąlygos nepagrįstai apriboja potencialius tiekėjus, VPS paskirtas asmuo parengia raštą dėl paraiškos atmetimo, kurį pasirašo Viešųjų pirkimų skyriaus vedėjas </w:t>
            </w:r>
            <w:r w:rsidR="00532105" w:rsidRPr="004E7A99">
              <w:rPr>
                <w:lang w:val="lt-LT"/>
              </w:rPr>
              <w:t>ar jį pavaduojantis asmuo</w:t>
            </w:r>
            <w:r w:rsidR="00532105">
              <w:rPr>
                <w:lang w:val="lt-LT"/>
              </w:rPr>
              <w:t xml:space="preserve"> </w:t>
            </w:r>
            <w:r w:rsidRPr="00E814B6">
              <w:rPr>
                <w:lang w:val="lt-LT"/>
              </w:rPr>
              <w:t>ir siunčia jį pavaldžiai PO.</w:t>
            </w:r>
          </w:p>
          <w:p w14:paraId="3FECD1CA" w14:textId="77777777" w:rsidR="007F62A4" w:rsidRPr="00E814B6" w:rsidRDefault="007F62A4" w:rsidP="00724C4C">
            <w:pPr>
              <w:ind w:right="57"/>
              <w:jc w:val="both"/>
              <w:rPr>
                <w:lang w:val="lt-LT"/>
              </w:rPr>
            </w:pPr>
          </w:p>
          <w:p w14:paraId="569DC116" w14:textId="5511AD8F" w:rsidR="007F62A4" w:rsidRPr="00E814B6" w:rsidRDefault="007F62A4" w:rsidP="00724C4C">
            <w:pPr>
              <w:ind w:right="57"/>
              <w:jc w:val="both"/>
              <w:rPr>
                <w:lang w:val="lt-LT"/>
              </w:rPr>
            </w:pPr>
            <w:r w:rsidRPr="00E814B6">
              <w:rPr>
                <w:lang w:val="lt-LT"/>
              </w:rPr>
              <w:t xml:space="preserve">Pavaldžios PO pirkimo iniciatorius atsižvelgdamas į pateiktas pastabas ir rekomendacijas, patikslina pirkimo paraišką ir pateikia Savivaldybės CPO el. paštu </w:t>
            </w:r>
            <w:hyperlink r:id="rId11" w:history="1">
              <w:r w:rsidRPr="00E814B6">
                <w:rPr>
                  <w:rStyle w:val="Hipersaitas"/>
                  <w:lang w:val="lt-LT"/>
                </w:rPr>
                <w:t>info@krs.lt</w:t>
              </w:r>
            </w:hyperlink>
            <w:r w:rsidRPr="00E814B6">
              <w:rPr>
                <w:lang w:val="lt-LT"/>
              </w:rPr>
              <w:t xml:space="preserve"> arba per DVS.</w:t>
            </w:r>
          </w:p>
          <w:p w14:paraId="5C79CA2F" w14:textId="77777777" w:rsidR="007F62A4" w:rsidRPr="00E814B6" w:rsidRDefault="007F62A4" w:rsidP="00724C4C">
            <w:pPr>
              <w:ind w:right="57"/>
              <w:jc w:val="both"/>
              <w:rPr>
                <w:lang w:val="lt-LT"/>
              </w:rPr>
            </w:pPr>
          </w:p>
          <w:p w14:paraId="573997C5" w14:textId="534A09E3" w:rsidR="00074251" w:rsidRPr="00E814B6" w:rsidRDefault="00074251" w:rsidP="00074251">
            <w:pPr>
              <w:ind w:right="57"/>
              <w:jc w:val="both"/>
              <w:rPr>
                <w:lang w:val="lt-LT"/>
              </w:rPr>
            </w:pPr>
            <w:r w:rsidRPr="00E814B6">
              <w:rPr>
                <w:lang w:val="lt-LT"/>
              </w:rPr>
              <w:t xml:space="preserve">VPS paskirtas asmuo pavaldžios  tolesnių veiksmų imasi tik gavęs </w:t>
            </w:r>
            <w:r w:rsidR="007F62A4" w:rsidRPr="00E814B6">
              <w:rPr>
                <w:lang w:val="lt-LT"/>
              </w:rPr>
              <w:t xml:space="preserve">DVS užregistruotą </w:t>
            </w:r>
            <w:r w:rsidRPr="00E814B6">
              <w:rPr>
                <w:lang w:val="lt-LT"/>
              </w:rPr>
              <w:t>patikslintą pirkimo paraišką.</w:t>
            </w:r>
          </w:p>
          <w:p w14:paraId="6D02572E" w14:textId="3FDA35D7" w:rsidR="00074251" w:rsidRPr="00E814B6" w:rsidRDefault="00074251" w:rsidP="00074251">
            <w:pPr>
              <w:ind w:right="57"/>
              <w:jc w:val="both"/>
              <w:rPr>
                <w:lang w:val="lt-LT"/>
              </w:rPr>
            </w:pPr>
          </w:p>
        </w:tc>
        <w:tc>
          <w:tcPr>
            <w:tcW w:w="2699" w:type="dxa"/>
          </w:tcPr>
          <w:p w14:paraId="14E6A5A7" w14:textId="77777777" w:rsidR="00692673" w:rsidRPr="00E814B6" w:rsidRDefault="00692673" w:rsidP="0006679F">
            <w:pPr>
              <w:ind w:left="57" w:right="57"/>
              <w:jc w:val="both"/>
              <w:rPr>
                <w:lang w:val="lt-LT"/>
              </w:rPr>
            </w:pPr>
          </w:p>
          <w:p w14:paraId="39FA9DBA" w14:textId="77777777" w:rsidR="0055403E" w:rsidRPr="00E814B6" w:rsidRDefault="0055403E" w:rsidP="0055403E">
            <w:pPr>
              <w:pStyle w:val="Sraopastraipa"/>
              <w:tabs>
                <w:tab w:val="left" w:pos="174"/>
              </w:tabs>
              <w:spacing w:after="0" w:line="240" w:lineRule="auto"/>
              <w:ind w:left="34" w:right="40"/>
              <w:jc w:val="both"/>
              <w:rPr>
                <w:rFonts w:ascii="Times New Roman" w:hAnsi="Times New Roman"/>
                <w:sz w:val="24"/>
                <w:szCs w:val="24"/>
              </w:rPr>
            </w:pPr>
            <w:r w:rsidRPr="00E814B6">
              <w:rPr>
                <w:rFonts w:ascii="Times New Roman" w:hAnsi="Times New Roman"/>
                <w:sz w:val="24"/>
                <w:szCs w:val="24"/>
                <w:u w:val="single"/>
              </w:rPr>
              <w:t>Mažos vertės pirkimo atveju</w:t>
            </w:r>
            <w:r w:rsidRPr="00E814B6">
              <w:rPr>
                <w:rFonts w:ascii="Times New Roman" w:hAnsi="Times New Roman"/>
                <w:sz w:val="24"/>
                <w:szCs w:val="24"/>
              </w:rPr>
              <w:t xml:space="preserve"> ne vėliau kaip </w:t>
            </w:r>
            <w:r w:rsidRPr="00E814B6">
              <w:rPr>
                <w:rFonts w:ascii="Times New Roman" w:hAnsi="Times New Roman"/>
                <w:sz w:val="24"/>
                <w:szCs w:val="24"/>
              </w:rPr>
              <w:lastRenderedPageBreak/>
              <w:t>likus 2 mėnesiams iki būsimos pirkimo sutarties sudarymo datos.</w:t>
            </w:r>
          </w:p>
          <w:p w14:paraId="5E81AA35" w14:textId="77777777" w:rsidR="0055403E" w:rsidRPr="00E814B6" w:rsidRDefault="0055403E" w:rsidP="0055403E">
            <w:pPr>
              <w:pStyle w:val="Sraopastraipa"/>
              <w:tabs>
                <w:tab w:val="left" w:pos="174"/>
              </w:tabs>
              <w:spacing w:after="0" w:line="240" w:lineRule="auto"/>
              <w:ind w:left="34" w:right="40"/>
              <w:jc w:val="both"/>
              <w:rPr>
                <w:rFonts w:ascii="Times New Roman" w:hAnsi="Times New Roman"/>
                <w:sz w:val="24"/>
                <w:szCs w:val="24"/>
              </w:rPr>
            </w:pPr>
          </w:p>
          <w:p w14:paraId="2F6B9197" w14:textId="77777777" w:rsidR="0055403E" w:rsidRPr="00E814B6" w:rsidRDefault="0055403E" w:rsidP="0055403E">
            <w:pPr>
              <w:pStyle w:val="Sraopastraipa"/>
              <w:tabs>
                <w:tab w:val="left" w:pos="316"/>
              </w:tabs>
              <w:spacing w:after="0" w:line="240" w:lineRule="auto"/>
              <w:ind w:left="34" w:right="40"/>
              <w:jc w:val="both"/>
              <w:rPr>
                <w:rFonts w:ascii="Times New Roman" w:hAnsi="Times New Roman"/>
                <w:sz w:val="24"/>
                <w:szCs w:val="24"/>
              </w:rPr>
            </w:pPr>
            <w:r w:rsidRPr="00E814B6">
              <w:rPr>
                <w:rFonts w:ascii="Times New Roman" w:hAnsi="Times New Roman"/>
                <w:sz w:val="24"/>
                <w:szCs w:val="24"/>
                <w:u w:val="single"/>
              </w:rPr>
              <w:t>Supaprastintų pirkimų atveju</w:t>
            </w:r>
            <w:r w:rsidRPr="00E814B6">
              <w:rPr>
                <w:rFonts w:ascii="Times New Roman" w:hAnsi="Times New Roman"/>
                <w:sz w:val="24"/>
                <w:szCs w:val="24"/>
              </w:rPr>
              <w:t xml:space="preserve"> ne vėliau kaip likus 4 mėnesiams iki būsimos pirkimo sutarties sudarymo datos.</w:t>
            </w:r>
          </w:p>
          <w:p w14:paraId="4CBD1BA1" w14:textId="77777777" w:rsidR="0055403E" w:rsidRPr="00E814B6" w:rsidRDefault="0055403E" w:rsidP="0055403E">
            <w:pPr>
              <w:pStyle w:val="Sraopastraipa"/>
              <w:tabs>
                <w:tab w:val="left" w:pos="316"/>
              </w:tabs>
              <w:spacing w:after="0" w:line="240" w:lineRule="auto"/>
              <w:ind w:left="34" w:right="40"/>
              <w:jc w:val="both"/>
              <w:rPr>
                <w:rFonts w:ascii="Times New Roman" w:hAnsi="Times New Roman"/>
                <w:sz w:val="24"/>
                <w:szCs w:val="24"/>
              </w:rPr>
            </w:pPr>
          </w:p>
          <w:p w14:paraId="0DD77D38" w14:textId="003128BD" w:rsidR="0055403E" w:rsidRPr="00E814B6" w:rsidRDefault="0055403E" w:rsidP="0055403E">
            <w:pPr>
              <w:ind w:left="57" w:right="57"/>
              <w:jc w:val="both"/>
              <w:rPr>
                <w:lang w:val="lt-LT"/>
              </w:rPr>
            </w:pPr>
            <w:r w:rsidRPr="00E814B6">
              <w:rPr>
                <w:u w:val="single"/>
                <w:lang w:val="lt-LT"/>
              </w:rPr>
              <w:t>Tarptautinių pirkimų atveju</w:t>
            </w:r>
            <w:r w:rsidRPr="00E814B6">
              <w:rPr>
                <w:lang w:val="lt-LT"/>
              </w:rPr>
              <w:t xml:space="preserve"> ne vėliau kaip likus 5 mėnesiams iki būsimos pirkimo sutarties sudarymo datos</w:t>
            </w:r>
            <w:r w:rsidR="00C94D1E" w:rsidRPr="00E814B6">
              <w:rPr>
                <w:lang w:val="lt-LT"/>
              </w:rPr>
              <w:t>.</w:t>
            </w:r>
          </w:p>
        </w:tc>
      </w:tr>
      <w:tr w:rsidR="00363C01" w:rsidRPr="00E814B6" w14:paraId="58512D80" w14:textId="77777777" w:rsidTr="0006679F">
        <w:trPr>
          <w:trHeight w:val="497"/>
        </w:trPr>
        <w:tc>
          <w:tcPr>
            <w:tcW w:w="14347" w:type="dxa"/>
            <w:gridSpan w:val="4"/>
            <w:shd w:val="clear" w:color="auto" w:fill="D9D9D9" w:themeFill="background1" w:themeFillShade="D9"/>
            <w:vAlign w:val="center"/>
          </w:tcPr>
          <w:p w14:paraId="0B8A6BAB" w14:textId="1FFEB0AA" w:rsidR="00363C01" w:rsidRPr="00E814B6" w:rsidRDefault="0017579E" w:rsidP="00363C01">
            <w:pPr>
              <w:ind w:right="57"/>
              <w:rPr>
                <w:b/>
                <w:lang w:val="lt-LT"/>
              </w:rPr>
            </w:pPr>
            <w:r w:rsidRPr="00E814B6">
              <w:rPr>
                <w:b/>
                <w:lang w:val="lt-LT"/>
              </w:rPr>
              <w:lastRenderedPageBreak/>
              <w:t>38</w:t>
            </w:r>
            <w:r w:rsidR="00720798" w:rsidRPr="00E814B6">
              <w:rPr>
                <w:b/>
                <w:lang w:val="lt-LT"/>
              </w:rPr>
              <w:t xml:space="preserve">. </w:t>
            </w:r>
            <w:r w:rsidR="003777F9" w:rsidRPr="00E814B6">
              <w:rPr>
                <w:b/>
                <w:lang w:val="lt-LT"/>
              </w:rPr>
              <w:t>Rinkos konsultacija</w:t>
            </w:r>
          </w:p>
        </w:tc>
      </w:tr>
      <w:tr w:rsidR="00363C01" w:rsidRPr="00E814B6" w14:paraId="35EC9986" w14:textId="77777777" w:rsidTr="001A4AB8">
        <w:trPr>
          <w:trHeight w:val="497"/>
        </w:trPr>
        <w:tc>
          <w:tcPr>
            <w:tcW w:w="629" w:type="dxa"/>
            <w:shd w:val="clear" w:color="auto" w:fill="auto"/>
          </w:tcPr>
          <w:p w14:paraId="7F88737B" w14:textId="19483B72" w:rsidR="00363C01" w:rsidRPr="00E814B6" w:rsidRDefault="0017579E" w:rsidP="004C4A09">
            <w:pPr>
              <w:ind w:left="-88" w:right="-482" w:firstLine="88"/>
              <w:contextualSpacing/>
              <w:rPr>
                <w:bCs/>
                <w:lang w:val="lt-LT"/>
              </w:rPr>
            </w:pPr>
            <w:r w:rsidRPr="00E814B6">
              <w:rPr>
                <w:bCs/>
                <w:lang w:val="lt-LT"/>
              </w:rPr>
              <w:t>38</w:t>
            </w:r>
            <w:r w:rsidR="00A66352" w:rsidRPr="00E814B6">
              <w:rPr>
                <w:bCs/>
                <w:lang w:val="lt-LT"/>
              </w:rPr>
              <w:t>.</w:t>
            </w:r>
            <w:r w:rsidR="00720798" w:rsidRPr="00E814B6">
              <w:rPr>
                <w:bCs/>
                <w:lang w:val="lt-LT"/>
              </w:rPr>
              <w:t>1</w:t>
            </w:r>
            <w:r w:rsidR="004C4A09" w:rsidRPr="00E814B6">
              <w:rPr>
                <w:bCs/>
                <w:lang w:val="lt-LT"/>
              </w:rPr>
              <w:t>.</w:t>
            </w:r>
          </w:p>
        </w:tc>
        <w:tc>
          <w:tcPr>
            <w:tcW w:w="3236" w:type="dxa"/>
            <w:shd w:val="clear" w:color="auto" w:fill="auto"/>
          </w:tcPr>
          <w:p w14:paraId="30C33B48" w14:textId="41E003AD" w:rsidR="00363C01" w:rsidRPr="00E814B6" w:rsidRDefault="00363C01" w:rsidP="00363C01">
            <w:pPr>
              <w:ind w:right="57"/>
              <w:rPr>
                <w:b/>
                <w:lang w:val="lt-LT"/>
              </w:rPr>
            </w:pPr>
            <w:r w:rsidRPr="00E814B6">
              <w:rPr>
                <w:b/>
                <w:lang w:val="lt-LT"/>
              </w:rPr>
              <w:t>Rinkos konsultacijos vykdymas</w:t>
            </w:r>
            <w:r w:rsidR="00A53D94" w:rsidRPr="00E814B6">
              <w:rPr>
                <w:b/>
                <w:lang w:val="lt-LT"/>
              </w:rPr>
              <w:t xml:space="preserve"> ir Techninės specifikacijos projekto skelbimas</w:t>
            </w:r>
            <w:r w:rsidR="00B9397A">
              <w:rPr>
                <w:b/>
                <w:lang w:val="lt-LT"/>
              </w:rPr>
              <w:t>.</w:t>
            </w:r>
          </w:p>
        </w:tc>
        <w:tc>
          <w:tcPr>
            <w:tcW w:w="7783" w:type="dxa"/>
            <w:shd w:val="clear" w:color="auto" w:fill="auto"/>
            <w:vAlign w:val="center"/>
          </w:tcPr>
          <w:p w14:paraId="606DCFDD" w14:textId="32D950BE" w:rsidR="00363C01" w:rsidRPr="00E814B6" w:rsidRDefault="00250C9C" w:rsidP="002907C0">
            <w:pPr>
              <w:ind w:right="57"/>
              <w:jc w:val="both"/>
              <w:rPr>
                <w:bCs/>
                <w:color w:val="000000"/>
                <w:lang w:val="lt-LT"/>
              </w:rPr>
            </w:pPr>
            <w:r w:rsidRPr="00E814B6">
              <w:rPr>
                <w:bCs/>
                <w:color w:val="000000"/>
                <w:lang w:val="lt-LT"/>
              </w:rPr>
              <w:t>Esant poreikiui</w:t>
            </w:r>
            <w:r w:rsidR="00DE6C3A" w:rsidRPr="00E814B6">
              <w:rPr>
                <w:bCs/>
                <w:color w:val="000000"/>
                <w:lang w:val="lt-LT"/>
              </w:rPr>
              <w:t xml:space="preserve"> (VPĮ nustatytais atvejai</w:t>
            </w:r>
            <w:r w:rsidR="00894660" w:rsidRPr="00E814B6">
              <w:rPr>
                <w:bCs/>
                <w:color w:val="000000"/>
                <w:lang w:val="lt-LT"/>
              </w:rPr>
              <w:t>s</w:t>
            </w:r>
            <w:r w:rsidR="00DE6C3A" w:rsidRPr="00E814B6">
              <w:rPr>
                <w:bCs/>
                <w:color w:val="000000"/>
                <w:lang w:val="lt-LT"/>
              </w:rPr>
              <w:t xml:space="preserve"> ir pirkimo iniciatoriaus nurodytais atvejais)</w:t>
            </w:r>
            <w:r w:rsidR="004C4A09" w:rsidRPr="00E814B6">
              <w:rPr>
                <w:bCs/>
                <w:color w:val="000000"/>
                <w:lang w:val="lt-LT"/>
              </w:rPr>
              <w:t>,</w:t>
            </w:r>
            <w:r w:rsidRPr="00E814B6">
              <w:rPr>
                <w:bCs/>
                <w:color w:val="000000"/>
                <w:lang w:val="lt-LT"/>
              </w:rPr>
              <w:t xml:space="preserve"> VPS atsakingas asmuo </w:t>
            </w:r>
            <w:r w:rsidR="004C4A09" w:rsidRPr="00E814B6">
              <w:rPr>
                <w:bCs/>
                <w:color w:val="000000"/>
                <w:lang w:val="lt-LT"/>
              </w:rPr>
              <w:t>r</w:t>
            </w:r>
            <w:r w:rsidR="00363C01" w:rsidRPr="00E814B6">
              <w:rPr>
                <w:bCs/>
                <w:color w:val="000000"/>
                <w:lang w:val="lt-LT"/>
              </w:rPr>
              <w:t xml:space="preserve">inkos konsultaciją skelbia ir organizuoja VPĮ numatyta tvarka. </w:t>
            </w:r>
          </w:p>
          <w:p w14:paraId="694824F2" w14:textId="42694625" w:rsidR="00894660" w:rsidRPr="00E814B6" w:rsidRDefault="00894660" w:rsidP="0080757D">
            <w:pPr>
              <w:ind w:right="57"/>
              <w:jc w:val="both"/>
              <w:rPr>
                <w:bCs/>
                <w:color w:val="000000"/>
                <w:lang w:val="lt-LT"/>
              </w:rPr>
            </w:pPr>
            <w:r w:rsidRPr="00E814B6">
              <w:rPr>
                <w:bCs/>
                <w:color w:val="000000"/>
                <w:lang w:val="lt-LT"/>
              </w:rPr>
              <w:t>Pirkimo iniciatorius, atsižvelgęs į pirkimo sudėtingumą, nor</w:t>
            </w:r>
            <w:r w:rsidR="0080757D" w:rsidRPr="00E814B6">
              <w:rPr>
                <w:bCs/>
                <w:color w:val="000000"/>
                <w:lang w:val="lt-LT"/>
              </w:rPr>
              <w:t>int</w:t>
            </w:r>
            <w:r w:rsidRPr="00E814B6">
              <w:rPr>
                <w:lang w:val="lt-LT"/>
              </w:rPr>
              <w:t xml:space="preserve"> i</w:t>
            </w:r>
            <w:r w:rsidRPr="00E814B6">
              <w:rPr>
                <w:bCs/>
                <w:color w:val="000000"/>
                <w:lang w:val="lt-LT"/>
              </w:rPr>
              <w:t>šsiaiškinti įvairius su pirkimo objektu susijusius klausimus (pvz.,</w:t>
            </w:r>
            <w:r w:rsidR="00A53D94" w:rsidRPr="00E814B6">
              <w:rPr>
                <w:bCs/>
                <w:color w:val="000000"/>
                <w:lang w:val="lt-LT"/>
              </w:rPr>
              <w:t xml:space="preserve"> nėra specifinės informacijos / žinių, nėra gerai žinomos su konkrečiu projektu</w:t>
            </w:r>
            <w:r w:rsidRPr="00E814B6">
              <w:rPr>
                <w:bCs/>
                <w:color w:val="000000"/>
                <w:lang w:val="lt-LT"/>
              </w:rPr>
              <w:t xml:space="preserve"> ką gali pasiūlyti </w:t>
            </w:r>
            <w:r w:rsidRPr="00E814B6">
              <w:rPr>
                <w:bCs/>
                <w:color w:val="000000"/>
                <w:lang w:val="lt-LT"/>
              </w:rPr>
              <w:lastRenderedPageBreak/>
              <w:t>rinka, kokie reikalavimai įsigyjamam pirkimo objektui privalo būti nustatyti, norint identifikuoti pirkimo sutarties sudarymui ir vykdymui reikšmingus aspektus</w:t>
            </w:r>
            <w:r w:rsidR="0080757D" w:rsidRPr="00E814B6">
              <w:rPr>
                <w:bCs/>
                <w:color w:val="000000"/>
                <w:lang w:val="lt-LT"/>
              </w:rPr>
              <w:t>) gali inicijuoti Rinkos konsultaciją</w:t>
            </w:r>
            <w:r w:rsidR="0035046F" w:rsidRPr="00E814B6">
              <w:rPr>
                <w:bCs/>
                <w:color w:val="000000"/>
                <w:lang w:val="lt-LT"/>
              </w:rPr>
              <w:t xml:space="preserve"> arba Techninių specifikacijų projekto paskelbimą.</w:t>
            </w:r>
          </w:p>
          <w:p w14:paraId="7A228E03" w14:textId="77777777" w:rsidR="002852F6" w:rsidRPr="00E814B6" w:rsidRDefault="002852F6" w:rsidP="002852F6">
            <w:pPr>
              <w:ind w:right="57"/>
              <w:jc w:val="both"/>
              <w:rPr>
                <w:bCs/>
                <w:color w:val="000000"/>
                <w:lang w:val="lt-LT"/>
              </w:rPr>
            </w:pPr>
            <w:r w:rsidRPr="00E814B6">
              <w:rPr>
                <w:bCs/>
                <w:color w:val="000000"/>
                <w:lang w:val="lt-LT"/>
              </w:rPr>
              <w:t>Jei rinkos konsultacija vykdoma susitikimų (gyvai arba nuotolinėmis priemonėmis) būdu, į susitikimus kviečiamas ir Savivaldybės CPO pirkimo iniciatorius. Pasibaigus rinkos konsultacijai, apie rinkos konsultacijos rezultatus viešųjų pirkimų specialistas informuoja Savivaldybės CPO pirkimo iniciatorių, nurodydamas, ar siūloma tikslinti reikalavimus pirkimo objektui.</w:t>
            </w:r>
          </w:p>
          <w:p w14:paraId="4CC60DE6" w14:textId="0CBE3C51" w:rsidR="0035046F" w:rsidRPr="00E814B6" w:rsidRDefault="0035046F" w:rsidP="002852F6">
            <w:pPr>
              <w:ind w:right="57"/>
              <w:jc w:val="both"/>
              <w:rPr>
                <w:bCs/>
                <w:color w:val="000000"/>
                <w:lang w:val="lt-LT"/>
              </w:rPr>
            </w:pPr>
            <w:r w:rsidRPr="00E814B6">
              <w:rPr>
                <w:lang w:val="lt-LT"/>
              </w:rPr>
              <w:t xml:space="preserve">Pirkimų techninių specifikacijų projektų paskelbimo CVP IS ir dėl Techninių specifikacijų projektų gautų pastabų ir pasiūlymų nagrinėjimo tvarką (kai pirkimo vykdytojas nusprendžia skelbti Techninių specifikacijų projektus) pagal </w:t>
            </w:r>
            <w:r w:rsidR="00CB4F26">
              <w:rPr>
                <w:lang w:val="lt-LT"/>
              </w:rPr>
              <w:t>VPĮ</w:t>
            </w:r>
            <w:r w:rsidRPr="00E814B6">
              <w:rPr>
                <w:lang w:val="lt-LT"/>
              </w:rPr>
              <w:t xml:space="preserve"> VPT nustatyta tvarka.</w:t>
            </w:r>
          </w:p>
        </w:tc>
        <w:tc>
          <w:tcPr>
            <w:tcW w:w="2699" w:type="dxa"/>
            <w:shd w:val="clear" w:color="auto" w:fill="auto"/>
          </w:tcPr>
          <w:p w14:paraId="65101B1A" w14:textId="5CFC3744" w:rsidR="00363C01" w:rsidRPr="00E814B6" w:rsidRDefault="00250C9C" w:rsidP="00692673">
            <w:pPr>
              <w:ind w:right="57"/>
              <w:jc w:val="both"/>
              <w:rPr>
                <w:bCs/>
                <w:lang w:val="lt-LT"/>
              </w:rPr>
            </w:pPr>
            <w:r w:rsidRPr="00E814B6">
              <w:rPr>
                <w:bCs/>
                <w:lang w:val="lt-LT"/>
              </w:rPr>
              <w:lastRenderedPageBreak/>
              <w:t>Pagal poreikį</w:t>
            </w:r>
            <w:r w:rsidR="004C4A09" w:rsidRPr="00E814B6">
              <w:rPr>
                <w:bCs/>
                <w:lang w:val="lt-LT"/>
              </w:rPr>
              <w:t>.</w:t>
            </w:r>
          </w:p>
        </w:tc>
      </w:tr>
      <w:tr w:rsidR="00363C01" w:rsidRPr="00E814B6" w14:paraId="7EA6710D" w14:textId="77777777" w:rsidTr="0006679F">
        <w:trPr>
          <w:trHeight w:val="497"/>
        </w:trPr>
        <w:tc>
          <w:tcPr>
            <w:tcW w:w="14347" w:type="dxa"/>
            <w:gridSpan w:val="4"/>
            <w:shd w:val="clear" w:color="auto" w:fill="D9D9D9" w:themeFill="background1" w:themeFillShade="D9"/>
            <w:vAlign w:val="center"/>
          </w:tcPr>
          <w:p w14:paraId="7701C9DB" w14:textId="1599791C" w:rsidR="00363C01" w:rsidRPr="00E814B6" w:rsidRDefault="0017579E" w:rsidP="00363C01">
            <w:pPr>
              <w:ind w:right="57"/>
              <w:rPr>
                <w:lang w:val="lt-LT"/>
              </w:rPr>
            </w:pPr>
            <w:r w:rsidRPr="00E814B6">
              <w:rPr>
                <w:b/>
                <w:lang w:val="lt-LT"/>
              </w:rPr>
              <w:t>39</w:t>
            </w:r>
            <w:r w:rsidR="004C4A09" w:rsidRPr="00E814B6">
              <w:rPr>
                <w:b/>
                <w:lang w:val="lt-LT"/>
              </w:rPr>
              <w:t>.</w:t>
            </w:r>
            <w:r w:rsidR="0055403E" w:rsidRPr="00E814B6">
              <w:rPr>
                <w:b/>
                <w:lang w:val="lt-LT"/>
              </w:rPr>
              <w:t xml:space="preserve"> </w:t>
            </w:r>
            <w:r w:rsidR="004C4A09" w:rsidRPr="00E814B6">
              <w:rPr>
                <w:b/>
                <w:lang w:val="lt-LT"/>
              </w:rPr>
              <w:t>Savivaldybės CPO</w:t>
            </w:r>
            <w:r w:rsidR="00720798" w:rsidRPr="00E814B6">
              <w:rPr>
                <w:b/>
                <w:lang w:val="lt-LT"/>
              </w:rPr>
              <w:t xml:space="preserve"> </w:t>
            </w:r>
            <w:r w:rsidR="00250C9C" w:rsidRPr="00E814B6">
              <w:rPr>
                <w:b/>
                <w:lang w:val="lt-LT"/>
              </w:rPr>
              <w:t xml:space="preserve">ir </w:t>
            </w:r>
            <w:r w:rsidR="004C4A09" w:rsidRPr="00E814B6">
              <w:rPr>
                <w:b/>
                <w:lang w:val="lt-LT"/>
              </w:rPr>
              <w:t>p</w:t>
            </w:r>
            <w:r w:rsidR="00B168BD" w:rsidRPr="00E814B6">
              <w:rPr>
                <w:b/>
                <w:lang w:val="lt-LT"/>
              </w:rPr>
              <w:t>avaldži</w:t>
            </w:r>
            <w:r w:rsidR="004C4A09" w:rsidRPr="00E814B6">
              <w:rPr>
                <w:b/>
                <w:lang w:val="lt-LT"/>
              </w:rPr>
              <w:t>ų</w:t>
            </w:r>
            <w:r w:rsidR="00B168BD" w:rsidRPr="00E814B6">
              <w:rPr>
                <w:b/>
                <w:lang w:val="lt-LT"/>
              </w:rPr>
              <w:t xml:space="preserve"> </w:t>
            </w:r>
            <w:r w:rsidR="00250C9C" w:rsidRPr="00E814B6">
              <w:rPr>
                <w:b/>
                <w:lang w:val="lt-LT"/>
              </w:rPr>
              <w:t>įstaig</w:t>
            </w:r>
            <w:r w:rsidR="004C4A09" w:rsidRPr="00E814B6">
              <w:rPr>
                <w:b/>
                <w:lang w:val="lt-LT"/>
              </w:rPr>
              <w:t>ų</w:t>
            </w:r>
            <w:r w:rsidR="00250C9C" w:rsidRPr="00E814B6">
              <w:rPr>
                <w:b/>
                <w:lang w:val="lt-LT"/>
              </w:rPr>
              <w:t xml:space="preserve"> </w:t>
            </w:r>
            <w:r w:rsidR="00B168BD" w:rsidRPr="00E814B6">
              <w:rPr>
                <w:b/>
                <w:lang w:val="lt-LT"/>
              </w:rPr>
              <w:t xml:space="preserve">inicijuotų </w:t>
            </w:r>
            <w:r w:rsidR="004C4A09" w:rsidRPr="00E814B6">
              <w:rPr>
                <w:b/>
                <w:lang w:val="lt-LT"/>
              </w:rPr>
              <w:t>p</w:t>
            </w:r>
            <w:r w:rsidR="00363C01" w:rsidRPr="00E814B6">
              <w:rPr>
                <w:b/>
                <w:lang w:val="lt-LT"/>
              </w:rPr>
              <w:t>irkimų vykdymas</w:t>
            </w:r>
          </w:p>
        </w:tc>
      </w:tr>
      <w:tr w:rsidR="00603B33" w:rsidRPr="00E814B6" w14:paraId="0D310DB1" w14:textId="77777777" w:rsidTr="001A4AB8">
        <w:trPr>
          <w:trHeight w:val="20"/>
        </w:trPr>
        <w:tc>
          <w:tcPr>
            <w:tcW w:w="629" w:type="dxa"/>
          </w:tcPr>
          <w:p w14:paraId="66A0AE75" w14:textId="016329B6" w:rsidR="00603B33" w:rsidRPr="00E814B6" w:rsidRDefault="0017579E" w:rsidP="004C4A09">
            <w:pPr>
              <w:tabs>
                <w:tab w:val="left" w:pos="62"/>
                <w:tab w:val="left" w:pos="204"/>
              </w:tabs>
              <w:ind w:left="-88" w:right="-681" w:firstLine="88"/>
              <w:contextualSpacing/>
              <w:rPr>
                <w:bCs/>
                <w:lang w:val="lt-LT"/>
              </w:rPr>
            </w:pPr>
            <w:r w:rsidRPr="00E814B6">
              <w:rPr>
                <w:bCs/>
                <w:lang w:val="lt-LT"/>
              </w:rPr>
              <w:t>39</w:t>
            </w:r>
            <w:r w:rsidR="00570DD4" w:rsidRPr="00E814B6">
              <w:rPr>
                <w:bCs/>
                <w:lang w:val="lt-LT"/>
              </w:rPr>
              <w:t>.1</w:t>
            </w:r>
            <w:r w:rsidR="004C4A09" w:rsidRPr="00E814B6">
              <w:rPr>
                <w:bCs/>
                <w:lang w:val="lt-LT"/>
              </w:rPr>
              <w:t>.</w:t>
            </w:r>
          </w:p>
        </w:tc>
        <w:tc>
          <w:tcPr>
            <w:tcW w:w="3236" w:type="dxa"/>
          </w:tcPr>
          <w:p w14:paraId="3D51AD2C" w14:textId="5F0A1F2D" w:rsidR="00603B33" w:rsidRPr="00E814B6" w:rsidRDefault="00720798" w:rsidP="00603B33">
            <w:pPr>
              <w:tabs>
                <w:tab w:val="left" w:pos="317"/>
              </w:tabs>
              <w:jc w:val="both"/>
              <w:rPr>
                <w:b/>
                <w:bCs/>
                <w:lang w:val="lt-LT"/>
              </w:rPr>
            </w:pPr>
            <w:r w:rsidRPr="00E814B6">
              <w:rPr>
                <w:b/>
                <w:bCs/>
                <w:lang w:val="lt-LT"/>
              </w:rPr>
              <w:t>M</w:t>
            </w:r>
            <w:r w:rsidR="00603B33" w:rsidRPr="00E814B6">
              <w:rPr>
                <w:b/>
                <w:bCs/>
                <w:lang w:val="lt-LT"/>
              </w:rPr>
              <w:t xml:space="preserve">ažos vertės </w:t>
            </w:r>
            <w:r w:rsidR="004C4A09" w:rsidRPr="00E814B6">
              <w:rPr>
                <w:b/>
                <w:bCs/>
                <w:lang w:val="lt-LT"/>
              </w:rPr>
              <w:t>p</w:t>
            </w:r>
            <w:r w:rsidR="00603B33" w:rsidRPr="00E814B6">
              <w:rPr>
                <w:b/>
                <w:bCs/>
                <w:lang w:val="lt-LT"/>
              </w:rPr>
              <w:t xml:space="preserve">irkimo vykdymas. </w:t>
            </w:r>
          </w:p>
        </w:tc>
        <w:tc>
          <w:tcPr>
            <w:tcW w:w="7783" w:type="dxa"/>
          </w:tcPr>
          <w:p w14:paraId="6C4FC556" w14:textId="77777777" w:rsidR="00054E05" w:rsidRDefault="00720798" w:rsidP="00603B33">
            <w:pPr>
              <w:jc w:val="both"/>
              <w:rPr>
                <w:lang w:val="lt-LT"/>
              </w:rPr>
            </w:pPr>
            <w:r w:rsidRPr="00E814B6">
              <w:rPr>
                <w:lang w:val="lt-LT"/>
              </w:rPr>
              <w:t>M</w:t>
            </w:r>
            <w:r w:rsidR="00603B33" w:rsidRPr="00E814B6">
              <w:rPr>
                <w:lang w:val="lt-LT"/>
              </w:rPr>
              <w:t xml:space="preserve">ažos vertės pirkimus atlieka Administracijos direktoriaus įsakymu </w:t>
            </w:r>
            <w:r w:rsidR="0080757D" w:rsidRPr="00E814B6">
              <w:rPr>
                <w:lang w:val="lt-LT"/>
              </w:rPr>
              <w:t xml:space="preserve">paskirti </w:t>
            </w:r>
            <w:r w:rsidR="00603B33" w:rsidRPr="00E814B6">
              <w:rPr>
                <w:lang w:val="lt-LT"/>
              </w:rPr>
              <w:t>pirkimų organizator</w:t>
            </w:r>
            <w:r w:rsidR="005F22DF" w:rsidRPr="00E814B6">
              <w:rPr>
                <w:lang w:val="lt-LT"/>
              </w:rPr>
              <w:t>ius/</w:t>
            </w:r>
            <w:proofErr w:type="spellStart"/>
            <w:r w:rsidR="00603B33" w:rsidRPr="00E814B6">
              <w:rPr>
                <w:lang w:val="lt-LT"/>
              </w:rPr>
              <w:t>iai</w:t>
            </w:r>
            <w:proofErr w:type="spellEnd"/>
            <w:r w:rsidR="00603B33" w:rsidRPr="00E814B6">
              <w:rPr>
                <w:lang w:val="lt-LT"/>
              </w:rPr>
              <w:t>.</w:t>
            </w:r>
            <w:r w:rsidR="00831660" w:rsidRPr="00E814B6">
              <w:rPr>
                <w:lang w:val="lt-LT"/>
              </w:rPr>
              <w:t xml:space="preserve"> </w:t>
            </w:r>
          </w:p>
          <w:p w14:paraId="6A52E47C" w14:textId="77777777" w:rsidR="004E7A99" w:rsidRPr="007D22D1" w:rsidRDefault="0041330C" w:rsidP="004E7A99">
            <w:pPr>
              <w:contextualSpacing/>
              <w:jc w:val="both"/>
              <w:rPr>
                <w:lang w:val="lt-LT"/>
              </w:rPr>
            </w:pPr>
            <w:r w:rsidRPr="007D22D1">
              <w:rPr>
                <w:b/>
                <w:bCs/>
                <w:lang w:val="lt-LT"/>
              </w:rPr>
              <w:t>Struktūrinių padalinių (skyrių) pirkimo organizatoriai</w:t>
            </w:r>
            <w:r w:rsidRPr="007D22D1">
              <w:rPr>
                <w:lang w:val="lt-LT"/>
              </w:rPr>
              <w:t xml:space="preserve">, patvirtinti Administracijos direktoriaus įsakymu </w:t>
            </w:r>
            <w:r w:rsidR="004E7A99" w:rsidRPr="007D22D1">
              <w:rPr>
                <w:lang w:val="lt-LT"/>
              </w:rPr>
              <w:t>atlieka</w:t>
            </w:r>
            <w:r w:rsidRPr="007D22D1">
              <w:rPr>
                <w:lang w:val="lt-LT"/>
              </w:rPr>
              <w:t>:</w:t>
            </w:r>
          </w:p>
          <w:p w14:paraId="55FBEB96" w14:textId="62F19E4D" w:rsidR="0041330C" w:rsidRPr="007D22D1" w:rsidRDefault="004E7A99" w:rsidP="004E7A99">
            <w:pPr>
              <w:pStyle w:val="Sraopastraipa"/>
              <w:numPr>
                <w:ilvl w:val="0"/>
                <w:numId w:val="65"/>
              </w:numPr>
              <w:spacing w:after="0" w:line="240" w:lineRule="auto"/>
              <w:contextualSpacing/>
              <w:jc w:val="both"/>
              <w:rPr>
                <w:rFonts w:ascii="Times New Roman" w:hAnsi="Times New Roman"/>
                <w:sz w:val="24"/>
                <w:szCs w:val="24"/>
              </w:rPr>
            </w:pPr>
            <w:r w:rsidRPr="007D22D1">
              <w:rPr>
                <w:rFonts w:ascii="Times New Roman" w:hAnsi="Times New Roman"/>
                <w:sz w:val="24"/>
                <w:szCs w:val="24"/>
              </w:rPr>
              <w:t>m</w:t>
            </w:r>
            <w:r w:rsidR="0041330C" w:rsidRPr="007D22D1">
              <w:rPr>
                <w:rFonts w:ascii="Times New Roman" w:hAnsi="Times New Roman"/>
                <w:sz w:val="24"/>
                <w:szCs w:val="24"/>
              </w:rPr>
              <w:t xml:space="preserve">ažos vertės pirkimus, kai prekių, paslaugų ar darbų planuojamo pirkimo sutarties vertė neviršija </w:t>
            </w:r>
            <w:r w:rsidR="0041330C" w:rsidRPr="007D22D1">
              <w:rPr>
                <w:rFonts w:ascii="Times New Roman" w:hAnsi="Times New Roman"/>
                <w:b/>
                <w:bCs/>
                <w:sz w:val="24"/>
                <w:szCs w:val="24"/>
              </w:rPr>
              <w:t>15 000 Eur</w:t>
            </w:r>
            <w:r w:rsidR="0041330C" w:rsidRPr="007D22D1">
              <w:rPr>
                <w:rFonts w:ascii="Times New Roman" w:hAnsi="Times New Roman"/>
                <w:sz w:val="24"/>
                <w:szCs w:val="24"/>
              </w:rPr>
              <w:t xml:space="preserve"> be PVM</w:t>
            </w:r>
          </w:p>
          <w:p w14:paraId="5D2CCB2B" w14:textId="0DC7CC02" w:rsidR="004E7A99" w:rsidRPr="007D22D1" w:rsidRDefault="004E7A99" w:rsidP="004E7A99">
            <w:pPr>
              <w:pStyle w:val="Sraopastraipa"/>
              <w:numPr>
                <w:ilvl w:val="0"/>
                <w:numId w:val="65"/>
              </w:numPr>
              <w:spacing w:after="0" w:line="240" w:lineRule="auto"/>
              <w:contextualSpacing/>
              <w:jc w:val="both"/>
              <w:rPr>
                <w:rFonts w:ascii="Times New Roman" w:hAnsi="Times New Roman"/>
                <w:sz w:val="24"/>
                <w:szCs w:val="24"/>
              </w:rPr>
            </w:pPr>
            <w:r w:rsidRPr="007D22D1">
              <w:rPr>
                <w:rFonts w:ascii="Times New Roman" w:hAnsi="Times New Roman"/>
                <w:sz w:val="24"/>
                <w:szCs w:val="24"/>
              </w:rPr>
              <w:t>pirkimus per VšĮ CPO.LT elektroninį katalogą neatsižvelgiant į numatomą pirkimo sutarties vertę.</w:t>
            </w:r>
          </w:p>
          <w:p w14:paraId="4A4C864C" w14:textId="77777777" w:rsidR="0041330C" w:rsidRPr="007D22D1" w:rsidRDefault="0041330C" w:rsidP="0041330C">
            <w:pPr>
              <w:jc w:val="both"/>
              <w:rPr>
                <w:b/>
                <w:lang w:val="lt-LT"/>
              </w:rPr>
            </w:pPr>
          </w:p>
          <w:p w14:paraId="002F7122" w14:textId="45A58787" w:rsidR="0041330C" w:rsidRPr="007D22D1" w:rsidRDefault="004E7A99" w:rsidP="00603B33">
            <w:pPr>
              <w:jc w:val="both"/>
              <w:rPr>
                <w:lang w:val="lt-LT"/>
              </w:rPr>
            </w:pPr>
            <w:r w:rsidRPr="007D22D1">
              <w:rPr>
                <w:b/>
                <w:bCs/>
                <w:lang w:val="lt-LT"/>
              </w:rPr>
              <w:t xml:space="preserve">Pirkimo organizatoriai – VPS specialistai, </w:t>
            </w:r>
            <w:r w:rsidRPr="007D22D1">
              <w:rPr>
                <w:lang w:val="lt-LT"/>
              </w:rPr>
              <w:t xml:space="preserve">patvirtinti Administracijos direktoriaus įsakymu atlieka </w:t>
            </w:r>
          </w:p>
          <w:p w14:paraId="33FB9468" w14:textId="09143A9D" w:rsidR="004E7A99" w:rsidRPr="007D22D1" w:rsidRDefault="004E7A99" w:rsidP="004E7A99">
            <w:pPr>
              <w:pStyle w:val="Sraopastraipa"/>
              <w:numPr>
                <w:ilvl w:val="0"/>
                <w:numId w:val="66"/>
              </w:numPr>
              <w:spacing w:after="0" w:line="240" w:lineRule="auto"/>
              <w:ind w:left="729" w:hanging="425"/>
              <w:contextualSpacing/>
              <w:jc w:val="both"/>
              <w:rPr>
                <w:rFonts w:ascii="Times New Roman" w:hAnsi="Times New Roman"/>
                <w:sz w:val="24"/>
                <w:szCs w:val="24"/>
              </w:rPr>
            </w:pPr>
            <w:r w:rsidRPr="007D22D1">
              <w:rPr>
                <w:rFonts w:ascii="Times New Roman" w:hAnsi="Times New Roman"/>
                <w:sz w:val="24"/>
                <w:szCs w:val="24"/>
              </w:rPr>
              <w:t>mažos vertės pirkimus</w:t>
            </w:r>
            <w:r w:rsidR="007D22D1" w:rsidRPr="00170F64">
              <w:rPr>
                <w:rFonts w:ascii="Times New Roman" w:hAnsi="Times New Roman"/>
                <w:sz w:val="24"/>
                <w:szCs w:val="24"/>
              </w:rPr>
              <w:t>;</w:t>
            </w:r>
            <w:r w:rsidRPr="007D22D1">
              <w:rPr>
                <w:rFonts w:ascii="Times New Roman" w:hAnsi="Times New Roman"/>
                <w:sz w:val="24"/>
                <w:szCs w:val="24"/>
              </w:rPr>
              <w:t xml:space="preserve"> </w:t>
            </w:r>
          </w:p>
          <w:p w14:paraId="2D6FB14D" w14:textId="0C5BFA08" w:rsidR="004E7A99" w:rsidRPr="007D22D1" w:rsidRDefault="004E7A99" w:rsidP="004E7A99">
            <w:pPr>
              <w:pStyle w:val="Sraopastraipa"/>
              <w:numPr>
                <w:ilvl w:val="0"/>
                <w:numId w:val="66"/>
              </w:numPr>
              <w:spacing w:after="0" w:line="240" w:lineRule="auto"/>
              <w:ind w:left="729" w:hanging="425"/>
              <w:contextualSpacing/>
              <w:jc w:val="both"/>
              <w:rPr>
                <w:rFonts w:ascii="Times New Roman" w:hAnsi="Times New Roman"/>
                <w:sz w:val="24"/>
                <w:szCs w:val="24"/>
              </w:rPr>
            </w:pPr>
            <w:r w:rsidRPr="007D22D1">
              <w:rPr>
                <w:rFonts w:ascii="Times New Roman" w:hAnsi="Times New Roman"/>
                <w:sz w:val="24"/>
                <w:szCs w:val="24"/>
              </w:rPr>
              <w:t>pirkimus per VšĮ CPO.LT elektroninį katalogą neatsižvelgiant į numatomą pirkimo sutarties vertę</w:t>
            </w:r>
          </w:p>
          <w:p w14:paraId="4C801D43" w14:textId="248F44E0" w:rsidR="004E7A99" w:rsidRPr="007D22D1" w:rsidRDefault="004E7A99" w:rsidP="004E7A99">
            <w:pPr>
              <w:pStyle w:val="Sraopastraipa"/>
              <w:numPr>
                <w:ilvl w:val="0"/>
                <w:numId w:val="66"/>
              </w:numPr>
              <w:spacing w:after="0" w:line="240" w:lineRule="auto"/>
              <w:ind w:left="729" w:hanging="425"/>
              <w:contextualSpacing/>
              <w:jc w:val="both"/>
              <w:rPr>
                <w:rFonts w:ascii="Times New Roman" w:hAnsi="Times New Roman"/>
                <w:sz w:val="24"/>
                <w:szCs w:val="24"/>
              </w:rPr>
            </w:pPr>
            <w:r w:rsidRPr="007D22D1">
              <w:rPr>
                <w:rFonts w:ascii="Times New Roman" w:hAnsi="Times New Roman"/>
                <w:sz w:val="24"/>
                <w:szCs w:val="24"/>
              </w:rPr>
              <w:t xml:space="preserve">konkrečius pirkimus dinaminės sistemos pagrindu (kai pirkimas atliekamas ne per </w:t>
            </w:r>
            <w:proofErr w:type="spellStart"/>
            <w:r w:rsidRPr="007D22D1">
              <w:rPr>
                <w:rFonts w:ascii="Times New Roman" w:hAnsi="Times New Roman"/>
                <w:sz w:val="24"/>
                <w:szCs w:val="24"/>
                <w:lang w:val="en-US"/>
              </w:rPr>
              <w:t>VšĮ</w:t>
            </w:r>
            <w:proofErr w:type="spellEnd"/>
            <w:r w:rsidRPr="007D22D1">
              <w:rPr>
                <w:rFonts w:ascii="Times New Roman" w:hAnsi="Times New Roman"/>
                <w:sz w:val="24"/>
                <w:szCs w:val="24"/>
                <w:lang w:val="en-US"/>
              </w:rPr>
              <w:t xml:space="preserve"> CPO.LT </w:t>
            </w:r>
            <w:proofErr w:type="spellStart"/>
            <w:r w:rsidRPr="007D22D1">
              <w:rPr>
                <w:rFonts w:ascii="Times New Roman" w:hAnsi="Times New Roman"/>
                <w:sz w:val="24"/>
                <w:szCs w:val="24"/>
                <w:lang w:val="en-US"/>
              </w:rPr>
              <w:t>elektroninį</w:t>
            </w:r>
            <w:proofErr w:type="spellEnd"/>
            <w:r w:rsidRPr="007D22D1">
              <w:rPr>
                <w:rFonts w:ascii="Times New Roman" w:hAnsi="Times New Roman"/>
                <w:sz w:val="24"/>
                <w:szCs w:val="24"/>
              </w:rPr>
              <w:t xml:space="preserve"> katalogą)</w:t>
            </w:r>
          </w:p>
          <w:p w14:paraId="5281AED9" w14:textId="43233101" w:rsidR="004E7A99" w:rsidRPr="007D22D1" w:rsidRDefault="004E7A99" w:rsidP="004E7A99">
            <w:pPr>
              <w:pStyle w:val="Sraopastraipa"/>
              <w:numPr>
                <w:ilvl w:val="0"/>
                <w:numId w:val="66"/>
              </w:numPr>
              <w:spacing w:after="0" w:line="240" w:lineRule="auto"/>
              <w:ind w:left="729" w:hanging="425"/>
              <w:contextualSpacing/>
              <w:jc w:val="both"/>
              <w:rPr>
                <w:rFonts w:ascii="Times New Roman" w:hAnsi="Times New Roman"/>
                <w:sz w:val="24"/>
                <w:szCs w:val="24"/>
              </w:rPr>
            </w:pPr>
            <w:r w:rsidRPr="007D22D1">
              <w:rPr>
                <w:rFonts w:ascii="Times New Roman" w:hAnsi="Times New Roman"/>
                <w:sz w:val="24"/>
                <w:szCs w:val="24"/>
              </w:rPr>
              <w:t xml:space="preserve">Atnaujintus varžymųsi preliminarios sutarties pagrindu (kai pirkimas atliekamas ne per </w:t>
            </w:r>
            <w:proofErr w:type="spellStart"/>
            <w:r w:rsidRPr="007D22D1">
              <w:rPr>
                <w:rFonts w:ascii="Times New Roman" w:hAnsi="Times New Roman"/>
                <w:sz w:val="24"/>
                <w:szCs w:val="24"/>
                <w:lang w:val="en-US"/>
              </w:rPr>
              <w:t>VšĮ</w:t>
            </w:r>
            <w:proofErr w:type="spellEnd"/>
            <w:r w:rsidRPr="007D22D1">
              <w:rPr>
                <w:rFonts w:ascii="Times New Roman" w:hAnsi="Times New Roman"/>
                <w:sz w:val="24"/>
                <w:szCs w:val="24"/>
                <w:lang w:val="en-US"/>
              </w:rPr>
              <w:t xml:space="preserve"> CPO.LT </w:t>
            </w:r>
            <w:proofErr w:type="spellStart"/>
            <w:r w:rsidRPr="007D22D1">
              <w:rPr>
                <w:rFonts w:ascii="Times New Roman" w:hAnsi="Times New Roman"/>
                <w:sz w:val="24"/>
                <w:szCs w:val="24"/>
                <w:lang w:val="en-US"/>
              </w:rPr>
              <w:t>elektroninį</w:t>
            </w:r>
            <w:proofErr w:type="spellEnd"/>
            <w:r w:rsidRPr="007D22D1">
              <w:rPr>
                <w:rFonts w:ascii="Times New Roman" w:hAnsi="Times New Roman"/>
                <w:sz w:val="24"/>
                <w:szCs w:val="24"/>
                <w:lang w:val="en-US"/>
              </w:rPr>
              <w:t xml:space="preserve"> </w:t>
            </w:r>
            <w:proofErr w:type="spellStart"/>
            <w:r w:rsidRPr="007D22D1">
              <w:rPr>
                <w:rFonts w:ascii="Times New Roman" w:hAnsi="Times New Roman"/>
                <w:sz w:val="24"/>
                <w:szCs w:val="24"/>
                <w:lang w:val="en-US"/>
              </w:rPr>
              <w:t>katalogą</w:t>
            </w:r>
            <w:proofErr w:type="spellEnd"/>
            <w:r w:rsidRPr="007D22D1">
              <w:rPr>
                <w:rFonts w:ascii="Times New Roman" w:hAnsi="Times New Roman"/>
                <w:sz w:val="24"/>
                <w:szCs w:val="24"/>
                <w:lang w:val="en-US"/>
              </w:rPr>
              <w:t>)</w:t>
            </w:r>
          </w:p>
          <w:p w14:paraId="121CE4A7" w14:textId="6874ED66" w:rsidR="009D194D" w:rsidRPr="00E814B6" w:rsidRDefault="009D194D" w:rsidP="00603B33">
            <w:pPr>
              <w:jc w:val="both"/>
              <w:rPr>
                <w:lang w:val="lt-LT"/>
              </w:rPr>
            </w:pPr>
            <w:r w:rsidRPr="00243A1E">
              <w:rPr>
                <w:lang w:val="lt-LT"/>
              </w:rPr>
              <w:lastRenderedPageBreak/>
              <w:t>Jeigu mažos vertės pirkimą atlieka  Viešojo pirkimo komisija, ji dirba vadovaudamasi savo darbo reglamentu</w:t>
            </w:r>
          </w:p>
          <w:p w14:paraId="34E28FD1" w14:textId="70588F9D" w:rsidR="00054E05" w:rsidRPr="00E814B6" w:rsidRDefault="00054E05" w:rsidP="00603B33">
            <w:pPr>
              <w:jc w:val="both"/>
              <w:rPr>
                <w:lang w:val="lt-LT"/>
              </w:rPr>
            </w:pPr>
            <w:r w:rsidRPr="00E814B6">
              <w:rPr>
                <w:lang w:val="lt-LT"/>
              </w:rPr>
              <w:t>Pavaldžios PO inicijuotus mažos vertės pirkimus atlieka tik Savivaldybės CPO pirkimo organizatorius – paskirtas Viešųjų pirkimų skyriaus specialistas.</w:t>
            </w:r>
          </w:p>
          <w:p w14:paraId="1DDA4DCE" w14:textId="4B5271BF" w:rsidR="00603B33" w:rsidRPr="00E814B6" w:rsidRDefault="00831660" w:rsidP="00603B33">
            <w:pPr>
              <w:jc w:val="both"/>
              <w:rPr>
                <w:lang w:val="lt-LT"/>
              </w:rPr>
            </w:pPr>
            <w:r w:rsidRPr="00E814B6">
              <w:rPr>
                <w:lang w:val="lt-LT"/>
              </w:rPr>
              <w:t>Administracijos direktoriaus gali nuspręsti mažos vertės pirkimą pavesti atlikti Nuolatinei viešųjų pirkimų komisijai.</w:t>
            </w:r>
          </w:p>
          <w:p w14:paraId="5AE7A456" w14:textId="77777777" w:rsidR="00603B33" w:rsidRPr="00E814B6" w:rsidRDefault="00603B33" w:rsidP="00844970">
            <w:pPr>
              <w:contextualSpacing/>
              <w:jc w:val="both"/>
              <w:rPr>
                <w:lang w:val="lt-LT"/>
              </w:rPr>
            </w:pPr>
          </w:p>
          <w:p w14:paraId="05D1F8D2" w14:textId="01434032" w:rsidR="00603B33" w:rsidRPr="00E814B6" w:rsidRDefault="00720798" w:rsidP="00844970">
            <w:pPr>
              <w:contextualSpacing/>
              <w:jc w:val="both"/>
              <w:rPr>
                <w:lang w:val="lt-LT"/>
              </w:rPr>
            </w:pPr>
            <w:r w:rsidRPr="00E814B6">
              <w:rPr>
                <w:lang w:val="lt-LT"/>
              </w:rPr>
              <w:t xml:space="preserve">CPO </w:t>
            </w:r>
            <w:r w:rsidR="00603B33" w:rsidRPr="00E814B6">
              <w:rPr>
                <w:lang w:val="lt-LT"/>
              </w:rPr>
              <w:t>Pirkimo organizatorius</w:t>
            </w:r>
            <w:r w:rsidR="005F22DF" w:rsidRPr="00E814B6">
              <w:rPr>
                <w:lang w:val="lt-LT"/>
              </w:rPr>
              <w:t>/</w:t>
            </w:r>
            <w:proofErr w:type="spellStart"/>
            <w:r w:rsidR="005F22DF" w:rsidRPr="00E814B6">
              <w:rPr>
                <w:lang w:val="lt-LT"/>
              </w:rPr>
              <w:t>iai</w:t>
            </w:r>
            <w:proofErr w:type="spellEnd"/>
            <w:r w:rsidR="00603B33" w:rsidRPr="00E814B6">
              <w:rPr>
                <w:lang w:val="lt-LT"/>
              </w:rPr>
              <w:t xml:space="preserve">, vadovaudamasis </w:t>
            </w:r>
            <w:r w:rsidR="005F22DF" w:rsidRPr="00E814B6">
              <w:rPr>
                <w:lang w:val="lt-LT"/>
              </w:rPr>
              <w:t>gautu</w:t>
            </w:r>
            <w:r w:rsidR="00054E05" w:rsidRPr="00E814B6">
              <w:rPr>
                <w:lang w:val="lt-LT"/>
              </w:rPr>
              <w:t xml:space="preserve"> registruot</w:t>
            </w:r>
            <w:r w:rsidR="00603B33" w:rsidRPr="00E814B6">
              <w:rPr>
                <w:lang w:val="lt-LT"/>
              </w:rPr>
              <w:t xml:space="preserve">u </w:t>
            </w:r>
            <w:r w:rsidR="004C4A09" w:rsidRPr="00E814B6">
              <w:rPr>
                <w:lang w:val="lt-LT"/>
              </w:rPr>
              <w:t>p</w:t>
            </w:r>
            <w:r w:rsidR="00603B33" w:rsidRPr="00E814B6">
              <w:rPr>
                <w:lang w:val="lt-LT"/>
              </w:rPr>
              <w:t>irkimo prašymu</w:t>
            </w:r>
            <w:r w:rsidRPr="00E814B6">
              <w:rPr>
                <w:lang w:val="lt-LT"/>
              </w:rPr>
              <w:t>/paraiška</w:t>
            </w:r>
            <w:r w:rsidR="00603B33" w:rsidRPr="00E814B6">
              <w:rPr>
                <w:lang w:val="lt-LT"/>
              </w:rPr>
              <w:t xml:space="preserve">: </w:t>
            </w:r>
          </w:p>
          <w:p w14:paraId="6781F8ED" w14:textId="24055247" w:rsidR="005F22DF" w:rsidRPr="00E814B6" w:rsidRDefault="005F22DF" w:rsidP="00844970">
            <w:pPr>
              <w:contextualSpacing/>
              <w:jc w:val="both"/>
              <w:rPr>
                <w:lang w:val="lt-LT"/>
              </w:rPr>
            </w:pPr>
            <w:r w:rsidRPr="00E814B6">
              <w:rPr>
                <w:bCs/>
                <w:lang w:val="lt-LT"/>
              </w:rPr>
              <w:t xml:space="preserve">1) peržiūri, ar pirkimo </w:t>
            </w:r>
            <w:r w:rsidR="00720798" w:rsidRPr="00E814B6">
              <w:rPr>
                <w:bCs/>
                <w:lang w:val="lt-LT"/>
              </w:rPr>
              <w:t>prašyme/</w:t>
            </w:r>
            <w:r w:rsidRPr="00E814B6">
              <w:rPr>
                <w:bCs/>
                <w:lang w:val="lt-LT"/>
              </w:rPr>
              <w:t>paraiškoje nurodyta informacija yra aiški ir pakankama pirkimo vykdymui. Jei informacija neaiški, jis</w:t>
            </w:r>
            <w:r w:rsidR="00573DE7" w:rsidRPr="00E814B6">
              <w:rPr>
                <w:bCs/>
                <w:lang w:val="lt-LT"/>
              </w:rPr>
              <w:t xml:space="preserve"> </w:t>
            </w:r>
            <w:r w:rsidRPr="00E814B6">
              <w:rPr>
                <w:bCs/>
                <w:lang w:val="lt-LT"/>
              </w:rPr>
              <w:t xml:space="preserve"> pirkimo iniciatoriui </w:t>
            </w:r>
            <w:r w:rsidR="0047515E" w:rsidRPr="00E814B6">
              <w:rPr>
                <w:bCs/>
                <w:lang w:val="lt-LT"/>
              </w:rPr>
              <w:t xml:space="preserve">raštu </w:t>
            </w:r>
            <w:r w:rsidRPr="00E814B6">
              <w:rPr>
                <w:bCs/>
                <w:lang w:val="lt-LT"/>
              </w:rPr>
              <w:t>teikia pastabas, pasiūlymus, klausimus.</w:t>
            </w:r>
          </w:p>
          <w:p w14:paraId="1D1120F6" w14:textId="2F7E4638" w:rsidR="002E12D4" w:rsidRPr="00B9397A" w:rsidRDefault="00054E05">
            <w:pPr>
              <w:pStyle w:val="Sraopastraipa"/>
              <w:tabs>
                <w:tab w:val="left" w:pos="321"/>
              </w:tabs>
              <w:spacing w:after="0" w:line="240" w:lineRule="auto"/>
              <w:ind w:left="0"/>
              <w:contextualSpacing/>
              <w:jc w:val="both"/>
              <w:rPr>
                <w:rFonts w:ascii="Times New Roman" w:hAnsi="Times New Roman"/>
                <w:sz w:val="24"/>
                <w:szCs w:val="24"/>
              </w:rPr>
            </w:pPr>
            <w:r w:rsidRPr="00E814B6">
              <w:rPr>
                <w:rFonts w:ascii="Times New Roman" w:hAnsi="Times New Roman"/>
                <w:sz w:val="24"/>
                <w:szCs w:val="24"/>
              </w:rPr>
              <w:t xml:space="preserve">2) </w:t>
            </w:r>
            <w:r w:rsidR="00603B33" w:rsidRPr="00E814B6">
              <w:rPr>
                <w:rFonts w:ascii="Times New Roman" w:hAnsi="Times New Roman"/>
                <w:sz w:val="24"/>
                <w:szCs w:val="24"/>
              </w:rPr>
              <w:t xml:space="preserve">rengia pirkimo sąlygas ir kitus reikalingus dokumentus, turėdamas teisę atlikti </w:t>
            </w:r>
            <w:r w:rsidR="00603B33" w:rsidRPr="00B9397A">
              <w:rPr>
                <w:rFonts w:ascii="Times New Roman" w:hAnsi="Times New Roman"/>
                <w:sz w:val="24"/>
                <w:szCs w:val="24"/>
              </w:rPr>
              <w:t xml:space="preserve">tokias su </w:t>
            </w:r>
            <w:r w:rsidR="004C4A09" w:rsidRPr="00B9397A">
              <w:rPr>
                <w:rFonts w:ascii="Times New Roman" w:hAnsi="Times New Roman"/>
                <w:sz w:val="24"/>
                <w:szCs w:val="24"/>
              </w:rPr>
              <w:t>p</w:t>
            </w:r>
            <w:r w:rsidR="00603B33" w:rsidRPr="00B9397A">
              <w:rPr>
                <w:rFonts w:ascii="Times New Roman" w:hAnsi="Times New Roman"/>
                <w:sz w:val="24"/>
                <w:szCs w:val="24"/>
              </w:rPr>
              <w:t>irkimo prašymu pateiktų dokumentų korekcijas, kurios nedaro įtakos jų turiniui (taisyti gramatines, stiliaus, techninio pobūdžio klaidas ir pan.) ir papildyti dokumentais ir reikalavimais, kurių trūksta pirkimui įvykdyti vadovaujantis</w:t>
            </w:r>
            <w:r w:rsidR="00831660" w:rsidRPr="00B9397A">
              <w:rPr>
                <w:rFonts w:ascii="Times New Roman" w:hAnsi="Times New Roman"/>
                <w:sz w:val="24"/>
                <w:szCs w:val="24"/>
              </w:rPr>
              <w:t xml:space="preserve"> Mažos vertės pirkimų tvarkos aprašu ir </w:t>
            </w:r>
            <w:r w:rsidR="00603B33" w:rsidRPr="00B9397A">
              <w:rPr>
                <w:rFonts w:ascii="Times New Roman" w:hAnsi="Times New Roman"/>
                <w:sz w:val="24"/>
                <w:szCs w:val="24"/>
              </w:rPr>
              <w:t>VPĮ</w:t>
            </w:r>
            <w:r w:rsidR="00831660" w:rsidRPr="00B9397A">
              <w:rPr>
                <w:rFonts w:ascii="Times New Roman" w:hAnsi="Times New Roman"/>
                <w:sz w:val="24"/>
                <w:szCs w:val="24"/>
              </w:rPr>
              <w:t>;</w:t>
            </w:r>
            <w:r w:rsidR="00603B33" w:rsidRPr="00B9397A">
              <w:rPr>
                <w:rFonts w:ascii="Times New Roman" w:hAnsi="Times New Roman"/>
                <w:sz w:val="24"/>
                <w:szCs w:val="24"/>
              </w:rPr>
              <w:t xml:space="preserve"> </w:t>
            </w:r>
          </w:p>
          <w:p w14:paraId="2D23267A" w14:textId="13A2EACD" w:rsidR="00492FBA" w:rsidRPr="00B9397A" w:rsidRDefault="00492FBA" w:rsidP="00844970">
            <w:pPr>
              <w:pStyle w:val="Sraopastraipa"/>
              <w:tabs>
                <w:tab w:val="left" w:pos="321"/>
              </w:tabs>
              <w:spacing w:after="0" w:line="240" w:lineRule="auto"/>
              <w:ind w:left="0"/>
              <w:contextualSpacing/>
              <w:jc w:val="both"/>
              <w:rPr>
                <w:rFonts w:ascii="Times New Roman" w:hAnsi="Times New Roman"/>
                <w:sz w:val="24"/>
                <w:szCs w:val="24"/>
              </w:rPr>
            </w:pPr>
            <w:r w:rsidRPr="00B9397A">
              <w:rPr>
                <w:rFonts w:ascii="Times New Roman" w:hAnsi="Times New Roman"/>
                <w:sz w:val="24"/>
                <w:szCs w:val="24"/>
              </w:rPr>
              <w:t>3) pasirašo pirkimo dokumentus ir suderina juos su pirkimo iniciatoriumi ir Viešųjų pirkimų skyriaus vedėju arba jį pavaduojančiu asmeniu;</w:t>
            </w:r>
          </w:p>
          <w:p w14:paraId="295FE749" w14:textId="079FD114" w:rsidR="00603B33" w:rsidRPr="00E814B6" w:rsidRDefault="00492FBA" w:rsidP="00844970">
            <w:pPr>
              <w:pStyle w:val="Sraopastraipa"/>
              <w:tabs>
                <w:tab w:val="left" w:pos="321"/>
              </w:tabs>
              <w:spacing w:after="0" w:line="240" w:lineRule="auto"/>
              <w:ind w:left="0"/>
              <w:contextualSpacing/>
              <w:jc w:val="both"/>
              <w:rPr>
                <w:rFonts w:ascii="Times New Roman" w:hAnsi="Times New Roman"/>
                <w:sz w:val="24"/>
                <w:szCs w:val="24"/>
              </w:rPr>
            </w:pPr>
            <w:r w:rsidRPr="00B9397A">
              <w:rPr>
                <w:rFonts w:ascii="Times New Roman" w:hAnsi="Times New Roman"/>
                <w:sz w:val="24"/>
                <w:szCs w:val="24"/>
              </w:rPr>
              <w:t>4</w:t>
            </w:r>
            <w:r w:rsidR="00054E05" w:rsidRPr="00B9397A">
              <w:rPr>
                <w:rFonts w:ascii="Times New Roman" w:hAnsi="Times New Roman"/>
                <w:sz w:val="24"/>
                <w:szCs w:val="24"/>
              </w:rPr>
              <w:t>)</w:t>
            </w:r>
            <w:r w:rsidR="00692673" w:rsidRPr="00B9397A">
              <w:rPr>
                <w:rFonts w:ascii="Times New Roman" w:hAnsi="Times New Roman"/>
                <w:sz w:val="24"/>
                <w:szCs w:val="24"/>
              </w:rPr>
              <w:t xml:space="preserve"> </w:t>
            </w:r>
            <w:r w:rsidR="00603B33" w:rsidRPr="00B9397A">
              <w:rPr>
                <w:rFonts w:ascii="Times New Roman" w:hAnsi="Times New Roman"/>
                <w:sz w:val="24"/>
                <w:szCs w:val="24"/>
              </w:rPr>
              <w:t>nustato pakankamą pasiūlymų pateikimo terminą, kad tiekėjams pakaktų laiko parengti pasiūlymą pagal nustatytus reikalavimus, nepažeidžiant Mažos vertės pirkimų tvarkos apraše</w:t>
            </w:r>
            <w:r w:rsidR="00603B33" w:rsidRPr="00E814B6">
              <w:rPr>
                <w:rFonts w:ascii="Times New Roman" w:hAnsi="Times New Roman"/>
                <w:sz w:val="24"/>
                <w:szCs w:val="24"/>
              </w:rPr>
              <w:t xml:space="preserve"> nustatytų minimalių pasiūlymo pateikimo terminų;</w:t>
            </w:r>
          </w:p>
          <w:p w14:paraId="5F38B236" w14:textId="1924A9C9" w:rsidR="00603B33" w:rsidRPr="00E814B6" w:rsidRDefault="00492FBA" w:rsidP="00844970">
            <w:pPr>
              <w:widowControl w:val="0"/>
              <w:tabs>
                <w:tab w:val="left" w:pos="321"/>
              </w:tabs>
              <w:suppressAutoHyphens/>
              <w:autoSpaceDN w:val="0"/>
              <w:contextualSpacing/>
              <w:jc w:val="both"/>
              <w:textAlignment w:val="baseline"/>
              <w:rPr>
                <w:lang w:val="lt-LT"/>
              </w:rPr>
            </w:pPr>
            <w:r w:rsidRPr="00E814B6">
              <w:rPr>
                <w:lang w:val="lt-LT"/>
              </w:rPr>
              <w:t>5</w:t>
            </w:r>
            <w:r w:rsidR="00603B33" w:rsidRPr="00E814B6">
              <w:rPr>
                <w:lang w:val="lt-LT"/>
              </w:rPr>
              <w:t>)</w:t>
            </w:r>
            <w:r w:rsidR="00692673" w:rsidRPr="00E814B6">
              <w:rPr>
                <w:lang w:val="lt-LT"/>
              </w:rPr>
              <w:t xml:space="preserve"> </w:t>
            </w:r>
            <w:r w:rsidR="00603B33" w:rsidRPr="00E814B6">
              <w:rPr>
                <w:color w:val="000000"/>
                <w:lang w:val="lt-LT"/>
              </w:rPr>
              <w:t xml:space="preserve">vykdo mažos vertės pirkimų procedūras </w:t>
            </w:r>
            <w:r w:rsidR="00603B33" w:rsidRPr="00E814B6">
              <w:rPr>
                <w:lang w:val="lt-LT"/>
              </w:rPr>
              <w:t xml:space="preserve">Mažos vertės pirkimų tvarkos apraše </w:t>
            </w:r>
            <w:r w:rsidR="00603B33" w:rsidRPr="00E814B6">
              <w:rPr>
                <w:color w:val="000000"/>
                <w:lang w:val="lt-LT"/>
              </w:rPr>
              <w:t>nustatyta tvarka;</w:t>
            </w:r>
          </w:p>
          <w:p w14:paraId="7B567EB2" w14:textId="2E923C5E" w:rsidR="00603B33" w:rsidRPr="00B9397A" w:rsidRDefault="00492FBA" w:rsidP="004C4A09">
            <w:pPr>
              <w:tabs>
                <w:tab w:val="left" w:pos="321"/>
              </w:tabs>
              <w:jc w:val="both"/>
              <w:rPr>
                <w:lang w:val="lt-LT"/>
              </w:rPr>
            </w:pPr>
            <w:r w:rsidRPr="00E814B6">
              <w:rPr>
                <w:lang w:val="lt-LT"/>
              </w:rPr>
              <w:t>6</w:t>
            </w:r>
            <w:r w:rsidR="00603B33" w:rsidRPr="00E814B6">
              <w:rPr>
                <w:lang w:val="lt-LT"/>
              </w:rPr>
              <w:t>)</w:t>
            </w:r>
            <w:r w:rsidR="00692673" w:rsidRPr="00E814B6">
              <w:rPr>
                <w:lang w:val="lt-LT"/>
              </w:rPr>
              <w:t xml:space="preserve"> </w:t>
            </w:r>
            <w:r w:rsidR="004C4A09" w:rsidRPr="00E814B6">
              <w:rPr>
                <w:lang w:val="lt-LT"/>
              </w:rPr>
              <w:t>g</w:t>
            </w:r>
            <w:r w:rsidR="00603B33" w:rsidRPr="00E814B6">
              <w:rPr>
                <w:lang w:val="lt-LT"/>
              </w:rPr>
              <w:t xml:space="preserve">avus pretenziją, ją nagrinėti </w:t>
            </w:r>
            <w:r w:rsidR="00603B33" w:rsidRPr="00B9397A">
              <w:rPr>
                <w:lang w:val="lt-LT"/>
              </w:rPr>
              <w:t>pateikia Pretenzijų nagrinėjimo komisijai</w:t>
            </w:r>
            <w:r w:rsidR="004C4A09" w:rsidRPr="00B9397A">
              <w:rPr>
                <w:lang w:val="lt-LT"/>
              </w:rPr>
              <w:t>;</w:t>
            </w:r>
          </w:p>
          <w:p w14:paraId="40477DE2" w14:textId="34C39680" w:rsidR="00603B33" w:rsidRPr="00B9397A" w:rsidRDefault="00492FBA" w:rsidP="004C4A09">
            <w:pPr>
              <w:tabs>
                <w:tab w:val="left" w:pos="321"/>
              </w:tabs>
              <w:jc w:val="both"/>
              <w:rPr>
                <w:lang w:val="lt-LT"/>
              </w:rPr>
            </w:pPr>
            <w:r w:rsidRPr="00B9397A">
              <w:rPr>
                <w:lang w:val="lt-LT"/>
              </w:rPr>
              <w:t>7</w:t>
            </w:r>
            <w:r w:rsidR="00603B33" w:rsidRPr="00B9397A">
              <w:rPr>
                <w:lang w:val="lt-LT"/>
              </w:rPr>
              <w:t>)</w:t>
            </w:r>
            <w:r w:rsidR="00692673" w:rsidRPr="00B9397A">
              <w:rPr>
                <w:lang w:val="lt-LT"/>
              </w:rPr>
              <w:t xml:space="preserve"> </w:t>
            </w:r>
            <w:r w:rsidR="00054E05" w:rsidRPr="00B9397A">
              <w:rPr>
                <w:lang w:val="lt-LT"/>
              </w:rPr>
              <w:t xml:space="preserve">tvarkos aprašo nustatyta tvarka </w:t>
            </w:r>
            <w:r w:rsidR="00603B33" w:rsidRPr="00B9397A">
              <w:rPr>
                <w:lang w:val="lt-LT"/>
              </w:rPr>
              <w:t xml:space="preserve">užpildo </w:t>
            </w:r>
            <w:r w:rsidR="004C4A09" w:rsidRPr="00B9397A">
              <w:rPr>
                <w:lang w:val="lt-LT"/>
              </w:rPr>
              <w:t>t</w:t>
            </w:r>
            <w:r w:rsidR="00603B33" w:rsidRPr="00B9397A">
              <w:rPr>
                <w:lang w:val="lt-LT"/>
              </w:rPr>
              <w:t xml:space="preserve">iekėjų apklausos pažymą, </w:t>
            </w:r>
            <w:r w:rsidR="004C4A09" w:rsidRPr="00B9397A">
              <w:rPr>
                <w:lang w:val="lt-LT"/>
              </w:rPr>
              <w:t>ir ją</w:t>
            </w:r>
            <w:r w:rsidR="00603B33" w:rsidRPr="00B9397A">
              <w:rPr>
                <w:lang w:val="lt-LT"/>
              </w:rPr>
              <w:t xml:space="preserve"> </w:t>
            </w:r>
            <w:r w:rsidR="004C4A09" w:rsidRPr="00B9397A">
              <w:rPr>
                <w:lang w:val="lt-LT"/>
              </w:rPr>
              <w:t>už</w:t>
            </w:r>
            <w:r w:rsidR="00603B33" w:rsidRPr="00B9397A">
              <w:rPr>
                <w:lang w:val="lt-LT"/>
              </w:rPr>
              <w:t xml:space="preserve">registruoja DVS. Tiekėjų apklausos pažymą pasirašo ja parengęs </w:t>
            </w:r>
            <w:r w:rsidR="004C4A09" w:rsidRPr="00B9397A">
              <w:rPr>
                <w:lang w:val="lt-LT"/>
              </w:rPr>
              <w:t>p</w:t>
            </w:r>
            <w:r w:rsidR="00603B33" w:rsidRPr="00B9397A">
              <w:rPr>
                <w:lang w:val="lt-LT"/>
              </w:rPr>
              <w:t>irkimo organizatorius ir suderina su pirkimo iniciatoriumi ir Viešųjų pirkimų skyriaus vedėju</w:t>
            </w:r>
            <w:r w:rsidR="00041F02" w:rsidRPr="00B9397A">
              <w:rPr>
                <w:lang w:val="lt-LT"/>
              </w:rPr>
              <w:t xml:space="preserve"> arba jį pavaduojančiu asmeniu</w:t>
            </w:r>
            <w:r w:rsidR="0047515E" w:rsidRPr="00B9397A">
              <w:rPr>
                <w:lang w:val="lt-LT"/>
              </w:rPr>
              <w:t xml:space="preserve">. </w:t>
            </w:r>
          </w:p>
          <w:p w14:paraId="11B50D76" w14:textId="787A0F01" w:rsidR="00603B33" w:rsidRPr="00E814B6" w:rsidRDefault="00603B33" w:rsidP="004C4A09">
            <w:pPr>
              <w:tabs>
                <w:tab w:val="left" w:pos="321"/>
              </w:tabs>
              <w:jc w:val="both"/>
              <w:rPr>
                <w:lang w:val="lt-LT"/>
              </w:rPr>
            </w:pPr>
            <w:r w:rsidRPr="00E814B6">
              <w:rPr>
                <w:lang w:val="lt-LT"/>
              </w:rPr>
              <w:t xml:space="preserve">6) jeigu pirkimo sutartis sudaroma raštu, </w:t>
            </w:r>
            <w:r w:rsidR="00054E05" w:rsidRPr="00E814B6">
              <w:rPr>
                <w:lang w:val="lt-LT"/>
              </w:rPr>
              <w:t xml:space="preserve">užpildo sutarties projektą ir </w:t>
            </w:r>
            <w:r w:rsidRPr="00E814B6">
              <w:rPr>
                <w:lang w:val="lt-LT"/>
              </w:rPr>
              <w:t>organizuoja sutarties pasirašymo procedūrą.</w:t>
            </w:r>
          </w:p>
          <w:p w14:paraId="70DFFA54" w14:textId="75C8E069" w:rsidR="0047515E" w:rsidRPr="00E814B6" w:rsidRDefault="0047515E" w:rsidP="004C4A09">
            <w:pPr>
              <w:tabs>
                <w:tab w:val="left" w:pos="321"/>
              </w:tabs>
              <w:jc w:val="both"/>
              <w:rPr>
                <w:lang w:val="lt-LT"/>
              </w:rPr>
            </w:pPr>
            <w:r w:rsidRPr="00E814B6">
              <w:rPr>
                <w:lang w:val="lt-LT"/>
              </w:rPr>
              <w:t xml:space="preserve">7) </w:t>
            </w:r>
            <w:r w:rsidR="00D84542" w:rsidRPr="00E814B6">
              <w:rPr>
                <w:lang w:val="lt-LT"/>
              </w:rPr>
              <w:t xml:space="preserve">registruoja </w:t>
            </w:r>
            <w:r w:rsidRPr="00E814B6">
              <w:rPr>
                <w:lang w:val="lt-LT"/>
              </w:rPr>
              <w:t>atliktą pirkimą  pirkimų žurnal</w:t>
            </w:r>
            <w:r w:rsidR="00D84542" w:rsidRPr="00E814B6">
              <w:rPr>
                <w:lang w:val="lt-LT"/>
              </w:rPr>
              <w:t>e</w:t>
            </w:r>
            <w:r w:rsidRPr="00E814B6">
              <w:rPr>
                <w:lang w:val="lt-LT"/>
              </w:rPr>
              <w:t>;</w:t>
            </w:r>
          </w:p>
          <w:p w14:paraId="2E52EA4E" w14:textId="6DDC162B" w:rsidR="0047515E" w:rsidRPr="00E814B6" w:rsidRDefault="0047515E" w:rsidP="004C4A09">
            <w:pPr>
              <w:tabs>
                <w:tab w:val="left" w:pos="321"/>
              </w:tabs>
              <w:jc w:val="both"/>
              <w:rPr>
                <w:lang w:val="lt-LT"/>
              </w:rPr>
            </w:pPr>
            <w:r w:rsidRPr="00E814B6">
              <w:rPr>
                <w:lang w:val="lt-LT"/>
              </w:rPr>
              <w:lastRenderedPageBreak/>
              <w:t>8)</w:t>
            </w:r>
            <w:r w:rsidR="00E51B01">
              <w:rPr>
                <w:lang w:val="lt-LT"/>
              </w:rPr>
              <w:t xml:space="preserve"> </w:t>
            </w:r>
            <w:r w:rsidRPr="00E814B6">
              <w:rPr>
                <w:lang w:val="lt-LT"/>
              </w:rPr>
              <w:t>kaip nustatyta 4</w:t>
            </w:r>
            <w:r w:rsidR="00170303" w:rsidRPr="00E814B6">
              <w:rPr>
                <w:lang w:val="lt-LT"/>
              </w:rPr>
              <w:t>3</w:t>
            </w:r>
            <w:r w:rsidRPr="00E814B6">
              <w:rPr>
                <w:lang w:val="lt-LT"/>
              </w:rPr>
              <w:t>.1 punkte, paviešina sudarytą sutartį arba pirkimo informaciją.</w:t>
            </w:r>
          </w:p>
          <w:p w14:paraId="26F8A141" w14:textId="77777777" w:rsidR="00170303" w:rsidRPr="00E814B6" w:rsidRDefault="00170303" w:rsidP="00603B33">
            <w:pPr>
              <w:jc w:val="both"/>
              <w:rPr>
                <w:b/>
                <w:bCs/>
                <w:lang w:val="lt-LT"/>
              </w:rPr>
            </w:pPr>
          </w:p>
          <w:p w14:paraId="69D230D8" w14:textId="73FC4C1F" w:rsidR="00603B33" w:rsidRPr="00E814B6" w:rsidRDefault="00170303" w:rsidP="00844970">
            <w:pPr>
              <w:jc w:val="both"/>
              <w:rPr>
                <w:lang w:val="lt-LT"/>
              </w:rPr>
            </w:pPr>
            <w:r w:rsidRPr="00E814B6">
              <w:rPr>
                <w:lang w:val="lt-LT"/>
              </w:rPr>
              <w:t>Pastaba: Kai pirkimas atliekamas pavaldžiai PO, pirkimo vykdytojas parengia sutarties projektą ir perduoda jį pavaldžios PO pirkimo iniciatoriui su prašymu organizuoti pirkimo sutarties pasirašymą nurodant sutarties pasirašymo terminą ir kitą reikalingą informaciją.</w:t>
            </w:r>
            <w:r w:rsidR="00247552" w:rsidRPr="00E814B6">
              <w:rPr>
                <w:lang w:val="lt-LT"/>
              </w:rPr>
              <w:t xml:space="preserve"> Kartu su sutarties projektu taip pat pateikia </w:t>
            </w:r>
            <w:r w:rsidR="00247552" w:rsidRPr="00E814B6">
              <w:rPr>
                <w:bCs/>
                <w:lang w:val="lt-LT"/>
              </w:rPr>
              <w:t>visą su pirkimu susijusią reikalingą informacija (pirkimo paskelbimo data, nugalėtojo nustatymo data, dalyviai, pasiūlymo eilė, atmesti tiekėjai)</w:t>
            </w:r>
          </w:p>
          <w:p w14:paraId="7EDBC2F1" w14:textId="77777777" w:rsidR="00C6347A" w:rsidRPr="00E814B6" w:rsidRDefault="00C6347A" w:rsidP="00C6347A">
            <w:pPr>
              <w:jc w:val="both"/>
              <w:rPr>
                <w:lang w:val="lt-LT"/>
              </w:rPr>
            </w:pPr>
          </w:p>
          <w:p w14:paraId="3FA8CB86" w14:textId="772871A0" w:rsidR="00603B33" w:rsidRPr="00E814B6" w:rsidRDefault="008E647F" w:rsidP="00C6347A">
            <w:pPr>
              <w:jc w:val="both"/>
              <w:rPr>
                <w:lang w:val="lt-LT"/>
              </w:rPr>
            </w:pPr>
            <w:r w:rsidRPr="00E814B6">
              <w:rPr>
                <w:lang w:val="lt-LT"/>
              </w:rPr>
              <w:t xml:space="preserve">Jeigu mažos vertės pirkimą atlieka </w:t>
            </w:r>
            <w:r w:rsidR="00603B33" w:rsidRPr="00E814B6">
              <w:rPr>
                <w:lang w:val="lt-LT"/>
              </w:rPr>
              <w:t xml:space="preserve"> </w:t>
            </w:r>
            <w:r w:rsidR="004C4A09" w:rsidRPr="00E814B6">
              <w:rPr>
                <w:lang w:val="lt-LT"/>
              </w:rPr>
              <w:t>V</w:t>
            </w:r>
            <w:r w:rsidR="00603B33" w:rsidRPr="00E814B6">
              <w:rPr>
                <w:lang w:val="lt-LT"/>
              </w:rPr>
              <w:t>ieš</w:t>
            </w:r>
            <w:r w:rsidR="004C4A09" w:rsidRPr="00E814B6">
              <w:rPr>
                <w:lang w:val="lt-LT"/>
              </w:rPr>
              <w:t>ojo</w:t>
            </w:r>
            <w:r w:rsidR="00603B33" w:rsidRPr="00E814B6">
              <w:rPr>
                <w:lang w:val="lt-LT"/>
              </w:rPr>
              <w:t xml:space="preserve"> pirkim</w:t>
            </w:r>
            <w:r w:rsidR="004C4A09" w:rsidRPr="00E814B6">
              <w:rPr>
                <w:lang w:val="lt-LT"/>
              </w:rPr>
              <w:t>o</w:t>
            </w:r>
            <w:r w:rsidR="00603B33" w:rsidRPr="00E814B6">
              <w:rPr>
                <w:lang w:val="lt-LT"/>
              </w:rPr>
              <w:t xml:space="preserve"> komisija</w:t>
            </w:r>
            <w:r w:rsidRPr="00E814B6">
              <w:rPr>
                <w:lang w:val="lt-LT"/>
              </w:rPr>
              <w:t>, ji</w:t>
            </w:r>
            <w:r w:rsidR="00603B33" w:rsidRPr="00E814B6">
              <w:rPr>
                <w:lang w:val="lt-LT"/>
              </w:rPr>
              <w:t xml:space="preserve"> dirba vadovaudamasi savo darbo reglamentu.</w:t>
            </w:r>
          </w:p>
          <w:p w14:paraId="016D55B1" w14:textId="4011F4C3" w:rsidR="00603B33" w:rsidRPr="00E814B6" w:rsidDel="000C365D" w:rsidRDefault="004C4A09" w:rsidP="00603B33">
            <w:pPr>
              <w:jc w:val="both"/>
              <w:rPr>
                <w:lang w:val="lt-LT"/>
              </w:rPr>
            </w:pPr>
            <w:r w:rsidRPr="00E814B6">
              <w:rPr>
                <w:bCs/>
                <w:lang w:val="lt-LT"/>
              </w:rPr>
              <w:t xml:space="preserve">Savivaldybės CPO </w:t>
            </w:r>
            <w:r w:rsidR="00603B33" w:rsidRPr="00E814B6">
              <w:rPr>
                <w:bCs/>
                <w:lang w:val="lt-LT"/>
              </w:rPr>
              <w:t xml:space="preserve">sudaromų sutarčių pasirašymo tvarką reglamentuoja Kauno rajono savivaldybės administracijos </w:t>
            </w:r>
            <w:r w:rsidR="00281847" w:rsidRPr="00E814B6">
              <w:rPr>
                <w:bCs/>
                <w:lang w:val="lt-LT"/>
              </w:rPr>
              <w:t>s</w:t>
            </w:r>
            <w:r w:rsidR="00603B33" w:rsidRPr="00E814B6">
              <w:rPr>
                <w:bCs/>
                <w:lang w:val="lt-LT"/>
              </w:rPr>
              <w:t>udaromų sutarčių pasirašymo tvarkos aprašas, patvirtintas Administracijos direktoriaus.</w:t>
            </w:r>
          </w:p>
        </w:tc>
        <w:tc>
          <w:tcPr>
            <w:tcW w:w="2699" w:type="dxa"/>
          </w:tcPr>
          <w:p w14:paraId="5A7D1F92" w14:textId="659BF0EC" w:rsidR="00603B33" w:rsidRPr="00E814B6" w:rsidRDefault="0047515E" w:rsidP="006C4101">
            <w:pPr>
              <w:tabs>
                <w:tab w:val="left" w:pos="317"/>
              </w:tabs>
              <w:jc w:val="both"/>
              <w:rPr>
                <w:lang w:val="lt-LT"/>
              </w:rPr>
            </w:pPr>
            <w:r w:rsidRPr="00E814B6">
              <w:rPr>
                <w:lang w:val="lt-LT"/>
              </w:rPr>
              <w:lastRenderedPageBreak/>
              <w:t xml:space="preserve">3 </w:t>
            </w:r>
            <w:r w:rsidR="004B5DF8" w:rsidRPr="00E814B6">
              <w:rPr>
                <w:lang w:val="lt-LT"/>
              </w:rPr>
              <w:t>darbo dienos</w:t>
            </w:r>
          </w:p>
        </w:tc>
      </w:tr>
      <w:tr w:rsidR="00603B33" w:rsidRPr="00E814B6" w14:paraId="4290A0BE" w14:textId="77777777" w:rsidTr="001A4AB8">
        <w:trPr>
          <w:trHeight w:val="20"/>
        </w:trPr>
        <w:tc>
          <w:tcPr>
            <w:tcW w:w="629" w:type="dxa"/>
          </w:tcPr>
          <w:p w14:paraId="7BAB7B58" w14:textId="49BC8A88" w:rsidR="00603B33" w:rsidRPr="00E814B6" w:rsidRDefault="0017579E" w:rsidP="00887321">
            <w:pPr>
              <w:tabs>
                <w:tab w:val="left" w:pos="62"/>
                <w:tab w:val="left" w:pos="204"/>
              </w:tabs>
              <w:ind w:left="-88" w:right="-681" w:firstLine="88"/>
              <w:contextualSpacing/>
              <w:rPr>
                <w:bCs/>
                <w:lang w:val="lt-LT"/>
              </w:rPr>
            </w:pPr>
            <w:r w:rsidRPr="00E814B6">
              <w:rPr>
                <w:bCs/>
                <w:lang w:val="lt-LT"/>
              </w:rPr>
              <w:lastRenderedPageBreak/>
              <w:t>39</w:t>
            </w:r>
            <w:r w:rsidR="00570DD4" w:rsidRPr="00E814B6">
              <w:rPr>
                <w:bCs/>
                <w:lang w:val="lt-LT"/>
              </w:rPr>
              <w:t>.</w:t>
            </w:r>
            <w:r w:rsidR="005B50FE" w:rsidRPr="00E814B6">
              <w:rPr>
                <w:bCs/>
                <w:lang w:val="lt-LT"/>
              </w:rPr>
              <w:t>2</w:t>
            </w:r>
            <w:r w:rsidR="00887321" w:rsidRPr="00E814B6">
              <w:rPr>
                <w:bCs/>
                <w:lang w:val="lt-LT"/>
              </w:rPr>
              <w:t>.</w:t>
            </w:r>
          </w:p>
        </w:tc>
        <w:tc>
          <w:tcPr>
            <w:tcW w:w="3236" w:type="dxa"/>
          </w:tcPr>
          <w:p w14:paraId="7CA7C757" w14:textId="43B9FC32" w:rsidR="00603B33" w:rsidRPr="00E814B6" w:rsidRDefault="00603B33" w:rsidP="00603B33">
            <w:pPr>
              <w:tabs>
                <w:tab w:val="left" w:pos="317"/>
              </w:tabs>
              <w:jc w:val="both"/>
              <w:rPr>
                <w:b/>
                <w:bCs/>
                <w:lang w:val="lt-LT"/>
              </w:rPr>
            </w:pPr>
            <w:r w:rsidRPr="00E814B6">
              <w:rPr>
                <w:b/>
                <w:bCs/>
                <w:lang w:val="lt-LT"/>
              </w:rPr>
              <w:t xml:space="preserve"> </w:t>
            </w:r>
            <w:r w:rsidR="005B50FE" w:rsidRPr="00E814B6">
              <w:rPr>
                <w:b/>
                <w:bCs/>
                <w:lang w:val="lt-LT"/>
              </w:rPr>
              <w:t>T</w:t>
            </w:r>
            <w:r w:rsidRPr="00E814B6">
              <w:rPr>
                <w:b/>
                <w:bCs/>
                <w:lang w:val="lt-LT"/>
              </w:rPr>
              <w:t>arptautini</w:t>
            </w:r>
            <w:r w:rsidR="005B50FE" w:rsidRPr="00E814B6">
              <w:rPr>
                <w:b/>
                <w:bCs/>
                <w:lang w:val="lt-LT"/>
              </w:rPr>
              <w:t>ų</w:t>
            </w:r>
            <w:r w:rsidRPr="00E814B6">
              <w:rPr>
                <w:b/>
                <w:bCs/>
                <w:lang w:val="lt-LT"/>
              </w:rPr>
              <w:t xml:space="preserve"> ir supaprastint</w:t>
            </w:r>
            <w:r w:rsidR="005B50FE" w:rsidRPr="00E814B6">
              <w:rPr>
                <w:b/>
                <w:bCs/>
                <w:lang w:val="lt-LT"/>
              </w:rPr>
              <w:t>ų (išskyrus mažos vertės pirkimus)</w:t>
            </w:r>
            <w:r w:rsidRPr="00E814B6">
              <w:rPr>
                <w:b/>
                <w:bCs/>
                <w:lang w:val="lt-LT"/>
              </w:rPr>
              <w:t xml:space="preserve"> pirkim</w:t>
            </w:r>
            <w:r w:rsidR="005B50FE" w:rsidRPr="00E814B6">
              <w:rPr>
                <w:b/>
                <w:bCs/>
                <w:lang w:val="lt-LT"/>
              </w:rPr>
              <w:t>ų</w:t>
            </w:r>
            <w:r w:rsidRPr="00E814B6">
              <w:rPr>
                <w:b/>
                <w:bCs/>
                <w:lang w:val="lt-LT"/>
              </w:rPr>
              <w:t xml:space="preserve"> vykdymas. </w:t>
            </w:r>
          </w:p>
        </w:tc>
        <w:tc>
          <w:tcPr>
            <w:tcW w:w="7783" w:type="dxa"/>
          </w:tcPr>
          <w:p w14:paraId="01AA3574" w14:textId="147EEEEB" w:rsidR="00603B33" w:rsidRPr="00E814B6" w:rsidRDefault="00603B33" w:rsidP="00603B33">
            <w:pPr>
              <w:jc w:val="both"/>
              <w:rPr>
                <w:lang w:val="lt-LT"/>
              </w:rPr>
            </w:pPr>
            <w:r w:rsidRPr="00E814B6">
              <w:rPr>
                <w:lang w:val="lt-LT"/>
              </w:rPr>
              <w:t>Tarptautinius ir supaprastintus pirkimus vykdo Vieš</w:t>
            </w:r>
            <w:r w:rsidR="00887321" w:rsidRPr="00E814B6">
              <w:rPr>
                <w:lang w:val="lt-LT"/>
              </w:rPr>
              <w:t>ojo</w:t>
            </w:r>
            <w:r w:rsidRPr="00E814B6">
              <w:rPr>
                <w:lang w:val="lt-LT"/>
              </w:rPr>
              <w:t xml:space="preserve"> pirkim</w:t>
            </w:r>
            <w:r w:rsidR="00887321" w:rsidRPr="00E814B6">
              <w:rPr>
                <w:lang w:val="lt-LT"/>
              </w:rPr>
              <w:t>o</w:t>
            </w:r>
            <w:r w:rsidRPr="00E814B6">
              <w:rPr>
                <w:lang w:val="lt-LT"/>
              </w:rPr>
              <w:t xml:space="preserve"> komisija</w:t>
            </w:r>
            <w:r w:rsidR="00B77B13" w:rsidRPr="00E814B6">
              <w:rPr>
                <w:lang w:val="lt-LT"/>
              </w:rPr>
              <w:t>/</w:t>
            </w:r>
            <w:proofErr w:type="spellStart"/>
            <w:r w:rsidR="00B77B13" w:rsidRPr="00E814B6">
              <w:rPr>
                <w:lang w:val="lt-LT"/>
              </w:rPr>
              <w:t>os</w:t>
            </w:r>
            <w:proofErr w:type="spellEnd"/>
            <w:r w:rsidRPr="00E814B6">
              <w:rPr>
                <w:lang w:val="lt-LT"/>
              </w:rPr>
              <w:t xml:space="preserve"> </w:t>
            </w:r>
          </w:p>
          <w:p w14:paraId="79D15BA2" w14:textId="64A05A7A" w:rsidR="00603B33" w:rsidRPr="00E814B6" w:rsidRDefault="00603B33" w:rsidP="00603B33">
            <w:pPr>
              <w:jc w:val="both"/>
              <w:rPr>
                <w:lang w:val="lt-LT"/>
              </w:rPr>
            </w:pPr>
            <w:r w:rsidRPr="00E814B6">
              <w:rPr>
                <w:lang w:val="lt-LT"/>
              </w:rPr>
              <w:t>Vieš</w:t>
            </w:r>
            <w:r w:rsidR="00887321" w:rsidRPr="00E814B6">
              <w:rPr>
                <w:lang w:val="lt-LT"/>
              </w:rPr>
              <w:t>ojo</w:t>
            </w:r>
            <w:r w:rsidRPr="00E814B6">
              <w:rPr>
                <w:lang w:val="lt-LT"/>
              </w:rPr>
              <w:t xml:space="preserve"> pirkim</w:t>
            </w:r>
            <w:r w:rsidR="00887321" w:rsidRPr="00E814B6">
              <w:rPr>
                <w:lang w:val="lt-LT"/>
              </w:rPr>
              <w:t>o</w:t>
            </w:r>
            <w:r w:rsidRPr="00E814B6">
              <w:rPr>
                <w:lang w:val="lt-LT"/>
              </w:rPr>
              <w:t xml:space="preserve"> komisija</w:t>
            </w:r>
            <w:r w:rsidR="00B77B13" w:rsidRPr="00E814B6">
              <w:rPr>
                <w:lang w:val="lt-LT"/>
              </w:rPr>
              <w:t>/</w:t>
            </w:r>
            <w:proofErr w:type="spellStart"/>
            <w:r w:rsidR="00B77B13" w:rsidRPr="00E814B6">
              <w:rPr>
                <w:lang w:val="lt-LT"/>
              </w:rPr>
              <w:t>os</w:t>
            </w:r>
            <w:proofErr w:type="spellEnd"/>
            <w:r w:rsidRPr="00E814B6">
              <w:rPr>
                <w:lang w:val="lt-LT"/>
              </w:rPr>
              <w:t xml:space="preserve"> vykdo pirkimus vadovaudamasi VPĮ ir Vieš</w:t>
            </w:r>
            <w:r w:rsidR="00887321" w:rsidRPr="00E814B6">
              <w:rPr>
                <w:lang w:val="lt-LT"/>
              </w:rPr>
              <w:t>ojo</w:t>
            </w:r>
            <w:r w:rsidRPr="00E814B6">
              <w:rPr>
                <w:lang w:val="lt-LT"/>
              </w:rPr>
              <w:t xml:space="preserve"> pirkim</w:t>
            </w:r>
            <w:r w:rsidR="00887321" w:rsidRPr="00E814B6">
              <w:rPr>
                <w:lang w:val="lt-LT"/>
              </w:rPr>
              <w:t>o</w:t>
            </w:r>
            <w:r w:rsidRPr="00E814B6">
              <w:rPr>
                <w:lang w:val="lt-LT"/>
              </w:rPr>
              <w:t xml:space="preserve"> komisijos darbo reglamentu</w:t>
            </w:r>
            <w:r w:rsidR="005B50FE" w:rsidRPr="00E814B6">
              <w:rPr>
                <w:lang w:val="lt-LT"/>
              </w:rPr>
              <w:t xml:space="preserve"> tokia tvarka:</w:t>
            </w:r>
          </w:p>
          <w:p w14:paraId="1A73F738" w14:textId="20C6A38C" w:rsidR="00603B33" w:rsidRPr="00E814B6" w:rsidRDefault="00692673" w:rsidP="00692673">
            <w:pPr>
              <w:tabs>
                <w:tab w:val="left" w:pos="321"/>
              </w:tabs>
              <w:ind w:left="34"/>
              <w:jc w:val="both"/>
              <w:rPr>
                <w:lang w:val="lt-LT"/>
              </w:rPr>
            </w:pPr>
            <w:r w:rsidRPr="00E814B6">
              <w:rPr>
                <w:lang w:val="lt-LT"/>
              </w:rPr>
              <w:t xml:space="preserve">1) </w:t>
            </w:r>
            <w:r w:rsidR="00603B33" w:rsidRPr="00E814B6">
              <w:rPr>
                <w:lang w:val="lt-LT"/>
              </w:rPr>
              <w:t>rengia pirkimo sąlygas, pirkimo sutarčių projektus ir kitus reikalingus dokumentus, turėdama teisę atlikti pateiktų dokumentų korekcijas, kurios nedaro įtakos jų turiniui (taisyti gramatines, stiliaus, techninio pobūdžio klaidas ir pan.) ir papildyti dokumentais ir reikalavimais, kurių trūksta pirkimui įvykdyti vadovaujantis VPĮ;</w:t>
            </w:r>
          </w:p>
          <w:p w14:paraId="4192F256" w14:textId="4AFA6EE0" w:rsidR="00603B33" w:rsidRPr="00E814B6" w:rsidRDefault="00692673" w:rsidP="00573DE7">
            <w:pPr>
              <w:tabs>
                <w:tab w:val="left" w:pos="321"/>
              </w:tabs>
              <w:jc w:val="both"/>
              <w:rPr>
                <w:lang w:val="lt-LT"/>
              </w:rPr>
            </w:pPr>
            <w:r w:rsidRPr="00E814B6">
              <w:rPr>
                <w:lang w:val="lt-LT"/>
              </w:rPr>
              <w:t xml:space="preserve">3) </w:t>
            </w:r>
            <w:r w:rsidR="00603B33" w:rsidRPr="00E814B6">
              <w:rPr>
                <w:lang w:val="lt-LT"/>
              </w:rPr>
              <w:t xml:space="preserve">vadovaudamasis VPĮ ir kitais teisės aktais, Viešojo pirkimo komisijos darbo reglamentu, organizuoja pirkimo procedūras; </w:t>
            </w:r>
          </w:p>
          <w:p w14:paraId="3D67A97B" w14:textId="650B5173" w:rsidR="00603B33" w:rsidRPr="00E814B6" w:rsidRDefault="00692673" w:rsidP="00E51B01">
            <w:pPr>
              <w:tabs>
                <w:tab w:val="left" w:pos="321"/>
              </w:tabs>
              <w:jc w:val="both"/>
              <w:rPr>
                <w:lang w:val="lt-LT"/>
              </w:rPr>
            </w:pPr>
            <w:r w:rsidRPr="00E814B6">
              <w:rPr>
                <w:lang w:val="lt-LT"/>
              </w:rPr>
              <w:t xml:space="preserve">4) </w:t>
            </w:r>
            <w:r w:rsidR="00603B33" w:rsidRPr="00E814B6">
              <w:rPr>
                <w:lang w:val="lt-LT"/>
              </w:rPr>
              <w:t xml:space="preserve">gavus pretenziją, nagrinėti ją perduoda </w:t>
            </w:r>
            <w:r w:rsidR="00887321" w:rsidRPr="00E814B6">
              <w:rPr>
                <w:lang w:val="lt-LT"/>
              </w:rPr>
              <w:t>P</w:t>
            </w:r>
            <w:r w:rsidR="00603B33" w:rsidRPr="00E814B6">
              <w:rPr>
                <w:lang w:val="lt-LT"/>
              </w:rPr>
              <w:t xml:space="preserve">retenzijų </w:t>
            </w:r>
            <w:r w:rsidR="00C6347A" w:rsidRPr="00E814B6">
              <w:rPr>
                <w:lang w:val="lt-LT"/>
              </w:rPr>
              <w:t>nagrinėjimo</w:t>
            </w:r>
            <w:r w:rsidR="00603B33" w:rsidRPr="00E814B6">
              <w:rPr>
                <w:lang w:val="lt-LT"/>
              </w:rPr>
              <w:t xml:space="preserve"> komisijai</w:t>
            </w:r>
            <w:r w:rsidR="00887321" w:rsidRPr="00E814B6">
              <w:rPr>
                <w:lang w:val="lt-LT"/>
              </w:rPr>
              <w:t>;</w:t>
            </w:r>
          </w:p>
          <w:p w14:paraId="4CDD9E29" w14:textId="5EC167EE" w:rsidR="00603B33" w:rsidRPr="00E814B6" w:rsidRDefault="00692673" w:rsidP="00E51B01">
            <w:pPr>
              <w:tabs>
                <w:tab w:val="left" w:pos="321"/>
              </w:tabs>
              <w:jc w:val="both"/>
              <w:rPr>
                <w:bCs/>
                <w:lang w:val="lt-LT"/>
              </w:rPr>
            </w:pPr>
            <w:r w:rsidRPr="00E814B6">
              <w:rPr>
                <w:lang w:val="lt-LT"/>
              </w:rPr>
              <w:t xml:space="preserve">5) </w:t>
            </w:r>
            <w:r w:rsidR="00603B33" w:rsidRPr="00E814B6">
              <w:rPr>
                <w:lang w:val="lt-LT"/>
              </w:rPr>
              <w:t>organizuoja pirkimo sutarties pasirašymo procedūrą.</w:t>
            </w:r>
          </w:p>
          <w:p w14:paraId="6D0979DC" w14:textId="77777777" w:rsidR="00603B33" w:rsidRPr="00E814B6" w:rsidRDefault="00603B33" w:rsidP="00FA1468">
            <w:pPr>
              <w:tabs>
                <w:tab w:val="left" w:pos="459"/>
              </w:tabs>
              <w:jc w:val="both"/>
              <w:rPr>
                <w:lang w:val="lt-LT"/>
              </w:rPr>
            </w:pPr>
          </w:p>
          <w:p w14:paraId="753572E4" w14:textId="6C16725E" w:rsidR="00603B33" w:rsidRPr="00E814B6" w:rsidRDefault="005B50FE" w:rsidP="00603B33">
            <w:pPr>
              <w:jc w:val="both"/>
              <w:rPr>
                <w:bCs/>
                <w:lang w:val="lt-LT"/>
              </w:rPr>
            </w:pPr>
            <w:r w:rsidRPr="00E814B6">
              <w:rPr>
                <w:bCs/>
                <w:lang w:val="lt-LT"/>
              </w:rPr>
              <w:t>Administ</w:t>
            </w:r>
            <w:r w:rsidR="00B9397A">
              <w:rPr>
                <w:bCs/>
                <w:lang w:val="lt-LT"/>
              </w:rPr>
              <w:t>r</w:t>
            </w:r>
            <w:r w:rsidRPr="00E814B6">
              <w:rPr>
                <w:bCs/>
                <w:lang w:val="lt-LT"/>
              </w:rPr>
              <w:t>acijos</w:t>
            </w:r>
            <w:r w:rsidR="00887321" w:rsidRPr="00E814B6">
              <w:rPr>
                <w:bCs/>
                <w:lang w:val="lt-LT"/>
              </w:rPr>
              <w:t xml:space="preserve"> </w:t>
            </w:r>
            <w:r w:rsidR="00603B33" w:rsidRPr="00E814B6">
              <w:rPr>
                <w:bCs/>
                <w:lang w:val="lt-LT"/>
              </w:rPr>
              <w:t xml:space="preserve">sudaromų sutarčių pasirašymo tvarką reglamentuoja Kauno rajono savivaldybės administracijos </w:t>
            </w:r>
            <w:r w:rsidR="00281847" w:rsidRPr="00E814B6">
              <w:rPr>
                <w:bCs/>
                <w:lang w:val="lt-LT"/>
              </w:rPr>
              <w:t>s</w:t>
            </w:r>
            <w:r w:rsidR="00603B33" w:rsidRPr="00E814B6">
              <w:rPr>
                <w:bCs/>
                <w:lang w:val="lt-LT"/>
              </w:rPr>
              <w:t>udaromų sutarčių pasirašymo tvarkos aprašas, patvirtintas Administracijos direktoriaus.</w:t>
            </w:r>
          </w:p>
          <w:p w14:paraId="7CA60362" w14:textId="77777777" w:rsidR="005B50FE" w:rsidRPr="00E814B6" w:rsidRDefault="005B50FE" w:rsidP="00603B33">
            <w:pPr>
              <w:jc w:val="both"/>
              <w:rPr>
                <w:bCs/>
                <w:lang w:val="lt-LT"/>
              </w:rPr>
            </w:pPr>
          </w:p>
          <w:p w14:paraId="4B9755DB" w14:textId="1FC3194E" w:rsidR="005B50FE" w:rsidRPr="00E814B6" w:rsidRDefault="005B50FE" w:rsidP="00603B33">
            <w:pPr>
              <w:jc w:val="both"/>
              <w:rPr>
                <w:lang w:val="lt-LT"/>
              </w:rPr>
            </w:pPr>
            <w:r w:rsidRPr="00E814B6">
              <w:rPr>
                <w:lang w:val="lt-LT"/>
              </w:rPr>
              <w:lastRenderedPageBreak/>
              <w:t>Kai pirkimas atliekamas pavaldžiai PO, pirkimo vykdytojas parengia sutarties projektą ir perduoda jį pavaldžios PO pirkimo iniciatoriui su prašymu organizuoti pirkimo sutarties pasirašymą nurodant sutarties pasirašymo terminą ir kitą reikalingą informaciją.</w:t>
            </w:r>
            <w:r w:rsidRPr="00E814B6">
              <w:rPr>
                <w:bCs/>
                <w:lang w:val="lt-LT"/>
              </w:rPr>
              <w:t xml:space="preserve"> Pasirašius sutartį, pavaldžios PO pirkimo iniciatorius pirkimo sutarties kopiją su visa informacija, kuri reikalinga Savivaldybės CPO pateikiant pirkimo procedūrų ataskaitas ar skelbimus apie sudarytas sutartis, el. paštu pateikia VPS atsakingam asmeniui nedelsiant, bet ne vėliau kaip per 1 darbo dieną.</w:t>
            </w:r>
          </w:p>
        </w:tc>
        <w:tc>
          <w:tcPr>
            <w:tcW w:w="2699" w:type="dxa"/>
          </w:tcPr>
          <w:p w14:paraId="07C59924" w14:textId="77777777" w:rsidR="00603B33" w:rsidRPr="00E814B6" w:rsidRDefault="00603B33" w:rsidP="00603B33">
            <w:pPr>
              <w:ind w:left="57" w:right="57"/>
              <w:jc w:val="both"/>
              <w:rPr>
                <w:lang w:val="lt-LT"/>
              </w:rPr>
            </w:pPr>
          </w:p>
        </w:tc>
      </w:tr>
      <w:tr w:rsidR="00A93412" w:rsidRPr="00E814B6" w14:paraId="2696A182" w14:textId="77777777" w:rsidTr="001A4AB8">
        <w:trPr>
          <w:trHeight w:val="20"/>
        </w:trPr>
        <w:tc>
          <w:tcPr>
            <w:tcW w:w="629" w:type="dxa"/>
          </w:tcPr>
          <w:p w14:paraId="62D2DA47" w14:textId="7192EE88" w:rsidR="00A93412" w:rsidRPr="00E814B6" w:rsidRDefault="0017579E" w:rsidP="00887321">
            <w:pPr>
              <w:tabs>
                <w:tab w:val="left" w:pos="62"/>
                <w:tab w:val="left" w:pos="204"/>
              </w:tabs>
              <w:ind w:left="-88" w:right="-681" w:firstLine="88"/>
              <w:contextualSpacing/>
              <w:rPr>
                <w:bCs/>
                <w:lang w:val="lt-LT"/>
              </w:rPr>
            </w:pPr>
            <w:r w:rsidRPr="00E814B6">
              <w:rPr>
                <w:bCs/>
                <w:lang w:val="lt-LT"/>
              </w:rPr>
              <w:t>39</w:t>
            </w:r>
            <w:r w:rsidR="00B210CE" w:rsidRPr="00E814B6">
              <w:rPr>
                <w:bCs/>
                <w:lang w:val="lt-LT"/>
              </w:rPr>
              <w:t>.</w:t>
            </w:r>
            <w:r w:rsidR="00170303" w:rsidRPr="00E814B6">
              <w:rPr>
                <w:bCs/>
                <w:lang w:val="lt-LT"/>
              </w:rPr>
              <w:t>3</w:t>
            </w:r>
            <w:r w:rsidR="00887321" w:rsidRPr="00E814B6">
              <w:rPr>
                <w:bCs/>
                <w:lang w:val="lt-LT"/>
              </w:rPr>
              <w:t>.</w:t>
            </w:r>
          </w:p>
        </w:tc>
        <w:tc>
          <w:tcPr>
            <w:tcW w:w="3236" w:type="dxa"/>
          </w:tcPr>
          <w:p w14:paraId="4E0CBE51" w14:textId="2D0BC020" w:rsidR="00A93412" w:rsidRPr="00E814B6" w:rsidRDefault="005B50FE" w:rsidP="00A93412">
            <w:pPr>
              <w:tabs>
                <w:tab w:val="left" w:pos="317"/>
              </w:tabs>
              <w:jc w:val="both"/>
              <w:rPr>
                <w:b/>
                <w:bCs/>
                <w:lang w:val="lt-LT"/>
              </w:rPr>
            </w:pPr>
            <w:r w:rsidRPr="00E814B6">
              <w:rPr>
                <w:b/>
                <w:bCs/>
                <w:lang w:val="lt-LT"/>
              </w:rPr>
              <w:t>P</w:t>
            </w:r>
            <w:r w:rsidR="00A93412" w:rsidRPr="00E814B6">
              <w:rPr>
                <w:b/>
                <w:bCs/>
                <w:lang w:val="lt-LT"/>
              </w:rPr>
              <w:t>irkimo per V</w:t>
            </w:r>
            <w:r w:rsidR="00887321" w:rsidRPr="00E814B6">
              <w:rPr>
                <w:b/>
                <w:bCs/>
                <w:lang w:val="lt-LT"/>
              </w:rPr>
              <w:t>š</w:t>
            </w:r>
            <w:r w:rsidR="00A93412" w:rsidRPr="00E814B6">
              <w:rPr>
                <w:b/>
                <w:bCs/>
                <w:lang w:val="lt-LT"/>
              </w:rPr>
              <w:t>Į CPO LT vykdymas</w:t>
            </w:r>
            <w:r w:rsidR="00887321" w:rsidRPr="00E814B6">
              <w:rPr>
                <w:b/>
                <w:bCs/>
                <w:lang w:val="lt-LT"/>
              </w:rPr>
              <w:t>.</w:t>
            </w:r>
          </w:p>
        </w:tc>
        <w:tc>
          <w:tcPr>
            <w:tcW w:w="7783" w:type="dxa"/>
          </w:tcPr>
          <w:p w14:paraId="4F10BE65" w14:textId="5A602795" w:rsidR="00A93412" w:rsidRPr="00E814B6" w:rsidRDefault="00505FAB" w:rsidP="00A93412">
            <w:pPr>
              <w:jc w:val="both"/>
              <w:rPr>
                <w:b/>
                <w:bCs/>
                <w:lang w:val="lt-LT"/>
              </w:rPr>
            </w:pPr>
            <w:r w:rsidRPr="00E814B6">
              <w:rPr>
                <w:lang w:val="lt-LT"/>
              </w:rPr>
              <w:t>P</w:t>
            </w:r>
            <w:r w:rsidR="00A93412" w:rsidRPr="00E814B6">
              <w:rPr>
                <w:lang w:val="lt-LT"/>
              </w:rPr>
              <w:t>irkimus per V</w:t>
            </w:r>
            <w:r w:rsidR="00887321" w:rsidRPr="00E814B6">
              <w:rPr>
                <w:lang w:val="lt-LT"/>
              </w:rPr>
              <w:t>š</w:t>
            </w:r>
            <w:r w:rsidR="00A93412" w:rsidRPr="00E814B6">
              <w:rPr>
                <w:lang w:val="lt-LT"/>
              </w:rPr>
              <w:t>Į CPO LT</w:t>
            </w:r>
            <w:r w:rsidR="0084436C" w:rsidRPr="00E814B6">
              <w:rPr>
                <w:lang w:val="lt-LT"/>
              </w:rPr>
              <w:t xml:space="preserve"> </w:t>
            </w:r>
            <w:r w:rsidR="00A93412" w:rsidRPr="00E814B6">
              <w:rPr>
                <w:lang w:val="lt-LT"/>
              </w:rPr>
              <w:t>vykdo</w:t>
            </w:r>
            <w:r w:rsidRPr="00E814B6">
              <w:rPr>
                <w:lang w:val="lt-LT"/>
              </w:rPr>
              <w:t xml:space="preserve"> Administracijos direktoriaus</w:t>
            </w:r>
            <w:r w:rsidR="00A93412" w:rsidRPr="00E814B6">
              <w:rPr>
                <w:lang w:val="lt-LT"/>
              </w:rPr>
              <w:t xml:space="preserve"> </w:t>
            </w:r>
            <w:r w:rsidR="00783B73" w:rsidRPr="00E814B6">
              <w:rPr>
                <w:lang w:val="lt-LT"/>
              </w:rPr>
              <w:t xml:space="preserve">įsakymu </w:t>
            </w:r>
            <w:r w:rsidR="00E52132" w:rsidRPr="00E814B6">
              <w:rPr>
                <w:lang w:val="lt-LT"/>
              </w:rPr>
              <w:t xml:space="preserve">paskirtas </w:t>
            </w:r>
            <w:r w:rsidR="00887321" w:rsidRPr="00E814B6">
              <w:rPr>
                <w:lang w:val="lt-LT"/>
              </w:rPr>
              <w:t xml:space="preserve">Savivaldybės CPO </w:t>
            </w:r>
            <w:r w:rsidR="00E52132" w:rsidRPr="00E814B6">
              <w:rPr>
                <w:lang w:val="lt-LT"/>
              </w:rPr>
              <w:t>pirkimo organizatorius</w:t>
            </w:r>
            <w:r w:rsidR="00A93412" w:rsidRPr="00E814B6">
              <w:rPr>
                <w:lang w:val="lt-LT"/>
              </w:rPr>
              <w:t xml:space="preserve">, vadovaudamasis </w:t>
            </w:r>
            <w:r w:rsidR="00887321" w:rsidRPr="00E814B6">
              <w:rPr>
                <w:lang w:val="lt-LT"/>
              </w:rPr>
              <w:t>p</w:t>
            </w:r>
            <w:r w:rsidR="00A93412" w:rsidRPr="00E814B6">
              <w:rPr>
                <w:lang w:val="lt-LT"/>
              </w:rPr>
              <w:t xml:space="preserve">irkimo </w:t>
            </w:r>
            <w:r w:rsidR="00783B73" w:rsidRPr="00E814B6">
              <w:rPr>
                <w:lang w:val="lt-LT"/>
              </w:rPr>
              <w:t>prašymu</w:t>
            </w:r>
            <w:r w:rsidR="005B50FE" w:rsidRPr="00E814B6">
              <w:rPr>
                <w:lang w:val="lt-LT"/>
              </w:rPr>
              <w:t>/paraiška</w:t>
            </w:r>
            <w:r w:rsidR="00783B73" w:rsidRPr="00E814B6">
              <w:rPr>
                <w:lang w:val="lt-LT"/>
              </w:rPr>
              <w:t xml:space="preserve"> </w:t>
            </w:r>
            <w:r w:rsidR="00A93412" w:rsidRPr="00E814B6">
              <w:rPr>
                <w:lang w:val="lt-LT"/>
              </w:rPr>
              <w:t>ir V</w:t>
            </w:r>
            <w:r w:rsidR="00887321" w:rsidRPr="00E814B6">
              <w:rPr>
                <w:lang w:val="lt-LT"/>
              </w:rPr>
              <w:t>š</w:t>
            </w:r>
            <w:r w:rsidR="00A93412" w:rsidRPr="00E814B6">
              <w:rPr>
                <w:lang w:val="lt-LT"/>
              </w:rPr>
              <w:t>Į CPO LT nustatyta tvarka.</w:t>
            </w:r>
          </w:p>
          <w:p w14:paraId="03F79443" w14:textId="44591D34" w:rsidR="00E52132" w:rsidRPr="00E814B6" w:rsidRDefault="00E52132" w:rsidP="00A93412">
            <w:pPr>
              <w:jc w:val="both"/>
              <w:rPr>
                <w:lang w:val="lt-LT"/>
              </w:rPr>
            </w:pPr>
            <w:r w:rsidRPr="00E814B6">
              <w:rPr>
                <w:lang w:val="lt-LT"/>
              </w:rPr>
              <w:t>Atlikus pirkimą</w:t>
            </w:r>
            <w:r w:rsidR="00887321" w:rsidRPr="00E814B6">
              <w:rPr>
                <w:lang w:val="lt-LT"/>
              </w:rPr>
              <w:t>,</w:t>
            </w:r>
            <w:r w:rsidRPr="00E814B6">
              <w:rPr>
                <w:lang w:val="lt-LT"/>
              </w:rPr>
              <w:t xml:space="preserve"> </w:t>
            </w:r>
            <w:r w:rsidR="00887321" w:rsidRPr="00E814B6">
              <w:rPr>
                <w:lang w:val="lt-LT"/>
              </w:rPr>
              <w:t>p</w:t>
            </w:r>
            <w:r w:rsidRPr="00E814B6">
              <w:rPr>
                <w:lang w:val="lt-LT"/>
              </w:rPr>
              <w:t>irkimo organizatorius organizuoja sutarties pasirašymą ir duomenis apie atliktą pirkimą užpildo pirkim</w:t>
            </w:r>
            <w:r w:rsidR="00887321" w:rsidRPr="00E814B6">
              <w:rPr>
                <w:lang w:val="lt-LT"/>
              </w:rPr>
              <w:t>ų</w:t>
            </w:r>
            <w:r w:rsidRPr="00E814B6">
              <w:rPr>
                <w:lang w:val="lt-LT"/>
              </w:rPr>
              <w:t xml:space="preserve"> žurnale.</w:t>
            </w:r>
          </w:p>
          <w:p w14:paraId="59EE122D" w14:textId="438F4509" w:rsidR="008C49F0" w:rsidRPr="00E814B6" w:rsidRDefault="008C49F0" w:rsidP="00A93412">
            <w:pPr>
              <w:jc w:val="both"/>
              <w:rPr>
                <w:lang w:val="lt-LT"/>
              </w:rPr>
            </w:pPr>
            <w:r w:rsidRPr="00E814B6">
              <w:rPr>
                <w:lang w:val="lt-LT"/>
              </w:rPr>
              <w:t xml:space="preserve">Patvirtinus pirkimo laimėtoją, </w:t>
            </w:r>
            <w:r w:rsidR="00887321" w:rsidRPr="00E814B6">
              <w:rPr>
                <w:lang w:val="lt-LT"/>
              </w:rPr>
              <w:t>p</w:t>
            </w:r>
            <w:r w:rsidR="00E52132" w:rsidRPr="00E814B6">
              <w:rPr>
                <w:lang w:val="lt-LT"/>
              </w:rPr>
              <w:t>irkimo organizatorius</w:t>
            </w:r>
            <w:r w:rsidRPr="00E814B6">
              <w:rPr>
                <w:lang w:val="lt-LT"/>
              </w:rPr>
              <w:t xml:space="preserve"> parengia pirkimo sutarties projektą ir organizuoja jos pasirašymą vadovaujantis </w:t>
            </w:r>
            <w:r w:rsidR="00783B73" w:rsidRPr="00E814B6">
              <w:rPr>
                <w:bCs/>
                <w:lang w:val="lt-LT"/>
              </w:rPr>
              <w:t xml:space="preserve">Kauno rajono savivaldybės administracijos </w:t>
            </w:r>
            <w:r w:rsidR="00281847" w:rsidRPr="00E814B6">
              <w:rPr>
                <w:bCs/>
                <w:lang w:val="lt-LT"/>
              </w:rPr>
              <w:t>s</w:t>
            </w:r>
            <w:r w:rsidR="00783B73" w:rsidRPr="00E814B6">
              <w:rPr>
                <w:bCs/>
                <w:lang w:val="lt-LT"/>
              </w:rPr>
              <w:t>udaromų sutarčių pasirašymo tvarkos apraš</w:t>
            </w:r>
            <w:r w:rsidR="00887321" w:rsidRPr="00E814B6">
              <w:rPr>
                <w:bCs/>
                <w:lang w:val="lt-LT"/>
              </w:rPr>
              <w:t>u</w:t>
            </w:r>
            <w:r w:rsidRPr="00E814B6">
              <w:rPr>
                <w:lang w:val="lt-LT"/>
              </w:rPr>
              <w:t xml:space="preserve">. </w:t>
            </w:r>
          </w:p>
        </w:tc>
        <w:tc>
          <w:tcPr>
            <w:tcW w:w="2699" w:type="dxa"/>
          </w:tcPr>
          <w:p w14:paraId="1D3C1FA4" w14:textId="29C235C0" w:rsidR="00A93412" w:rsidRPr="00E814B6" w:rsidRDefault="00EF5AC4" w:rsidP="00692673">
            <w:pPr>
              <w:ind w:right="57"/>
              <w:jc w:val="both"/>
              <w:rPr>
                <w:lang w:val="lt-LT"/>
              </w:rPr>
            </w:pPr>
            <w:r w:rsidRPr="00E814B6">
              <w:rPr>
                <w:lang w:val="lt-LT"/>
              </w:rPr>
              <w:t>Vadovaujantis VPĮ ir kitais teisės aktais</w:t>
            </w:r>
            <w:r w:rsidR="00887321" w:rsidRPr="00E814B6">
              <w:rPr>
                <w:lang w:val="lt-LT"/>
              </w:rPr>
              <w:t>.</w:t>
            </w:r>
          </w:p>
        </w:tc>
      </w:tr>
      <w:tr w:rsidR="00DD4342" w:rsidRPr="00E814B6" w14:paraId="069DAB84" w14:textId="77777777" w:rsidTr="001A4AB8">
        <w:trPr>
          <w:trHeight w:val="20"/>
        </w:trPr>
        <w:tc>
          <w:tcPr>
            <w:tcW w:w="629" w:type="dxa"/>
          </w:tcPr>
          <w:p w14:paraId="2B8D7995" w14:textId="1FA11152" w:rsidR="00DD4342" w:rsidRPr="00E814B6" w:rsidRDefault="0017579E" w:rsidP="00887321">
            <w:pPr>
              <w:tabs>
                <w:tab w:val="left" w:pos="62"/>
                <w:tab w:val="left" w:pos="204"/>
              </w:tabs>
              <w:ind w:left="-88" w:right="-681" w:firstLine="88"/>
              <w:contextualSpacing/>
              <w:rPr>
                <w:bCs/>
                <w:lang w:val="lt-LT"/>
              </w:rPr>
            </w:pPr>
            <w:r w:rsidRPr="00E814B6">
              <w:rPr>
                <w:bCs/>
                <w:lang w:val="lt-LT"/>
              </w:rPr>
              <w:t>39</w:t>
            </w:r>
            <w:r w:rsidR="00DD4342" w:rsidRPr="00E814B6">
              <w:rPr>
                <w:bCs/>
                <w:lang w:val="lt-LT"/>
              </w:rPr>
              <w:t>.</w:t>
            </w:r>
            <w:r w:rsidR="00170303" w:rsidRPr="00E814B6">
              <w:rPr>
                <w:bCs/>
                <w:lang w:val="lt-LT"/>
              </w:rPr>
              <w:t>4</w:t>
            </w:r>
            <w:r w:rsidR="00887321" w:rsidRPr="00E814B6">
              <w:rPr>
                <w:bCs/>
                <w:lang w:val="lt-LT"/>
              </w:rPr>
              <w:t>.</w:t>
            </w:r>
          </w:p>
        </w:tc>
        <w:tc>
          <w:tcPr>
            <w:tcW w:w="3236" w:type="dxa"/>
          </w:tcPr>
          <w:p w14:paraId="6D7E1D7F" w14:textId="21ABE0F7" w:rsidR="00DD4342" w:rsidRPr="00E814B6" w:rsidRDefault="005B50FE" w:rsidP="008C49F0">
            <w:pPr>
              <w:tabs>
                <w:tab w:val="left" w:pos="317"/>
              </w:tabs>
              <w:jc w:val="both"/>
              <w:rPr>
                <w:b/>
                <w:bCs/>
                <w:lang w:val="lt-LT"/>
              </w:rPr>
            </w:pPr>
            <w:r w:rsidRPr="00E814B6">
              <w:rPr>
                <w:b/>
                <w:bCs/>
                <w:lang w:val="lt-LT"/>
              </w:rPr>
              <w:t>A</w:t>
            </w:r>
            <w:r w:rsidR="00DD4342" w:rsidRPr="00E814B6">
              <w:rPr>
                <w:b/>
                <w:bCs/>
                <w:lang w:val="lt-LT"/>
              </w:rPr>
              <w:t>tnaujinto tiekėjų varžymosi ir dinaminės pirkimo sistemos pagrindu atliekamų pirkim</w:t>
            </w:r>
            <w:r w:rsidR="00443BFA" w:rsidRPr="00E814B6">
              <w:rPr>
                <w:b/>
                <w:bCs/>
                <w:lang w:val="lt-LT"/>
              </w:rPr>
              <w:t>ų</w:t>
            </w:r>
            <w:r w:rsidR="00DD4342" w:rsidRPr="00E814B6">
              <w:rPr>
                <w:b/>
                <w:bCs/>
                <w:lang w:val="lt-LT"/>
              </w:rPr>
              <w:t xml:space="preserve"> procedūrų vykdymas</w:t>
            </w:r>
            <w:r w:rsidR="00887321" w:rsidRPr="00E814B6">
              <w:rPr>
                <w:b/>
                <w:bCs/>
                <w:lang w:val="lt-LT"/>
              </w:rPr>
              <w:t>.</w:t>
            </w:r>
          </w:p>
        </w:tc>
        <w:tc>
          <w:tcPr>
            <w:tcW w:w="7783" w:type="dxa"/>
          </w:tcPr>
          <w:p w14:paraId="1A3E7F36" w14:textId="1742565B" w:rsidR="00DD4342" w:rsidRPr="00E814B6" w:rsidRDefault="00DD4342" w:rsidP="00DD4342">
            <w:pPr>
              <w:jc w:val="both"/>
              <w:rPr>
                <w:lang w:val="lt-LT"/>
              </w:rPr>
            </w:pPr>
            <w:r w:rsidRPr="00E814B6">
              <w:rPr>
                <w:lang w:val="lt-LT"/>
              </w:rPr>
              <w:t>Atnaujinto tiekėjų varžymosi procedūras pagal preliminariąją (-</w:t>
            </w:r>
            <w:proofErr w:type="spellStart"/>
            <w:r w:rsidRPr="00E814B6">
              <w:rPr>
                <w:lang w:val="lt-LT"/>
              </w:rPr>
              <w:t>sias</w:t>
            </w:r>
            <w:proofErr w:type="spellEnd"/>
            <w:r w:rsidRPr="00E814B6">
              <w:rPr>
                <w:lang w:val="lt-LT"/>
              </w:rPr>
              <w:t>) sutartį (-</w:t>
            </w:r>
            <w:proofErr w:type="spellStart"/>
            <w:r w:rsidRPr="00E814B6">
              <w:rPr>
                <w:lang w:val="lt-LT"/>
              </w:rPr>
              <w:t>is</w:t>
            </w:r>
            <w:proofErr w:type="spellEnd"/>
            <w:r w:rsidRPr="00E814B6">
              <w:rPr>
                <w:lang w:val="lt-LT"/>
              </w:rPr>
              <w:t xml:space="preserve">) ir dinaminės pirkimo sistemos pagrindu pirkimo procedūras atlieka </w:t>
            </w:r>
            <w:r w:rsidR="00443BFA" w:rsidRPr="00E814B6">
              <w:rPr>
                <w:lang w:val="lt-LT"/>
              </w:rPr>
              <w:t>Viešųjų pirkimų skyriaus</w:t>
            </w:r>
            <w:r w:rsidRPr="00E814B6">
              <w:rPr>
                <w:lang w:val="lt-LT"/>
              </w:rPr>
              <w:t xml:space="preserve"> </w:t>
            </w:r>
            <w:r w:rsidR="00591ABE" w:rsidRPr="00E814B6">
              <w:rPr>
                <w:lang w:val="lt-LT"/>
              </w:rPr>
              <w:t>p</w:t>
            </w:r>
            <w:r w:rsidRPr="00E814B6">
              <w:rPr>
                <w:lang w:val="lt-LT"/>
              </w:rPr>
              <w:t>irkimo organizatorius</w:t>
            </w:r>
            <w:r w:rsidR="00783B73" w:rsidRPr="00E814B6">
              <w:rPr>
                <w:lang w:val="lt-LT"/>
              </w:rPr>
              <w:t xml:space="preserve"> arba </w:t>
            </w:r>
            <w:r w:rsidR="00591ABE" w:rsidRPr="00E814B6">
              <w:rPr>
                <w:lang w:val="lt-LT"/>
              </w:rPr>
              <w:t>n</w:t>
            </w:r>
            <w:r w:rsidR="00443BFA" w:rsidRPr="00E814B6">
              <w:rPr>
                <w:lang w:val="lt-LT"/>
              </w:rPr>
              <w:t xml:space="preserve">uolatinė </w:t>
            </w:r>
            <w:r w:rsidR="00591ABE" w:rsidRPr="00E814B6">
              <w:rPr>
                <w:lang w:val="lt-LT"/>
              </w:rPr>
              <w:t>V</w:t>
            </w:r>
            <w:r w:rsidR="00443BFA" w:rsidRPr="00E814B6">
              <w:rPr>
                <w:lang w:val="lt-LT"/>
              </w:rPr>
              <w:t>ieš</w:t>
            </w:r>
            <w:r w:rsidR="00591ABE" w:rsidRPr="00E814B6">
              <w:rPr>
                <w:lang w:val="lt-LT"/>
              </w:rPr>
              <w:t>ojo</w:t>
            </w:r>
            <w:r w:rsidR="00443BFA" w:rsidRPr="00E814B6">
              <w:rPr>
                <w:lang w:val="lt-LT"/>
              </w:rPr>
              <w:t xml:space="preserve"> pirkim</w:t>
            </w:r>
            <w:r w:rsidR="00591ABE" w:rsidRPr="00E814B6">
              <w:rPr>
                <w:lang w:val="lt-LT"/>
              </w:rPr>
              <w:t>o</w:t>
            </w:r>
            <w:r w:rsidR="00443BFA" w:rsidRPr="00E814B6">
              <w:rPr>
                <w:lang w:val="lt-LT"/>
              </w:rPr>
              <w:t xml:space="preserve"> komisija.</w:t>
            </w:r>
          </w:p>
        </w:tc>
        <w:tc>
          <w:tcPr>
            <w:tcW w:w="2699" w:type="dxa"/>
          </w:tcPr>
          <w:p w14:paraId="6AA2E7A6" w14:textId="66F7B19B" w:rsidR="00DD4342" w:rsidRPr="00E814B6" w:rsidRDefault="00EF5AC4" w:rsidP="00692673">
            <w:pPr>
              <w:ind w:right="57"/>
              <w:jc w:val="both"/>
              <w:rPr>
                <w:lang w:val="lt-LT"/>
              </w:rPr>
            </w:pPr>
            <w:r w:rsidRPr="00E814B6">
              <w:rPr>
                <w:lang w:val="lt-LT"/>
              </w:rPr>
              <w:t>Vadovaujantis VPĮ ir kitais teisės aktais</w:t>
            </w:r>
            <w:r w:rsidR="00591ABE" w:rsidRPr="00E814B6">
              <w:rPr>
                <w:lang w:val="lt-LT"/>
              </w:rPr>
              <w:t>.</w:t>
            </w:r>
          </w:p>
        </w:tc>
      </w:tr>
      <w:tr w:rsidR="00FA1468" w:rsidRPr="00E814B6" w14:paraId="7F5BFC18" w14:textId="77777777" w:rsidTr="001A4AB8">
        <w:trPr>
          <w:trHeight w:val="20"/>
        </w:trPr>
        <w:tc>
          <w:tcPr>
            <w:tcW w:w="629" w:type="dxa"/>
          </w:tcPr>
          <w:p w14:paraId="1A11160A" w14:textId="175A5D44" w:rsidR="00FA1468" w:rsidRPr="00E814B6" w:rsidRDefault="0017579E" w:rsidP="00591ABE">
            <w:pPr>
              <w:tabs>
                <w:tab w:val="left" w:pos="62"/>
                <w:tab w:val="left" w:pos="204"/>
              </w:tabs>
              <w:ind w:left="-88" w:right="-681" w:firstLine="88"/>
              <w:contextualSpacing/>
              <w:rPr>
                <w:bCs/>
                <w:lang w:val="lt-LT"/>
              </w:rPr>
            </w:pPr>
            <w:r w:rsidRPr="00E814B6">
              <w:rPr>
                <w:bCs/>
                <w:lang w:val="lt-LT"/>
              </w:rPr>
              <w:t>39</w:t>
            </w:r>
            <w:r w:rsidR="00570DD4" w:rsidRPr="00E814B6">
              <w:rPr>
                <w:bCs/>
                <w:lang w:val="lt-LT"/>
              </w:rPr>
              <w:t>.</w:t>
            </w:r>
            <w:r w:rsidR="00170303" w:rsidRPr="00E814B6">
              <w:rPr>
                <w:bCs/>
                <w:lang w:val="lt-LT"/>
              </w:rPr>
              <w:t>5</w:t>
            </w:r>
            <w:r w:rsidR="00591ABE" w:rsidRPr="00E814B6">
              <w:rPr>
                <w:bCs/>
                <w:lang w:val="lt-LT"/>
              </w:rPr>
              <w:t>.</w:t>
            </w:r>
          </w:p>
        </w:tc>
        <w:tc>
          <w:tcPr>
            <w:tcW w:w="3236" w:type="dxa"/>
          </w:tcPr>
          <w:p w14:paraId="1C873528" w14:textId="40AEC0B3" w:rsidR="00FA1468" w:rsidRPr="00E814B6" w:rsidRDefault="00FA1468" w:rsidP="00FA1468">
            <w:pPr>
              <w:tabs>
                <w:tab w:val="left" w:pos="317"/>
              </w:tabs>
              <w:jc w:val="both"/>
              <w:rPr>
                <w:b/>
                <w:bCs/>
                <w:lang w:val="lt-LT"/>
              </w:rPr>
            </w:pPr>
            <w:r w:rsidRPr="00E814B6">
              <w:rPr>
                <w:b/>
                <w:bCs/>
                <w:lang w:val="lt-LT"/>
              </w:rPr>
              <w:t>Pirkimo procedūrų nutraukimas</w:t>
            </w:r>
            <w:r w:rsidR="00591ABE" w:rsidRPr="00E814B6">
              <w:rPr>
                <w:b/>
                <w:bCs/>
                <w:lang w:val="lt-LT"/>
              </w:rPr>
              <w:t>.</w:t>
            </w:r>
          </w:p>
        </w:tc>
        <w:tc>
          <w:tcPr>
            <w:tcW w:w="7783" w:type="dxa"/>
          </w:tcPr>
          <w:p w14:paraId="2E0C588B" w14:textId="2941EBB3" w:rsidR="00FA1468" w:rsidRPr="00E814B6" w:rsidRDefault="00591ABE" w:rsidP="00FA1468">
            <w:pPr>
              <w:jc w:val="both"/>
              <w:rPr>
                <w:lang w:val="lt-LT"/>
              </w:rPr>
            </w:pPr>
            <w:r w:rsidRPr="00E814B6">
              <w:rPr>
                <w:lang w:val="lt-LT"/>
              </w:rPr>
              <w:t>Savivaldybės CPO</w:t>
            </w:r>
            <w:r w:rsidR="00FA1468" w:rsidRPr="00E814B6">
              <w:rPr>
                <w:lang w:val="lt-LT"/>
              </w:rPr>
              <w:t xml:space="preserve"> ar pavaldžios PO pirkimo iniciatorius gali inicijuoti pirkimo procedūrų nutraukimą, jeigu atsirado aplinkybių, kurių nebuvo galima numatyti iš anksto. Tokiu atveju </w:t>
            </w:r>
            <w:r w:rsidRPr="00E814B6">
              <w:rPr>
                <w:lang w:val="lt-LT"/>
              </w:rPr>
              <w:t>Savivaldybės CPO</w:t>
            </w:r>
            <w:r w:rsidR="00FA1468" w:rsidRPr="00E814B6">
              <w:rPr>
                <w:lang w:val="lt-LT"/>
              </w:rPr>
              <w:t xml:space="preserve">, </w:t>
            </w:r>
            <w:r w:rsidRPr="00E814B6">
              <w:rPr>
                <w:lang w:val="lt-LT"/>
              </w:rPr>
              <w:t>s</w:t>
            </w:r>
            <w:r w:rsidR="00FA1468" w:rsidRPr="00E814B6">
              <w:rPr>
                <w:lang w:val="lt-LT"/>
              </w:rPr>
              <w:t>eniūnijos ar pavaldžios PO pirkimo iniciatorius parengia raštą, kuriame išdėsto priežastis ir motyvus dėl pirkimo nutraukimo.</w:t>
            </w:r>
          </w:p>
          <w:p w14:paraId="611E1692" w14:textId="14DC6D2A" w:rsidR="00FA1468" w:rsidRPr="00E814B6" w:rsidRDefault="00C903A5" w:rsidP="00FA1468">
            <w:pPr>
              <w:jc w:val="both"/>
              <w:rPr>
                <w:lang w:val="lt-LT"/>
              </w:rPr>
            </w:pPr>
            <w:r w:rsidRPr="00E814B6">
              <w:rPr>
                <w:lang w:val="lt-LT"/>
              </w:rPr>
              <w:t xml:space="preserve">Sprendimą dėl </w:t>
            </w:r>
            <w:r w:rsidR="00591ABE" w:rsidRPr="00E814B6">
              <w:rPr>
                <w:lang w:val="lt-LT"/>
              </w:rPr>
              <w:t>Savivaldybės CPO</w:t>
            </w:r>
            <w:r w:rsidR="00FA1468" w:rsidRPr="00E814B6">
              <w:rPr>
                <w:lang w:val="lt-LT"/>
              </w:rPr>
              <w:t xml:space="preserve"> ar </w:t>
            </w:r>
            <w:r w:rsidR="00591ABE" w:rsidRPr="00E814B6">
              <w:rPr>
                <w:lang w:val="lt-LT"/>
              </w:rPr>
              <w:t>s</w:t>
            </w:r>
            <w:r w:rsidR="00FA1468" w:rsidRPr="00E814B6">
              <w:rPr>
                <w:lang w:val="lt-LT"/>
              </w:rPr>
              <w:t>eniūnijos</w:t>
            </w:r>
            <w:r w:rsidRPr="00E814B6">
              <w:rPr>
                <w:lang w:val="lt-LT"/>
              </w:rPr>
              <w:t xml:space="preserve"> </w:t>
            </w:r>
            <w:r w:rsidR="00FA1468" w:rsidRPr="00E814B6">
              <w:rPr>
                <w:lang w:val="lt-LT"/>
              </w:rPr>
              <w:t xml:space="preserve">inicijuoto pirkimo nutraukimo </w:t>
            </w:r>
            <w:r w:rsidRPr="00E814B6">
              <w:rPr>
                <w:lang w:val="lt-LT"/>
              </w:rPr>
              <w:t>tvirtina</w:t>
            </w:r>
            <w:r w:rsidR="00FA1468" w:rsidRPr="00E814B6">
              <w:rPr>
                <w:lang w:val="lt-LT"/>
              </w:rPr>
              <w:t xml:space="preserve"> Administracijos direktorius.</w:t>
            </w:r>
          </w:p>
          <w:p w14:paraId="5A54C504" w14:textId="35D1BC00" w:rsidR="00FA1468" w:rsidRPr="00E814B6" w:rsidRDefault="00C903A5" w:rsidP="00FA1468">
            <w:pPr>
              <w:jc w:val="both"/>
              <w:rPr>
                <w:lang w:val="lt-LT"/>
              </w:rPr>
            </w:pPr>
            <w:r w:rsidRPr="00E814B6">
              <w:rPr>
                <w:lang w:val="lt-LT"/>
              </w:rPr>
              <w:t xml:space="preserve">Sprendimą dėl </w:t>
            </w:r>
            <w:r w:rsidR="00591ABE" w:rsidRPr="00E814B6">
              <w:rPr>
                <w:lang w:val="lt-LT"/>
              </w:rPr>
              <w:t>p</w:t>
            </w:r>
            <w:r w:rsidRPr="00E814B6">
              <w:rPr>
                <w:lang w:val="lt-LT"/>
              </w:rPr>
              <w:t xml:space="preserve">avaldžios </w:t>
            </w:r>
            <w:r w:rsidR="0033303D" w:rsidRPr="00E814B6">
              <w:rPr>
                <w:lang w:val="lt-LT"/>
              </w:rPr>
              <w:t xml:space="preserve">PO </w:t>
            </w:r>
            <w:r w:rsidRPr="00E814B6">
              <w:rPr>
                <w:lang w:val="lt-LT"/>
              </w:rPr>
              <w:t xml:space="preserve">inicijuoto pirkimo nutraukimo tvirtina pavaldžios </w:t>
            </w:r>
            <w:r w:rsidR="0033303D" w:rsidRPr="00E814B6">
              <w:rPr>
                <w:lang w:val="lt-LT"/>
              </w:rPr>
              <w:t xml:space="preserve">PO </w:t>
            </w:r>
            <w:r w:rsidRPr="00E814B6">
              <w:rPr>
                <w:lang w:val="lt-LT"/>
              </w:rPr>
              <w:t>direktorius</w:t>
            </w:r>
            <w:r w:rsidR="0033303D" w:rsidRPr="00E814B6">
              <w:rPr>
                <w:lang w:val="lt-LT"/>
              </w:rPr>
              <w:t>.</w:t>
            </w:r>
          </w:p>
          <w:p w14:paraId="4E0260D8" w14:textId="77777777" w:rsidR="00FA1468" w:rsidRPr="00E814B6" w:rsidRDefault="00FA1468" w:rsidP="00FA1468">
            <w:pPr>
              <w:jc w:val="both"/>
              <w:rPr>
                <w:lang w:val="lt-LT"/>
              </w:rPr>
            </w:pPr>
          </w:p>
          <w:p w14:paraId="4C4A1AB4" w14:textId="1AAE75AB" w:rsidR="00FA1468" w:rsidRPr="00E814B6" w:rsidRDefault="00393FA3" w:rsidP="00FA1468">
            <w:pPr>
              <w:jc w:val="both"/>
              <w:rPr>
                <w:lang w:val="lt-LT"/>
              </w:rPr>
            </w:pPr>
            <w:r w:rsidRPr="00E814B6">
              <w:rPr>
                <w:lang w:val="lt-LT"/>
              </w:rPr>
              <w:lastRenderedPageBreak/>
              <w:t>Pirkimo vykdytojas</w:t>
            </w:r>
            <w:r w:rsidR="00FA1468" w:rsidRPr="00E814B6">
              <w:rPr>
                <w:lang w:val="lt-LT"/>
              </w:rPr>
              <w:t xml:space="preserve">, </w:t>
            </w:r>
            <w:r w:rsidRPr="00E814B6">
              <w:rPr>
                <w:lang w:val="lt-LT"/>
              </w:rPr>
              <w:t xml:space="preserve">išnagrinėjęs </w:t>
            </w:r>
            <w:r w:rsidR="00FA1468" w:rsidRPr="00E814B6">
              <w:rPr>
                <w:lang w:val="lt-LT"/>
              </w:rPr>
              <w:t>pate</w:t>
            </w:r>
            <w:r w:rsidRPr="00E814B6">
              <w:rPr>
                <w:lang w:val="lt-LT"/>
              </w:rPr>
              <w:t>i</w:t>
            </w:r>
            <w:r w:rsidR="00FA1468" w:rsidRPr="00E814B6">
              <w:rPr>
                <w:lang w:val="lt-LT"/>
              </w:rPr>
              <w:t xml:space="preserve">ktą raštą ir </w:t>
            </w:r>
            <w:r w:rsidRPr="00E814B6">
              <w:rPr>
                <w:lang w:val="lt-LT"/>
              </w:rPr>
              <w:t xml:space="preserve">priėmęs </w:t>
            </w:r>
            <w:r w:rsidR="00FA1468" w:rsidRPr="00E814B6">
              <w:rPr>
                <w:lang w:val="lt-LT"/>
              </w:rPr>
              <w:t>sprendimą dėl pirkimo procedūrų nutraukimo</w:t>
            </w:r>
            <w:r w:rsidR="00591ABE" w:rsidRPr="00E814B6">
              <w:rPr>
                <w:lang w:val="lt-LT"/>
              </w:rPr>
              <w:t xml:space="preserve"> ar</w:t>
            </w:r>
            <w:r w:rsidR="00FA1468" w:rsidRPr="00E814B6">
              <w:rPr>
                <w:lang w:val="lt-LT"/>
              </w:rPr>
              <w:t xml:space="preserve"> nenutraukimo, </w:t>
            </w:r>
            <w:r w:rsidRPr="00E814B6">
              <w:rPr>
                <w:lang w:val="lt-LT"/>
              </w:rPr>
              <w:t xml:space="preserve">per 2 darbo dienas </w:t>
            </w:r>
            <w:r w:rsidR="00FA1468" w:rsidRPr="00E814B6">
              <w:rPr>
                <w:lang w:val="lt-LT"/>
              </w:rPr>
              <w:t xml:space="preserve">el. paštu informuoja apie tai </w:t>
            </w:r>
            <w:r w:rsidRPr="00E814B6">
              <w:rPr>
                <w:lang w:val="lt-LT"/>
              </w:rPr>
              <w:t>pirkimo iniciatorių</w:t>
            </w:r>
            <w:r w:rsidR="00FA1468" w:rsidRPr="00E814B6">
              <w:rPr>
                <w:lang w:val="lt-LT"/>
              </w:rPr>
              <w:t>.</w:t>
            </w:r>
          </w:p>
          <w:p w14:paraId="51EF5C3B" w14:textId="77777777" w:rsidR="00FA1468" w:rsidRPr="00E814B6" w:rsidRDefault="00FA1468" w:rsidP="00FA1468">
            <w:pPr>
              <w:jc w:val="both"/>
              <w:rPr>
                <w:lang w:val="lt-LT"/>
              </w:rPr>
            </w:pPr>
          </w:p>
          <w:p w14:paraId="0A0F09DD" w14:textId="31E4DAAB" w:rsidR="00FA1468" w:rsidRPr="00E814B6" w:rsidRDefault="00393FA3" w:rsidP="00FA1468">
            <w:pPr>
              <w:jc w:val="both"/>
              <w:rPr>
                <w:lang w:val="lt-LT"/>
              </w:rPr>
            </w:pPr>
            <w:r w:rsidRPr="00E814B6">
              <w:rPr>
                <w:lang w:val="lt-LT"/>
              </w:rPr>
              <w:t>Pirkimo vykdytojas</w:t>
            </w:r>
            <w:r w:rsidR="00FA1468" w:rsidRPr="00E814B6">
              <w:rPr>
                <w:lang w:val="lt-LT"/>
              </w:rPr>
              <w:t xml:space="preserve"> turi teisę pa</w:t>
            </w:r>
            <w:r w:rsidRPr="00E814B6">
              <w:rPr>
                <w:lang w:val="lt-LT"/>
              </w:rPr>
              <w:t>ts</w:t>
            </w:r>
            <w:r w:rsidR="00FA1468" w:rsidRPr="00E814B6">
              <w:rPr>
                <w:lang w:val="lt-LT"/>
              </w:rPr>
              <w:t xml:space="preserve"> priimti sprendimą nutraukti pirkimo procedūras esant pagrįstų aplinkybių arba nustačius, kad buvo pažeisti VPĮ 17 straipsnio 1 dalyje numatyti principai ir atitinkamos padėties negalima ištaisyti</w:t>
            </w:r>
            <w:r w:rsidRPr="00E814B6">
              <w:rPr>
                <w:lang w:val="lt-LT"/>
              </w:rPr>
              <w:t xml:space="preserve"> ir apie tokį sprendimą per 2 darbo dienas el. paštu informuoja pirkimo iniciatorių</w:t>
            </w:r>
            <w:r w:rsidR="00E51B01">
              <w:rPr>
                <w:lang w:val="lt-LT"/>
              </w:rPr>
              <w:t>.</w:t>
            </w:r>
          </w:p>
        </w:tc>
        <w:tc>
          <w:tcPr>
            <w:tcW w:w="2699" w:type="dxa"/>
          </w:tcPr>
          <w:p w14:paraId="7DFA1DF3" w14:textId="01AA256E" w:rsidR="00FA1468" w:rsidRPr="00E814B6" w:rsidRDefault="00FA1468" w:rsidP="00692673">
            <w:pPr>
              <w:ind w:right="57"/>
              <w:jc w:val="both"/>
              <w:rPr>
                <w:lang w:val="lt-LT"/>
              </w:rPr>
            </w:pPr>
            <w:r w:rsidRPr="00E814B6">
              <w:rPr>
                <w:lang w:val="lt-LT"/>
              </w:rPr>
              <w:lastRenderedPageBreak/>
              <w:t>Nedelsiant, bet ne vėliau kaip per 5 darbo dienas nuo aktualios informacijos gavimo</w:t>
            </w:r>
            <w:r w:rsidR="00591ABE" w:rsidRPr="00E814B6">
              <w:rPr>
                <w:lang w:val="lt-LT"/>
              </w:rPr>
              <w:t>.</w:t>
            </w:r>
          </w:p>
        </w:tc>
      </w:tr>
      <w:tr w:rsidR="00FA1468" w:rsidRPr="00E814B6" w14:paraId="47057FE6" w14:textId="77777777" w:rsidTr="001A4AB8">
        <w:trPr>
          <w:trHeight w:val="20"/>
        </w:trPr>
        <w:tc>
          <w:tcPr>
            <w:tcW w:w="629" w:type="dxa"/>
          </w:tcPr>
          <w:p w14:paraId="492E2AD2" w14:textId="484E7595" w:rsidR="00FA1468" w:rsidRPr="00E814B6" w:rsidRDefault="0017579E" w:rsidP="00591ABE">
            <w:pPr>
              <w:tabs>
                <w:tab w:val="left" w:pos="62"/>
                <w:tab w:val="left" w:pos="204"/>
              </w:tabs>
              <w:ind w:left="-88" w:right="-681" w:firstLine="88"/>
              <w:contextualSpacing/>
              <w:rPr>
                <w:bCs/>
                <w:lang w:val="lt-LT"/>
              </w:rPr>
            </w:pPr>
            <w:r w:rsidRPr="00E814B6">
              <w:rPr>
                <w:bCs/>
                <w:lang w:val="lt-LT"/>
              </w:rPr>
              <w:t>39</w:t>
            </w:r>
            <w:r w:rsidR="00570DD4" w:rsidRPr="00E814B6">
              <w:rPr>
                <w:bCs/>
                <w:lang w:val="lt-LT"/>
              </w:rPr>
              <w:t>.</w:t>
            </w:r>
            <w:r w:rsidR="00170303" w:rsidRPr="00E814B6">
              <w:rPr>
                <w:bCs/>
                <w:lang w:val="lt-LT"/>
              </w:rPr>
              <w:t>6</w:t>
            </w:r>
            <w:r w:rsidR="00591ABE" w:rsidRPr="00E814B6">
              <w:rPr>
                <w:bCs/>
                <w:lang w:val="lt-LT"/>
              </w:rPr>
              <w:t>.</w:t>
            </w:r>
          </w:p>
        </w:tc>
        <w:tc>
          <w:tcPr>
            <w:tcW w:w="3236" w:type="dxa"/>
          </w:tcPr>
          <w:p w14:paraId="0B2D96E7" w14:textId="0B236ED1" w:rsidR="00FA1468" w:rsidRPr="00E814B6" w:rsidRDefault="00570DD4" w:rsidP="00FA1468">
            <w:pPr>
              <w:tabs>
                <w:tab w:val="left" w:pos="317"/>
              </w:tabs>
              <w:jc w:val="both"/>
              <w:rPr>
                <w:b/>
                <w:bCs/>
                <w:lang w:val="lt-LT"/>
              </w:rPr>
            </w:pPr>
            <w:r w:rsidRPr="00E814B6">
              <w:rPr>
                <w:b/>
                <w:bCs/>
                <w:lang w:val="lt-LT"/>
              </w:rPr>
              <w:t>Pirkimo registravimas pirkim</w:t>
            </w:r>
            <w:r w:rsidR="00591ABE" w:rsidRPr="00E814B6">
              <w:rPr>
                <w:b/>
                <w:bCs/>
                <w:lang w:val="lt-LT"/>
              </w:rPr>
              <w:t>ų</w:t>
            </w:r>
            <w:r w:rsidRPr="00E814B6">
              <w:rPr>
                <w:b/>
                <w:bCs/>
                <w:lang w:val="lt-LT"/>
              </w:rPr>
              <w:t xml:space="preserve"> žurnale</w:t>
            </w:r>
            <w:r w:rsidR="00591ABE" w:rsidRPr="00E814B6">
              <w:rPr>
                <w:b/>
                <w:bCs/>
                <w:lang w:val="lt-LT"/>
              </w:rPr>
              <w:t>.</w:t>
            </w:r>
          </w:p>
        </w:tc>
        <w:tc>
          <w:tcPr>
            <w:tcW w:w="7783" w:type="dxa"/>
          </w:tcPr>
          <w:p w14:paraId="5E37E83C" w14:textId="6A937764" w:rsidR="00BC70AC" w:rsidRPr="00E51B01" w:rsidRDefault="002C2F41" w:rsidP="00FA1468">
            <w:pPr>
              <w:jc w:val="both"/>
              <w:rPr>
                <w:lang w:val="lt-LT"/>
              </w:rPr>
            </w:pPr>
            <w:r w:rsidRPr="00E814B6">
              <w:rPr>
                <w:lang w:val="lt-LT"/>
              </w:rPr>
              <w:t xml:space="preserve">Kiekvieną atliktą pirkimą Pirkimo vykdytojas nedelsiant po jo įvykdymo privalo užregistruoti Viešųjų pirkimų registracijos žurnale (toliau – Viešųjų pirkimų žurnalas), Savivaldybės vidiniame portale </w:t>
            </w:r>
            <w:hyperlink r:id="rId12" w:history="1">
              <w:r w:rsidRPr="00E814B6">
                <w:rPr>
                  <w:rStyle w:val="Hipersaitas"/>
                  <w:lang w:val="lt-LT"/>
                </w:rPr>
                <w:t>http://vidinis:100/Vieieji%20pirkimai/Forms/AllItems.aspx.</w:t>
              </w:r>
            </w:hyperlink>
            <w:r w:rsidRPr="00E814B6">
              <w:rPr>
                <w:lang w:val="lt-LT"/>
              </w:rPr>
              <w:t xml:space="preserve"> </w:t>
            </w:r>
          </w:p>
          <w:p w14:paraId="6F02E2DF" w14:textId="619E784D" w:rsidR="008F61D0" w:rsidRPr="00E814B6" w:rsidRDefault="008F61D0" w:rsidP="00FA1468">
            <w:pPr>
              <w:jc w:val="both"/>
              <w:rPr>
                <w:lang w:val="lt-LT"/>
              </w:rPr>
            </w:pPr>
          </w:p>
        </w:tc>
        <w:tc>
          <w:tcPr>
            <w:tcW w:w="2699" w:type="dxa"/>
          </w:tcPr>
          <w:p w14:paraId="5CC685BD" w14:textId="4FBF1DC3" w:rsidR="00FA1468" w:rsidRPr="00E814B6" w:rsidRDefault="00FA1468" w:rsidP="00692673">
            <w:pPr>
              <w:ind w:right="57"/>
              <w:jc w:val="both"/>
              <w:rPr>
                <w:lang w:val="lt-LT"/>
              </w:rPr>
            </w:pPr>
            <w:r w:rsidRPr="00E814B6">
              <w:rPr>
                <w:lang w:val="lt-LT"/>
              </w:rPr>
              <w:t>Nedelsiant, atlikus pirkimą.</w:t>
            </w:r>
          </w:p>
        </w:tc>
      </w:tr>
      <w:tr w:rsidR="008C49F0" w:rsidRPr="00E814B6" w14:paraId="23267B9B" w14:textId="77777777" w:rsidTr="00A862A8">
        <w:trPr>
          <w:trHeight w:val="497"/>
        </w:trPr>
        <w:tc>
          <w:tcPr>
            <w:tcW w:w="14347" w:type="dxa"/>
            <w:gridSpan w:val="4"/>
            <w:shd w:val="clear" w:color="auto" w:fill="D9D9D9" w:themeFill="background1" w:themeFillShade="D9"/>
            <w:vAlign w:val="center"/>
          </w:tcPr>
          <w:p w14:paraId="571A3314" w14:textId="0501ADA9" w:rsidR="008C49F0" w:rsidRPr="00E814B6" w:rsidRDefault="0055403E" w:rsidP="00B210CE">
            <w:pPr>
              <w:jc w:val="both"/>
              <w:rPr>
                <w:lang w:val="lt-LT"/>
              </w:rPr>
            </w:pPr>
            <w:r w:rsidRPr="00E814B6">
              <w:rPr>
                <w:b/>
                <w:lang w:val="lt-LT"/>
              </w:rPr>
              <w:t>4</w:t>
            </w:r>
            <w:r w:rsidR="0017579E" w:rsidRPr="00E814B6">
              <w:rPr>
                <w:b/>
                <w:lang w:val="lt-LT"/>
              </w:rPr>
              <w:t>0</w:t>
            </w:r>
            <w:r w:rsidR="008C49F0" w:rsidRPr="00E814B6">
              <w:rPr>
                <w:b/>
                <w:lang w:val="lt-LT"/>
              </w:rPr>
              <w:t xml:space="preserve">. </w:t>
            </w:r>
            <w:r w:rsidR="007A537C" w:rsidRPr="00E814B6">
              <w:rPr>
                <w:b/>
                <w:lang w:val="lt-LT"/>
              </w:rPr>
              <w:t>A</w:t>
            </w:r>
            <w:r w:rsidR="008C49F0" w:rsidRPr="00E814B6">
              <w:rPr>
                <w:b/>
                <w:lang w:val="lt-LT"/>
              </w:rPr>
              <w:t>taskaitos</w:t>
            </w:r>
            <w:r w:rsidR="007A537C" w:rsidRPr="00E814B6">
              <w:rPr>
                <w:b/>
                <w:lang w:val="lt-LT"/>
              </w:rPr>
              <w:t>, skelbimai apie sudarytas sutartis, sutarčių viešinimas</w:t>
            </w:r>
          </w:p>
        </w:tc>
      </w:tr>
      <w:tr w:rsidR="008C49F0" w:rsidRPr="00E814B6" w14:paraId="54C165FF" w14:textId="77777777" w:rsidTr="001A4AB8">
        <w:trPr>
          <w:trHeight w:val="736"/>
        </w:trPr>
        <w:tc>
          <w:tcPr>
            <w:tcW w:w="629" w:type="dxa"/>
          </w:tcPr>
          <w:p w14:paraId="22B007D8" w14:textId="0DAEDE58" w:rsidR="008C49F0" w:rsidRPr="00E814B6" w:rsidRDefault="0055403E" w:rsidP="008C49F0">
            <w:pPr>
              <w:ind w:right="-446"/>
              <w:contextualSpacing/>
              <w:rPr>
                <w:bCs/>
                <w:lang w:val="lt-LT"/>
              </w:rPr>
            </w:pPr>
            <w:r w:rsidRPr="00E814B6">
              <w:rPr>
                <w:bCs/>
                <w:lang w:val="lt-LT"/>
              </w:rPr>
              <w:t>4</w:t>
            </w:r>
            <w:r w:rsidR="00930FF7">
              <w:rPr>
                <w:bCs/>
                <w:lang w:val="lt-LT"/>
              </w:rPr>
              <w:t>0</w:t>
            </w:r>
            <w:r w:rsidR="008C49F0" w:rsidRPr="00E814B6">
              <w:rPr>
                <w:bCs/>
                <w:lang w:val="lt-LT"/>
              </w:rPr>
              <w:t>.1</w:t>
            </w:r>
            <w:r w:rsidR="00692673" w:rsidRPr="00E814B6">
              <w:rPr>
                <w:bCs/>
                <w:lang w:val="lt-LT"/>
              </w:rPr>
              <w:t>.</w:t>
            </w:r>
          </w:p>
        </w:tc>
        <w:tc>
          <w:tcPr>
            <w:tcW w:w="3236" w:type="dxa"/>
          </w:tcPr>
          <w:p w14:paraId="7C023863" w14:textId="68D0C178" w:rsidR="008C49F0" w:rsidRPr="00E814B6" w:rsidRDefault="00591ABE" w:rsidP="008C49F0">
            <w:pPr>
              <w:pStyle w:val="Sraopastraipa"/>
              <w:tabs>
                <w:tab w:val="left" w:pos="176"/>
                <w:tab w:val="left" w:pos="317"/>
              </w:tabs>
              <w:spacing w:after="0" w:line="240" w:lineRule="auto"/>
              <w:ind w:left="34" w:right="57"/>
              <w:jc w:val="both"/>
              <w:rPr>
                <w:rFonts w:ascii="Times New Roman" w:hAnsi="Times New Roman"/>
                <w:bCs/>
                <w:sz w:val="24"/>
                <w:szCs w:val="24"/>
              </w:rPr>
            </w:pPr>
            <w:r w:rsidRPr="00E814B6">
              <w:rPr>
                <w:rFonts w:ascii="Times New Roman" w:hAnsi="Times New Roman"/>
                <w:b/>
                <w:bCs/>
                <w:color w:val="000000"/>
                <w:sz w:val="24"/>
                <w:szCs w:val="24"/>
              </w:rPr>
              <w:t>Savivaldybės CPO</w:t>
            </w:r>
            <w:r w:rsidR="00423834" w:rsidRPr="00E814B6">
              <w:rPr>
                <w:rFonts w:ascii="Times New Roman" w:hAnsi="Times New Roman"/>
                <w:b/>
                <w:bCs/>
                <w:color w:val="000000"/>
                <w:sz w:val="24"/>
                <w:szCs w:val="24"/>
              </w:rPr>
              <w:t xml:space="preserve"> </w:t>
            </w:r>
            <w:r w:rsidR="001167ED" w:rsidRPr="00E814B6">
              <w:rPr>
                <w:rFonts w:ascii="Times New Roman" w:hAnsi="Times New Roman"/>
                <w:b/>
                <w:bCs/>
                <w:color w:val="000000"/>
                <w:sz w:val="24"/>
                <w:szCs w:val="24"/>
              </w:rPr>
              <w:t>sudarytų p</w:t>
            </w:r>
            <w:r w:rsidR="008C49F0" w:rsidRPr="00E814B6">
              <w:rPr>
                <w:rFonts w:ascii="Times New Roman" w:hAnsi="Times New Roman"/>
                <w:b/>
                <w:bCs/>
                <w:color w:val="000000"/>
                <w:sz w:val="24"/>
                <w:szCs w:val="24"/>
              </w:rPr>
              <w:t>irkimo sutar</w:t>
            </w:r>
            <w:r w:rsidR="001167ED" w:rsidRPr="00E814B6">
              <w:rPr>
                <w:rFonts w:ascii="Times New Roman" w:hAnsi="Times New Roman"/>
                <w:b/>
                <w:bCs/>
                <w:color w:val="000000"/>
                <w:sz w:val="24"/>
                <w:szCs w:val="24"/>
              </w:rPr>
              <w:t>čių</w:t>
            </w:r>
            <w:r w:rsidR="008C49F0" w:rsidRPr="00E814B6">
              <w:rPr>
                <w:rFonts w:ascii="Times New Roman" w:hAnsi="Times New Roman"/>
                <w:b/>
                <w:bCs/>
                <w:color w:val="000000"/>
                <w:sz w:val="24"/>
                <w:szCs w:val="24"/>
              </w:rPr>
              <w:t xml:space="preserve"> viešinimas. </w:t>
            </w:r>
          </w:p>
        </w:tc>
        <w:tc>
          <w:tcPr>
            <w:tcW w:w="7783" w:type="dxa"/>
          </w:tcPr>
          <w:p w14:paraId="6ED18F96" w14:textId="3DBAA39A" w:rsidR="00784C2C" w:rsidRPr="00E814B6" w:rsidRDefault="00784C2C" w:rsidP="00784C2C">
            <w:pPr>
              <w:ind w:right="57"/>
              <w:jc w:val="both"/>
              <w:rPr>
                <w:color w:val="000000" w:themeColor="text1"/>
                <w:lang w:val="lt-LT"/>
              </w:rPr>
            </w:pPr>
            <w:r w:rsidRPr="00E814B6">
              <w:rPr>
                <w:color w:val="000000" w:themeColor="text1"/>
                <w:lang w:val="lt-LT"/>
              </w:rPr>
              <w:t xml:space="preserve">Atlikus pirkimo procedūras ir </w:t>
            </w:r>
            <w:r w:rsidR="007A537C" w:rsidRPr="00E814B6">
              <w:rPr>
                <w:color w:val="000000" w:themeColor="text1"/>
                <w:lang w:val="lt-LT"/>
              </w:rPr>
              <w:t xml:space="preserve">sudarius viešojo </w:t>
            </w:r>
            <w:r w:rsidRPr="00E814B6">
              <w:rPr>
                <w:color w:val="000000" w:themeColor="text1"/>
                <w:lang w:val="lt-LT"/>
              </w:rPr>
              <w:t xml:space="preserve">pirkimo sutartį, </w:t>
            </w:r>
            <w:r w:rsidR="00822C86" w:rsidRPr="00E814B6">
              <w:rPr>
                <w:color w:val="000000" w:themeColor="text1"/>
                <w:lang w:val="lt-LT"/>
              </w:rPr>
              <w:t>už sutarčių viešinimą atsakingas asmuo</w:t>
            </w:r>
            <w:r w:rsidR="00642B2D" w:rsidRPr="00E814B6">
              <w:rPr>
                <w:color w:val="000000" w:themeColor="text1"/>
                <w:lang w:val="lt-LT"/>
              </w:rPr>
              <w:t xml:space="preserve"> </w:t>
            </w:r>
            <w:r w:rsidRPr="00E814B6">
              <w:rPr>
                <w:color w:val="000000" w:themeColor="text1"/>
                <w:lang w:val="lt-LT"/>
              </w:rPr>
              <w:t xml:space="preserve">nedelsiant skelbia VPĮ nurodytą informaciją (laimėjusį pasiūlymą ir (ar) sudarytą pirkimo sutartį ir jos pakeitimus). </w:t>
            </w:r>
          </w:p>
          <w:p w14:paraId="787E6753" w14:textId="77777777" w:rsidR="00784C2C" w:rsidRPr="00E814B6" w:rsidRDefault="00784C2C" w:rsidP="00784C2C">
            <w:pPr>
              <w:ind w:right="57"/>
              <w:jc w:val="both"/>
              <w:rPr>
                <w:color w:val="000000" w:themeColor="text1"/>
                <w:lang w:val="lt-LT"/>
              </w:rPr>
            </w:pPr>
          </w:p>
          <w:p w14:paraId="244EC27B" w14:textId="1CAA30F6" w:rsidR="00784C2C" w:rsidRPr="004045AF" w:rsidRDefault="00784C2C" w:rsidP="00784C2C">
            <w:pPr>
              <w:ind w:right="57"/>
              <w:jc w:val="both"/>
              <w:rPr>
                <w:lang w:val="lt-LT"/>
              </w:rPr>
            </w:pPr>
            <w:r w:rsidRPr="00E814B6">
              <w:rPr>
                <w:color w:val="000000" w:themeColor="text1"/>
                <w:lang w:val="lt-LT"/>
              </w:rPr>
              <w:t xml:space="preserve">Informacija apie sudarytas sutartis </w:t>
            </w:r>
            <w:r w:rsidRPr="004045AF">
              <w:rPr>
                <w:color w:val="000000" w:themeColor="text1"/>
                <w:lang w:val="lt-LT"/>
              </w:rPr>
              <w:t>viešinama VPM IS</w:t>
            </w:r>
            <w:r w:rsidR="00642B2D" w:rsidRPr="004045AF">
              <w:rPr>
                <w:color w:val="000000" w:themeColor="text1"/>
                <w:lang w:val="lt-LT"/>
              </w:rPr>
              <w:t xml:space="preserve"> </w:t>
            </w:r>
            <w:r w:rsidR="00B77B13" w:rsidRPr="004045AF">
              <w:rPr>
                <w:color w:val="000000" w:themeColor="text1"/>
                <w:lang w:val="lt-LT"/>
              </w:rPr>
              <w:t xml:space="preserve"> Viešųjų pirkimų tarnybos </w:t>
            </w:r>
            <w:r w:rsidR="00642B2D" w:rsidRPr="004045AF">
              <w:rPr>
                <w:color w:val="000000" w:themeColor="text1"/>
                <w:lang w:val="lt-LT"/>
              </w:rPr>
              <w:t>nustatyta tvarka</w:t>
            </w:r>
            <w:r w:rsidRPr="004045AF">
              <w:rPr>
                <w:color w:val="000000" w:themeColor="text1"/>
                <w:lang w:val="lt-LT"/>
              </w:rPr>
              <w:t>:</w:t>
            </w:r>
          </w:p>
          <w:p w14:paraId="7C87AEBD" w14:textId="30658FA9" w:rsidR="00784C2C" w:rsidRPr="007D22D1" w:rsidRDefault="00784C2C" w:rsidP="00591ABE">
            <w:pPr>
              <w:pStyle w:val="Sraopastraipa"/>
              <w:numPr>
                <w:ilvl w:val="0"/>
                <w:numId w:val="3"/>
              </w:numPr>
              <w:tabs>
                <w:tab w:val="left" w:pos="179"/>
              </w:tabs>
              <w:spacing w:after="0" w:line="240" w:lineRule="auto"/>
              <w:ind w:left="0" w:right="57" w:firstLine="0"/>
              <w:jc w:val="both"/>
              <w:rPr>
                <w:rFonts w:ascii="Times New Roman" w:eastAsia="Times New Roman" w:hAnsi="Times New Roman"/>
                <w:color w:val="000000" w:themeColor="text1"/>
                <w:sz w:val="24"/>
                <w:szCs w:val="24"/>
                <w:lang w:eastAsia="en-GB"/>
              </w:rPr>
            </w:pPr>
            <w:r w:rsidRPr="004045AF">
              <w:rPr>
                <w:rFonts w:ascii="Times New Roman" w:eastAsia="Times New Roman" w:hAnsi="Times New Roman"/>
                <w:b/>
                <w:bCs/>
                <w:color w:val="000000" w:themeColor="text1"/>
                <w:sz w:val="24"/>
                <w:szCs w:val="24"/>
                <w:lang w:eastAsia="en-GB"/>
              </w:rPr>
              <w:t>žodžiu sudarytų sutarčių viešinimas</w:t>
            </w:r>
            <w:r w:rsidRPr="004045AF">
              <w:rPr>
                <w:rFonts w:ascii="Times New Roman" w:eastAsia="Times New Roman" w:hAnsi="Times New Roman"/>
                <w:color w:val="000000" w:themeColor="text1"/>
                <w:sz w:val="24"/>
                <w:szCs w:val="24"/>
                <w:lang w:eastAsia="en-GB"/>
              </w:rPr>
              <w:t xml:space="preserve">. </w:t>
            </w:r>
            <w:r w:rsidR="00C84FB8" w:rsidRPr="00170F64">
              <w:rPr>
                <w:rFonts w:ascii="Times New Roman" w:eastAsia="Times New Roman" w:hAnsi="Times New Roman"/>
                <w:color w:val="000000" w:themeColor="text1"/>
                <w:sz w:val="24"/>
                <w:szCs w:val="24"/>
                <w:lang w:eastAsia="en-GB"/>
              </w:rPr>
              <w:t>Informaciją apie žodžiu sudarytas sutartis pirkimo vykdytojas viešina CVP IS</w:t>
            </w:r>
            <w:r w:rsidR="00C84FB8" w:rsidRPr="00170F64">
              <w:rPr>
                <w:rFonts w:ascii="Times New Roman" w:eastAsia="Times New Roman" w:hAnsi="Times New Roman"/>
                <w:b/>
                <w:bCs/>
                <w:color w:val="000000" w:themeColor="text1"/>
                <w:sz w:val="24"/>
                <w:szCs w:val="24"/>
                <w:lang w:eastAsia="en-GB"/>
              </w:rPr>
              <w:t> </w:t>
            </w:r>
            <w:r w:rsidR="00C84FB8" w:rsidRPr="00170F64">
              <w:rPr>
                <w:rFonts w:ascii="Times New Roman" w:eastAsia="Times New Roman" w:hAnsi="Times New Roman"/>
                <w:color w:val="000000" w:themeColor="text1"/>
                <w:sz w:val="24"/>
                <w:szCs w:val="24"/>
                <w:lang w:eastAsia="en-GB"/>
              </w:rPr>
              <w:t>ne vėliau kaip per 15 kalendorinių dienų nuo to ketvirčio, per kurį buvo sudarytos sutartys, pabaigos</w:t>
            </w:r>
            <w:r w:rsidR="00CD77C3" w:rsidRPr="007D22D1">
              <w:rPr>
                <w:rFonts w:ascii="Times New Roman" w:eastAsia="Times New Roman" w:hAnsi="Times New Roman"/>
                <w:color w:val="000000" w:themeColor="text1"/>
                <w:sz w:val="24"/>
                <w:szCs w:val="24"/>
                <w:lang w:eastAsia="en-GB"/>
              </w:rPr>
              <w:t>.</w:t>
            </w:r>
          </w:p>
          <w:p w14:paraId="7C47827D" w14:textId="63A29C91" w:rsidR="00784C2C" w:rsidRPr="004045AF" w:rsidRDefault="00784C2C" w:rsidP="00591ABE">
            <w:pPr>
              <w:pStyle w:val="Sraopastraipa"/>
              <w:numPr>
                <w:ilvl w:val="0"/>
                <w:numId w:val="3"/>
              </w:numPr>
              <w:tabs>
                <w:tab w:val="left" w:pos="179"/>
                <w:tab w:val="left" w:pos="454"/>
              </w:tabs>
              <w:spacing w:after="0" w:line="240" w:lineRule="auto"/>
              <w:ind w:left="0" w:right="57" w:firstLine="0"/>
              <w:jc w:val="both"/>
              <w:rPr>
                <w:rFonts w:ascii="Times New Roman" w:eastAsia="Times New Roman" w:hAnsi="Times New Roman"/>
                <w:color w:val="000000" w:themeColor="text1"/>
                <w:sz w:val="24"/>
                <w:szCs w:val="24"/>
                <w:lang w:eastAsia="en-GB"/>
              </w:rPr>
            </w:pPr>
            <w:r w:rsidRPr="004045AF">
              <w:rPr>
                <w:rFonts w:ascii="Times New Roman" w:eastAsia="Times New Roman" w:hAnsi="Times New Roman"/>
                <w:b/>
                <w:bCs/>
                <w:color w:val="000000" w:themeColor="text1"/>
                <w:sz w:val="24"/>
                <w:szCs w:val="24"/>
                <w:lang w:eastAsia="en-GB"/>
              </w:rPr>
              <w:t>raštu sudarytų sutarčių viešinimas</w:t>
            </w:r>
            <w:r w:rsidRPr="004045AF">
              <w:rPr>
                <w:rFonts w:ascii="Times New Roman" w:eastAsia="Times New Roman" w:hAnsi="Times New Roman"/>
                <w:color w:val="000000" w:themeColor="text1"/>
                <w:sz w:val="24"/>
                <w:szCs w:val="24"/>
                <w:lang w:eastAsia="en-GB"/>
              </w:rPr>
              <w:t xml:space="preserve">. Informaciją apie raštu sudarytas pirkimo sutartis ir laimėjusius pasiūlymus </w:t>
            </w:r>
            <w:r w:rsidR="00591ABE" w:rsidRPr="004045AF">
              <w:rPr>
                <w:rFonts w:ascii="Times New Roman" w:eastAsia="Times New Roman" w:hAnsi="Times New Roman"/>
                <w:color w:val="000000" w:themeColor="text1"/>
                <w:sz w:val="24"/>
                <w:szCs w:val="24"/>
                <w:lang w:eastAsia="en-GB"/>
              </w:rPr>
              <w:t>p</w:t>
            </w:r>
            <w:r w:rsidRPr="004045AF">
              <w:rPr>
                <w:rFonts w:ascii="Times New Roman" w:eastAsia="Times New Roman" w:hAnsi="Times New Roman"/>
                <w:color w:val="000000" w:themeColor="text1"/>
                <w:sz w:val="24"/>
                <w:szCs w:val="24"/>
                <w:lang w:eastAsia="en-GB"/>
              </w:rPr>
              <w:t xml:space="preserve">irkimo vykdytojas viešina VPM IS ne vėliau kaip per 15 kalendorinių dienų nuo pirkimo sutarties sudarymo, bet ne vėliau nei iki pirmojo mokėjimo. </w:t>
            </w:r>
          </w:p>
          <w:p w14:paraId="75D11A0F" w14:textId="77777777" w:rsidR="00BC70AC" w:rsidRPr="004045AF" w:rsidRDefault="00BC70AC" w:rsidP="00591ABE">
            <w:pPr>
              <w:tabs>
                <w:tab w:val="left" w:pos="179"/>
              </w:tabs>
              <w:ind w:right="57"/>
              <w:jc w:val="both"/>
              <w:rPr>
                <w:color w:val="000000" w:themeColor="text1"/>
                <w:lang w:val="lt-LT"/>
              </w:rPr>
            </w:pPr>
          </w:p>
          <w:p w14:paraId="18E38065" w14:textId="61D6503D" w:rsidR="008C49F0" w:rsidRPr="004045AF" w:rsidRDefault="00784C2C" w:rsidP="00591ABE">
            <w:pPr>
              <w:tabs>
                <w:tab w:val="left" w:pos="179"/>
              </w:tabs>
              <w:ind w:right="57"/>
              <w:jc w:val="both"/>
              <w:rPr>
                <w:color w:val="000000" w:themeColor="text1"/>
                <w:lang w:val="lt-LT"/>
              </w:rPr>
            </w:pPr>
            <w:r w:rsidRPr="004045AF">
              <w:rPr>
                <w:color w:val="000000" w:themeColor="text1"/>
                <w:lang w:val="lt-LT"/>
              </w:rPr>
              <w:t>Jei raštu sudaryta pirkimo sutartis yra keičiama</w:t>
            </w:r>
            <w:r w:rsidR="00591ABE" w:rsidRPr="004045AF">
              <w:rPr>
                <w:color w:val="000000" w:themeColor="text1"/>
                <w:lang w:val="lt-LT"/>
              </w:rPr>
              <w:t>,</w:t>
            </w:r>
            <w:r w:rsidRPr="004045AF">
              <w:rPr>
                <w:color w:val="000000" w:themeColor="text1"/>
                <w:lang w:val="lt-LT"/>
              </w:rPr>
              <w:t xml:space="preserve"> šie pakeitimai turi būti paskelbti VPM IS ne vėliau kaip per 15 kalendorinių dienų nuo atitinkamų pakeitimų atlikimo.</w:t>
            </w:r>
            <w:r w:rsidR="00642B2D" w:rsidRPr="004045AF">
              <w:rPr>
                <w:color w:val="000000" w:themeColor="text1"/>
                <w:lang w:val="lt-LT"/>
              </w:rPr>
              <w:t xml:space="preserve"> Sutarčių pakeitimus paskelbia </w:t>
            </w:r>
            <w:r w:rsidR="00591ABE" w:rsidRPr="004045AF">
              <w:rPr>
                <w:color w:val="000000" w:themeColor="text1"/>
                <w:lang w:val="lt-LT"/>
              </w:rPr>
              <w:t>p</w:t>
            </w:r>
            <w:r w:rsidR="004617D6" w:rsidRPr="004045AF">
              <w:rPr>
                <w:color w:val="000000" w:themeColor="text1"/>
                <w:lang w:val="lt-LT"/>
              </w:rPr>
              <w:t>irkimo vykdytojas.</w:t>
            </w:r>
          </w:p>
          <w:p w14:paraId="7918E7C7" w14:textId="77777777" w:rsidR="004C5FF3" w:rsidRPr="004045AF" w:rsidRDefault="004C5FF3" w:rsidP="00591ABE">
            <w:pPr>
              <w:tabs>
                <w:tab w:val="left" w:pos="179"/>
              </w:tabs>
              <w:ind w:right="57"/>
              <w:jc w:val="both"/>
              <w:rPr>
                <w:color w:val="000000" w:themeColor="text1"/>
                <w:lang w:val="lt-LT"/>
              </w:rPr>
            </w:pPr>
          </w:p>
          <w:p w14:paraId="019A408D" w14:textId="044AE7DB" w:rsidR="00170303" w:rsidRPr="004045AF" w:rsidRDefault="004C5FF3" w:rsidP="00591ABE">
            <w:pPr>
              <w:tabs>
                <w:tab w:val="left" w:pos="179"/>
              </w:tabs>
              <w:ind w:right="57"/>
              <w:jc w:val="both"/>
              <w:rPr>
                <w:color w:val="000000" w:themeColor="text1"/>
                <w:lang w:val="lt-LT"/>
              </w:rPr>
            </w:pPr>
            <w:r w:rsidRPr="004045AF">
              <w:rPr>
                <w:color w:val="000000" w:themeColor="text1"/>
                <w:lang w:val="lt-LT"/>
              </w:rPr>
              <w:lastRenderedPageBreak/>
              <w:t>Pastab</w:t>
            </w:r>
            <w:r w:rsidR="00170303" w:rsidRPr="004045AF">
              <w:rPr>
                <w:color w:val="000000" w:themeColor="text1"/>
                <w:lang w:val="lt-LT"/>
              </w:rPr>
              <w:t>os:</w:t>
            </w:r>
            <w:r w:rsidRPr="004045AF">
              <w:rPr>
                <w:color w:val="000000" w:themeColor="text1"/>
                <w:lang w:val="lt-LT"/>
              </w:rPr>
              <w:t xml:space="preserve"> </w:t>
            </w:r>
          </w:p>
          <w:p w14:paraId="0243ADB5" w14:textId="796BABDA" w:rsidR="00532105" w:rsidRDefault="00170303" w:rsidP="00844970">
            <w:pPr>
              <w:tabs>
                <w:tab w:val="left" w:pos="176"/>
              </w:tabs>
              <w:ind w:right="57"/>
              <w:jc w:val="both"/>
              <w:rPr>
                <w:color w:val="000000" w:themeColor="text1"/>
                <w:lang w:val="lt-LT"/>
              </w:rPr>
            </w:pPr>
            <w:r w:rsidRPr="004045AF">
              <w:rPr>
                <w:color w:val="000000" w:themeColor="text1"/>
                <w:lang w:val="lt-LT"/>
              </w:rPr>
              <w:t xml:space="preserve">1) </w:t>
            </w:r>
            <w:r w:rsidR="004C5FF3" w:rsidRPr="004E7A99">
              <w:rPr>
                <w:color w:val="000000" w:themeColor="text1"/>
                <w:lang w:val="lt-LT"/>
              </w:rPr>
              <w:t>Pasirašius sutartį ar atlikus sutarties pakeitimus, pirkimo vykdytojas apie tai automatiškai informuojamas DVS priemonėmis.</w:t>
            </w:r>
          </w:p>
          <w:p w14:paraId="7C3A3A14" w14:textId="41A56C97" w:rsidR="00327BDD" w:rsidRPr="00E814B6" w:rsidRDefault="00170303" w:rsidP="00844970">
            <w:pPr>
              <w:tabs>
                <w:tab w:val="left" w:pos="176"/>
              </w:tabs>
              <w:ind w:right="57"/>
              <w:jc w:val="both"/>
              <w:rPr>
                <w:lang w:val="lt-LT"/>
              </w:rPr>
            </w:pPr>
            <w:r w:rsidRPr="00E814B6">
              <w:rPr>
                <w:lang w:val="lt-LT"/>
              </w:rPr>
              <w:t>2) Pavaldžios PO savo vardu pasirašytas sutartis viešina savarankiškai pačios.</w:t>
            </w:r>
          </w:p>
        </w:tc>
        <w:tc>
          <w:tcPr>
            <w:tcW w:w="2699" w:type="dxa"/>
          </w:tcPr>
          <w:p w14:paraId="3C3832C7" w14:textId="1424DBD5" w:rsidR="008C49F0" w:rsidRPr="00E814B6" w:rsidRDefault="001167ED" w:rsidP="00692673">
            <w:pPr>
              <w:ind w:right="57"/>
              <w:rPr>
                <w:lang w:val="lt-LT"/>
              </w:rPr>
            </w:pPr>
            <w:r w:rsidRPr="00E814B6">
              <w:rPr>
                <w:lang w:val="lt-LT"/>
              </w:rPr>
              <w:lastRenderedPageBreak/>
              <w:t>VPĮ numatytais terminais</w:t>
            </w:r>
            <w:r w:rsidR="0017579E" w:rsidRPr="00E814B6">
              <w:rPr>
                <w:lang w:val="lt-LT"/>
              </w:rPr>
              <w:t>.</w:t>
            </w:r>
          </w:p>
          <w:p w14:paraId="6A0C1AC4" w14:textId="00D53E52" w:rsidR="002368BF" w:rsidRPr="00E814B6" w:rsidRDefault="002368BF" w:rsidP="00692673">
            <w:pPr>
              <w:ind w:right="57"/>
              <w:rPr>
                <w:lang w:val="lt-LT"/>
              </w:rPr>
            </w:pPr>
          </w:p>
        </w:tc>
      </w:tr>
      <w:tr w:rsidR="008C49F0" w:rsidRPr="00E814B6" w14:paraId="7E8596E4" w14:textId="77777777" w:rsidTr="001A4AB8">
        <w:trPr>
          <w:trHeight w:val="20"/>
        </w:trPr>
        <w:tc>
          <w:tcPr>
            <w:tcW w:w="629" w:type="dxa"/>
          </w:tcPr>
          <w:p w14:paraId="1C1EC551" w14:textId="45B468B9" w:rsidR="008C49F0" w:rsidRPr="00E814B6" w:rsidRDefault="0055403E" w:rsidP="008C49F0">
            <w:pPr>
              <w:ind w:right="-446"/>
              <w:contextualSpacing/>
              <w:rPr>
                <w:bCs/>
                <w:lang w:val="lt-LT"/>
              </w:rPr>
            </w:pPr>
            <w:r w:rsidRPr="00E814B6">
              <w:rPr>
                <w:bCs/>
                <w:lang w:val="lt-LT"/>
              </w:rPr>
              <w:t>4</w:t>
            </w:r>
            <w:r w:rsidR="00930FF7">
              <w:rPr>
                <w:bCs/>
                <w:lang w:val="lt-LT"/>
              </w:rPr>
              <w:t>0</w:t>
            </w:r>
            <w:r w:rsidR="00F578FE" w:rsidRPr="00E814B6">
              <w:rPr>
                <w:bCs/>
                <w:lang w:val="lt-LT"/>
              </w:rPr>
              <w:t>.2</w:t>
            </w:r>
            <w:r w:rsidR="00591ABE" w:rsidRPr="00E814B6">
              <w:rPr>
                <w:bCs/>
                <w:lang w:val="lt-LT"/>
              </w:rPr>
              <w:t>.</w:t>
            </w:r>
          </w:p>
        </w:tc>
        <w:tc>
          <w:tcPr>
            <w:tcW w:w="3236" w:type="dxa"/>
          </w:tcPr>
          <w:p w14:paraId="638483D9" w14:textId="2098DD26" w:rsidR="008C49F0" w:rsidRPr="00E814B6" w:rsidRDefault="008C49F0" w:rsidP="008C49F0">
            <w:pPr>
              <w:tabs>
                <w:tab w:val="left" w:pos="176"/>
                <w:tab w:val="left" w:pos="317"/>
              </w:tabs>
              <w:ind w:right="57"/>
              <w:jc w:val="both"/>
              <w:rPr>
                <w:b/>
                <w:bCs/>
                <w:color w:val="000000" w:themeColor="text1"/>
                <w:lang w:val="lt-LT"/>
              </w:rPr>
            </w:pPr>
            <w:r w:rsidRPr="00E814B6">
              <w:rPr>
                <w:b/>
                <w:bCs/>
                <w:color w:val="000000" w:themeColor="text1"/>
                <w:lang w:val="lt-LT"/>
              </w:rPr>
              <w:t>Viešųjų pirk</w:t>
            </w:r>
            <w:r w:rsidR="00B56CB2" w:rsidRPr="00E814B6">
              <w:rPr>
                <w:b/>
                <w:bCs/>
                <w:color w:val="000000" w:themeColor="text1"/>
                <w:lang w:val="lt-LT"/>
              </w:rPr>
              <w:t>i</w:t>
            </w:r>
            <w:r w:rsidRPr="00E814B6">
              <w:rPr>
                <w:b/>
                <w:bCs/>
                <w:color w:val="000000" w:themeColor="text1"/>
                <w:lang w:val="lt-LT"/>
              </w:rPr>
              <w:t>mų procedūrų ataskaitos, skelbimai apie sutarčių skyrimą</w:t>
            </w:r>
            <w:r w:rsidR="00591ABE" w:rsidRPr="00E814B6">
              <w:rPr>
                <w:b/>
                <w:bCs/>
                <w:color w:val="000000" w:themeColor="text1"/>
                <w:lang w:val="lt-LT"/>
              </w:rPr>
              <w:t>.</w:t>
            </w:r>
          </w:p>
        </w:tc>
        <w:tc>
          <w:tcPr>
            <w:tcW w:w="7783" w:type="dxa"/>
          </w:tcPr>
          <w:p w14:paraId="1A32EE57" w14:textId="422964E5" w:rsidR="004617D6" w:rsidRPr="004045AF" w:rsidRDefault="004617D6" w:rsidP="00B901CB">
            <w:pPr>
              <w:pStyle w:val="Sraopastraipa"/>
              <w:tabs>
                <w:tab w:val="left" w:pos="176"/>
                <w:tab w:val="left" w:pos="317"/>
              </w:tabs>
              <w:spacing w:after="0" w:line="240" w:lineRule="auto"/>
              <w:ind w:left="29" w:right="58"/>
              <w:jc w:val="both"/>
              <w:rPr>
                <w:rFonts w:ascii="Times New Roman" w:hAnsi="Times New Roman"/>
                <w:color w:val="000000" w:themeColor="text1"/>
                <w:sz w:val="24"/>
                <w:szCs w:val="24"/>
              </w:rPr>
            </w:pPr>
            <w:r w:rsidRPr="00E814B6">
              <w:rPr>
                <w:rFonts w:ascii="Times New Roman" w:hAnsi="Times New Roman"/>
                <w:color w:val="000000" w:themeColor="text1"/>
                <w:sz w:val="24"/>
                <w:szCs w:val="24"/>
              </w:rPr>
              <w:t>Pirkimo vykdytojas skelbia pagal VPĮ reikalingą skelbti informaciją, teikia</w:t>
            </w:r>
            <w:r w:rsidR="008C49F0" w:rsidRPr="00E814B6">
              <w:rPr>
                <w:rFonts w:ascii="Times New Roman" w:hAnsi="Times New Roman"/>
                <w:color w:val="000000" w:themeColor="text1"/>
                <w:sz w:val="24"/>
                <w:szCs w:val="24"/>
              </w:rPr>
              <w:t xml:space="preserve"> viešųjų pirkimų procedūrų ataskaitas, vadovaudamasis VPĮ ir kitais viešuosius </w:t>
            </w:r>
            <w:r w:rsidR="008C49F0" w:rsidRPr="004045AF">
              <w:rPr>
                <w:rFonts w:ascii="Times New Roman" w:hAnsi="Times New Roman"/>
                <w:color w:val="000000" w:themeColor="text1"/>
                <w:sz w:val="24"/>
                <w:szCs w:val="24"/>
              </w:rPr>
              <w:t>pirkimus reglamentuojančiais teisės aktais.</w:t>
            </w:r>
          </w:p>
          <w:p w14:paraId="7B1222C1" w14:textId="493DEB83" w:rsidR="004617D6" w:rsidRPr="004045AF" w:rsidRDefault="004617D6" w:rsidP="00B901CB">
            <w:pPr>
              <w:pStyle w:val="Sraopastraipa"/>
              <w:tabs>
                <w:tab w:val="left" w:pos="176"/>
                <w:tab w:val="left" w:pos="317"/>
              </w:tabs>
              <w:spacing w:after="0" w:line="240" w:lineRule="auto"/>
              <w:ind w:left="29" w:right="58"/>
              <w:jc w:val="both"/>
              <w:rPr>
                <w:rFonts w:ascii="Times New Roman" w:hAnsi="Times New Roman"/>
                <w:color w:val="000000" w:themeColor="text1"/>
                <w:sz w:val="24"/>
                <w:szCs w:val="24"/>
              </w:rPr>
            </w:pPr>
            <w:r w:rsidRPr="004045AF">
              <w:rPr>
                <w:rFonts w:ascii="Times New Roman" w:hAnsi="Times New Roman"/>
                <w:color w:val="000000" w:themeColor="text1"/>
                <w:sz w:val="24"/>
                <w:szCs w:val="24"/>
              </w:rPr>
              <w:t>Metinę pirkimų ataskaitą At</w:t>
            </w:r>
            <w:r w:rsidR="00591ABE" w:rsidRPr="004045AF">
              <w:rPr>
                <w:rFonts w:ascii="Times New Roman" w:hAnsi="Times New Roman"/>
                <w:color w:val="000000" w:themeColor="text1"/>
                <w:sz w:val="24"/>
                <w:szCs w:val="24"/>
              </w:rPr>
              <w:t>n</w:t>
            </w:r>
            <w:r w:rsidRPr="004045AF">
              <w:rPr>
                <w:rFonts w:ascii="Times New Roman" w:hAnsi="Times New Roman"/>
                <w:color w:val="000000" w:themeColor="text1"/>
                <w:sz w:val="24"/>
                <w:szCs w:val="24"/>
              </w:rPr>
              <w:t xml:space="preserve">-3 </w:t>
            </w:r>
            <w:r w:rsidR="00591ABE" w:rsidRPr="004045AF">
              <w:rPr>
                <w:rFonts w:ascii="Times New Roman" w:hAnsi="Times New Roman"/>
                <w:color w:val="000000" w:themeColor="text1"/>
                <w:sz w:val="24"/>
                <w:szCs w:val="24"/>
              </w:rPr>
              <w:t>VPT</w:t>
            </w:r>
            <w:r w:rsidRPr="004045AF">
              <w:rPr>
                <w:rFonts w:ascii="Times New Roman" w:hAnsi="Times New Roman"/>
                <w:color w:val="000000" w:themeColor="text1"/>
                <w:sz w:val="24"/>
                <w:szCs w:val="24"/>
              </w:rPr>
              <w:t xml:space="preserve"> teikia Viešųjų pirkimų skyriaus vedėjas</w:t>
            </w:r>
            <w:r w:rsidR="00532105" w:rsidRPr="004045AF">
              <w:rPr>
                <w:rFonts w:ascii="Times New Roman" w:hAnsi="Times New Roman"/>
                <w:color w:val="000000" w:themeColor="text1"/>
                <w:sz w:val="24"/>
                <w:szCs w:val="24"/>
              </w:rPr>
              <w:t xml:space="preserve"> </w:t>
            </w:r>
            <w:r w:rsidR="00532105" w:rsidRPr="004E7A99">
              <w:rPr>
                <w:rFonts w:ascii="Times New Roman" w:hAnsi="Times New Roman"/>
                <w:color w:val="000000" w:themeColor="text1"/>
                <w:sz w:val="24"/>
                <w:szCs w:val="24"/>
              </w:rPr>
              <w:t>ar jį pavaduojantis asmuo</w:t>
            </w:r>
            <w:r w:rsidRPr="004045AF">
              <w:rPr>
                <w:rFonts w:ascii="Times New Roman" w:hAnsi="Times New Roman"/>
                <w:color w:val="000000" w:themeColor="text1"/>
                <w:sz w:val="24"/>
                <w:szCs w:val="24"/>
              </w:rPr>
              <w:t>.</w:t>
            </w:r>
          </w:p>
          <w:p w14:paraId="6DC30A59" w14:textId="555B1808" w:rsidR="008C49F0" w:rsidRPr="00E814B6" w:rsidDel="00232DBF" w:rsidRDefault="00570DD4" w:rsidP="00B901CB">
            <w:pPr>
              <w:pStyle w:val="Sraopastraipa"/>
              <w:tabs>
                <w:tab w:val="left" w:pos="176"/>
                <w:tab w:val="left" w:pos="317"/>
              </w:tabs>
              <w:spacing w:after="0" w:line="240" w:lineRule="auto"/>
              <w:ind w:left="29" w:right="58"/>
              <w:jc w:val="both"/>
              <w:rPr>
                <w:rFonts w:ascii="Times New Roman" w:hAnsi="Times New Roman"/>
                <w:color w:val="000000" w:themeColor="text1"/>
                <w:sz w:val="24"/>
                <w:szCs w:val="24"/>
              </w:rPr>
            </w:pPr>
            <w:r w:rsidRPr="004045AF">
              <w:rPr>
                <w:rFonts w:ascii="Times New Roman" w:hAnsi="Times New Roman"/>
                <w:color w:val="000000" w:themeColor="text1"/>
                <w:sz w:val="24"/>
                <w:szCs w:val="24"/>
              </w:rPr>
              <w:t>Tais atvejais, kai pirkimo</w:t>
            </w:r>
            <w:r w:rsidRPr="00E814B6">
              <w:rPr>
                <w:rFonts w:ascii="Times New Roman" w:hAnsi="Times New Roman"/>
                <w:color w:val="000000" w:themeColor="text1"/>
                <w:sz w:val="24"/>
                <w:szCs w:val="24"/>
              </w:rPr>
              <w:t xml:space="preserve"> procedūras pagal </w:t>
            </w:r>
            <w:r w:rsidR="00591ABE" w:rsidRPr="00E814B6">
              <w:rPr>
                <w:rFonts w:ascii="Times New Roman" w:hAnsi="Times New Roman"/>
                <w:color w:val="000000" w:themeColor="text1"/>
                <w:sz w:val="24"/>
                <w:szCs w:val="24"/>
              </w:rPr>
              <w:t>VPĮ</w:t>
            </w:r>
            <w:r w:rsidRPr="00E814B6">
              <w:rPr>
                <w:rFonts w:ascii="Times New Roman" w:hAnsi="Times New Roman"/>
                <w:color w:val="000000" w:themeColor="text1"/>
                <w:sz w:val="24"/>
                <w:szCs w:val="24"/>
              </w:rPr>
              <w:t xml:space="preserve"> vykdo </w:t>
            </w:r>
            <w:r w:rsidR="00591ABE" w:rsidRPr="00E814B6">
              <w:rPr>
                <w:rFonts w:ascii="Times New Roman" w:hAnsi="Times New Roman"/>
                <w:color w:val="000000" w:themeColor="text1"/>
                <w:sz w:val="24"/>
                <w:szCs w:val="24"/>
              </w:rPr>
              <w:t>Savivaldybės</w:t>
            </w:r>
            <w:r w:rsidRPr="00E814B6">
              <w:rPr>
                <w:rFonts w:ascii="Times New Roman" w:hAnsi="Times New Roman"/>
                <w:color w:val="000000" w:themeColor="text1"/>
                <w:sz w:val="24"/>
                <w:szCs w:val="24"/>
              </w:rPr>
              <w:t xml:space="preserve"> CPO, pirkimo procedūrų ataskaitą rengti ir teikti CVP IS priemonėmis privalo pavaldi PO, išskyrus atvejus, kai įgaliojimus pateikti pirkimo procedūrų ataskaitą pavaldi PO suteikia </w:t>
            </w:r>
            <w:r w:rsidR="00591ABE" w:rsidRPr="00E814B6">
              <w:rPr>
                <w:rFonts w:ascii="Times New Roman" w:hAnsi="Times New Roman"/>
                <w:color w:val="000000" w:themeColor="text1"/>
                <w:sz w:val="24"/>
                <w:szCs w:val="24"/>
              </w:rPr>
              <w:t>Savivaldybės</w:t>
            </w:r>
            <w:r w:rsidRPr="00E814B6">
              <w:rPr>
                <w:rFonts w:ascii="Times New Roman" w:hAnsi="Times New Roman"/>
                <w:color w:val="000000" w:themeColor="text1"/>
                <w:sz w:val="24"/>
                <w:szCs w:val="24"/>
              </w:rPr>
              <w:t xml:space="preserve"> CPO.</w:t>
            </w:r>
          </w:p>
        </w:tc>
        <w:tc>
          <w:tcPr>
            <w:tcW w:w="2699" w:type="dxa"/>
          </w:tcPr>
          <w:p w14:paraId="6E70F576" w14:textId="02D5E79E" w:rsidR="008C49F0" w:rsidRPr="00E814B6" w:rsidRDefault="001167ED" w:rsidP="00692673">
            <w:pPr>
              <w:ind w:right="57"/>
              <w:jc w:val="both"/>
              <w:rPr>
                <w:lang w:val="lt-LT"/>
              </w:rPr>
            </w:pPr>
            <w:r w:rsidRPr="00E814B6">
              <w:rPr>
                <w:lang w:val="lt-LT"/>
              </w:rPr>
              <w:t>VPĮ numatytais terminais</w:t>
            </w:r>
            <w:r w:rsidR="00591ABE" w:rsidRPr="00E814B6">
              <w:rPr>
                <w:lang w:val="lt-LT"/>
              </w:rPr>
              <w:t>.</w:t>
            </w:r>
          </w:p>
        </w:tc>
      </w:tr>
      <w:tr w:rsidR="000A2440" w:rsidRPr="00E814B6" w14:paraId="07C0D5F6" w14:textId="77777777" w:rsidTr="004F096E">
        <w:trPr>
          <w:trHeight w:val="483"/>
        </w:trPr>
        <w:tc>
          <w:tcPr>
            <w:tcW w:w="14347" w:type="dxa"/>
            <w:gridSpan w:val="4"/>
            <w:shd w:val="clear" w:color="auto" w:fill="D9D9D9" w:themeFill="background1" w:themeFillShade="D9"/>
            <w:vAlign w:val="center"/>
          </w:tcPr>
          <w:p w14:paraId="2C850FEE" w14:textId="3BD0691D" w:rsidR="000A2440" w:rsidRPr="00E814B6" w:rsidRDefault="0055403E" w:rsidP="004F096E">
            <w:pPr>
              <w:ind w:right="-446"/>
              <w:contextualSpacing/>
              <w:rPr>
                <w:lang w:val="lt-LT"/>
              </w:rPr>
            </w:pPr>
            <w:r w:rsidRPr="00E814B6">
              <w:rPr>
                <w:b/>
                <w:lang w:val="lt-LT"/>
              </w:rPr>
              <w:t>4</w:t>
            </w:r>
            <w:r w:rsidR="0017579E" w:rsidRPr="00E814B6">
              <w:rPr>
                <w:b/>
                <w:lang w:val="lt-LT"/>
              </w:rPr>
              <w:t>1</w:t>
            </w:r>
            <w:r w:rsidR="000A2440" w:rsidRPr="00E814B6">
              <w:rPr>
                <w:b/>
                <w:lang w:val="lt-LT"/>
              </w:rPr>
              <w:t>. Sutartys ir jų vykdymas</w:t>
            </w:r>
          </w:p>
        </w:tc>
      </w:tr>
      <w:tr w:rsidR="00EC3FE2" w:rsidRPr="00E814B6" w14:paraId="457ED159" w14:textId="77777777" w:rsidTr="001A4AB8">
        <w:trPr>
          <w:trHeight w:val="878"/>
        </w:trPr>
        <w:tc>
          <w:tcPr>
            <w:tcW w:w="629" w:type="dxa"/>
          </w:tcPr>
          <w:p w14:paraId="211FD63A" w14:textId="455D4D55" w:rsidR="00EC3FE2" w:rsidRPr="00E814B6" w:rsidRDefault="0055403E" w:rsidP="00591ABE">
            <w:pPr>
              <w:ind w:right="-446" w:firstLine="39"/>
              <w:contextualSpacing/>
              <w:rPr>
                <w:bCs/>
                <w:lang w:val="lt-LT"/>
              </w:rPr>
            </w:pPr>
            <w:r w:rsidRPr="00E814B6">
              <w:rPr>
                <w:bCs/>
                <w:lang w:val="lt-LT"/>
              </w:rPr>
              <w:t>4</w:t>
            </w:r>
            <w:r w:rsidR="0017579E" w:rsidRPr="00E814B6">
              <w:rPr>
                <w:bCs/>
                <w:lang w:val="lt-LT"/>
              </w:rPr>
              <w:t>1</w:t>
            </w:r>
            <w:r w:rsidR="000A2440" w:rsidRPr="00E814B6">
              <w:rPr>
                <w:bCs/>
                <w:lang w:val="lt-LT"/>
              </w:rPr>
              <w:t>.1</w:t>
            </w:r>
            <w:r w:rsidR="00591ABE" w:rsidRPr="00E814B6">
              <w:rPr>
                <w:bCs/>
                <w:lang w:val="lt-LT"/>
              </w:rPr>
              <w:t>.</w:t>
            </w:r>
          </w:p>
        </w:tc>
        <w:tc>
          <w:tcPr>
            <w:tcW w:w="3236" w:type="dxa"/>
          </w:tcPr>
          <w:p w14:paraId="5D6A4370" w14:textId="27D11ECF" w:rsidR="00EC3FE2" w:rsidRPr="00E814B6" w:rsidRDefault="00EC3FE2" w:rsidP="00591ABE">
            <w:pPr>
              <w:ind w:left="57" w:right="57"/>
              <w:rPr>
                <w:rFonts w:eastAsia="Calibri"/>
                <w:b/>
                <w:bCs/>
                <w:color w:val="000000" w:themeColor="text1"/>
                <w:lang w:val="lt-LT" w:eastAsia="en-US"/>
              </w:rPr>
            </w:pPr>
            <w:r w:rsidRPr="00E814B6">
              <w:rPr>
                <w:rFonts w:eastAsia="Calibri"/>
                <w:b/>
                <w:bCs/>
                <w:color w:val="000000" w:themeColor="text1"/>
                <w:lang w:val="lt-LT" w:eastAsia="en-US"/>
              </w:rPr>
              <w:t xml:space="preserve">Sutarties </w:t>
            </w:r>
            <w:r w:rsidR="00822C86" w:rsidRPr="00E814B6">
              <w:rPr>
                <w:rFonts w:eastAsia="Calibri"/>
                <w:b/>
                <w:bCs/>
                <w:color w:val="000000" w:themeColor="text1"/>
                <w:lang w:val="lt-LT" w:eastAsia="en-US"/>
              </w:rPr>
              <w:t>vykdymas</w:t>
            </w:r>
            <w:r w:rsidR="0017579E" w:rsidRPr="00E814B6">
              <w:rPr>
                <w:rFonts w:eastAsia="Calibri"/>
                <w:b/>
                <w:bCs/>
                <w:color w:val="000000" w:themeColor="text1"/>
                <w:lang w:val="lt-LT" w:eastAsia="en-US"/>
              </w:rPr>
              <w:t>.</w:t>
            </w:r>
          </w:p>
        </w:tc>
        <w:tc>
          <w:tcPr>
            <w:tcW w:w="7783" w:type="dxa"/>
          </w:tcPr>
          <w:p w14:paraId="4159E4B1" w14:textId="77777777" w:rsidR="00822C86" w:rsidRPr="00E814B6" w:rsidRDefault="00822C86" w:rsidP="00532105">
            <w:pPr>
              <w:pStyle w:val="Sraopastraipa"/>
              <w:tabs>
                <w:tab w:val="left" w:pos="176"/>
                <w:tab w:val="left" w:pos="317"/>
              </w:tabs>
              <w:spacing w:after="0" w:line="240" w:lineRule="auto"/>
              <w:ind w:left="29" w:right="58"/>
              <w:contextualSpacing/>
              <w:jc w:val="both"/>
              <w:rPr>
                <w:rFonts w:ascii="Times New Roman" w:hAnsi="Times New Roman"/>
                <w:color w:val="000000" w:themeColor="text1"/>
                <w:sz w:val="24"/>
                <w:szCs w:val="24"/>
              </w:rPr>
            </w:pPr>
            <w:r w:rsidRPr="00E814B6">
              <w:rPr>
                <w:rFonts w:ascii="Times New Roman" w:hAnsi="Times New Roman"/>
                <w:color w:val="000000" w:themeColor="text1"/>
                <w:sz w:val="24"/>
                <w:szCs w:val="24"/>
              </w:rPr>
              <w:t xml:space="preserve">Kai sutartis sudaroma žodžiu, Sutarties vykdymo priežiūrą vykdo viešojo pirkimo iniciatorius. </w:t>
            </w:r>
          </w:p>
          <w:p w14:paraId="50AA0DC2" w14:textId="48B7E62F" w:rsidR="00603884" w:rsidRPr="00E814B6" w:rsidRDefault="00822C86" w:rsidP="00532105">
            <w:pPr>
              <w:pStyle w:val="Sraopastraipa"/>
              <w:tabs>
                <w:tab w:val="left" w:pos="176"/>
                <w:tab w:val="left" w:pos="317"/>
              </w:tabs>
              <w:spacing w:after="0" w:line="240" w:lineRule="auto"/>
              <w:ind w:left="29" w:right="58"/>
              <w:contextualSpacing/>
              <w:jc w:val="both"/>
              <w:rPr>
                <w:rFonts w:ascii="Times New Roman" w:hAnsi="Times New Roman"/>
                <w:color w:val="000000" w:themeColor="text1"/>
                <w:sz w:val="24"/>
                <w:szCs w:val="24"/>
              </w:rPr>
            </w:pPr>
            <w:r w:rsidRPr="00E814B6">
              <w:rPr>
                <w:rFonts w:ascii="Times New Roman" w:hAnsi="Times New Roman"/>
                <w:color w:val="000000" w:themeColor="text1"/>
                <w:sz w:val="24"/>
                <w:szCs w:val="24"/>
              </w:rPr>
              <w:t xml:space="preserve">Kai Sutartis sudaroma raštu, joje privaloma nurodyti už sutarties vykdymą atsakingą asmenį, kuris yra atsakingas už Sutarties vykdymą per visą Sutarties galiojimo laikotarpį. </w:t>
            </w:r>
            <w:r w:rsidR="008F767A" w:rsidRPr="00E814B6">
              <w:rPr>
                <w:rFonts w:ascii="Times New Roman" w:hAnsi="Times New Roman"/>
                <w:color w:val="000000" w:themeColor="text1"/>
                <w:sz w:val="24"/>
                <w:szCs w:val="24"/>
              </w:rPr>
              <w:t xml:space="preserve">Už </w:t>
            </w:r>
            <w:r w:rsidR="00012C19" w:rsidRPr="00E814B6">
              <w:rPr>
                <w:rFonts w:ascii="Times New Roman" w:hAnsi="Times New Roman"/>
                <w:color w:val="000000" w:themeColor="text1"/>
                <w:sz w:val="24"/>
                <w:szCs w:val="24"/>
              </w:rPr>
              <w:t xml:space="preserve">pirkimo </w:t>
            </w:r>
            <w:r w:rsidR="008F767A" w:rsidRPr="00E814B6">
              <w:rPr>
                <w:rFonts w:ascii="Times New Roman" w:hAnsi="Times New Roman"/>
                <w:color w:val="000000" w:themeColor="text1"/>
                <w:sz w:val="24"/>
                <w:szCs w:val="24"/>
              </w:rPr>
              <w:t>sutarties vykdymą atsakingas asmuo</w:t>
            </w:r>
            <w:r w:rsidR="00EC3FE2" w:rsidRPr="00E814B6">
              <w:rPr>
                <w:rFonts w:ascii="Times New Roman" w:hAnsi="Times New Roman"/>
                <w:color w:val="000000" w:themeColor="text1"/>
                <w:sz w:val="24"/>
                <w:szCs w:val="24"/>
              </w:rPr>
              <w:t>,</w:t>
            </w:r>
            <w:r w:rsidR="00012C19" w:rsidRPr="00E814B6">
              <w:rPr>
                <w:rFonts w:ascii="Times New Roman" w:hAnsi="Times New Roman"/>
                <w:color w:val="000000" w:themeColor="text1"/>
                <w:sz w:val="24"/>
                <w:szCs w:val="24"/>
              </w:rPr>
              <w:t xml:space="preserve"> kuris yra nurodytas pirkimo sutartyje, privalo įsitikinti, kad pirkimo objektas, jo techniniai, funkciniai, kiekybiniai, kokybės reikalavimai atitinka pirkimo sutartyje nustatytas sąlygas, nepraleisti prievolių įvykdymo terminai, kitos pirkimo sutartyje nustatytos sąlygos ir prievolės yra įvykdytos tinkamai. Už pirkimo sutarties vykdymą atsakingas asmuo</w:t>
            </w:r>
            <w:r w:rsidR="00591ABE" w:rsidRPr="00E814B6">
              <w:rPr>
                <w:rFonts w:ascii="Times New Roman" w:hAnsi="Times New Roman"/>
                <w:color w:val="000000" w:themeColor="text1"/>
                <w:sz w:val="24"/>
                <w:szCs w:val="24"/>
              </w:rPr>
              <w:t>,</w:t>
            </w:r>
            <w:r w:rsidR="00EC3FE2" w:rsidRPr="00E814B6">
              <w:rPr>
                <w:rFonts w:ascii="Times New Roman" w:hAnsi="Times New Roman"/>
                <w:color w:val="000000" w:themeColor="text1"/>
                <w:sz w:val="24"/>
                <w:szCs w:val="24"/>
              </w:rPr>
              <w:t xml:space="preserve"> pastebėjęs pirkimo sutarties vykdymo trūkumus ar atsiradus kitoms sutarties vykdymui svarbioms aplinkybėms, privalo raštu kreiptis į tiekėją prašydamas ištaisyti trūkumus. </w:t>
            </w:r>
            <w:r w:rsidR="008F767A" w:rsidRPr="00E814B6">
              <w:rPr>
                <w:rFonts w:ascii="Times New Roman" w:hAnsi="Times New Roman"/>
                <w:color w:val="000000" w:themeColor="text1"/>
                <w:sz w:val="24"/>
                <w:szCs w:val="24"/>
              </w:rPr>
              <w:t>Už sutarties vykdymą atsakingas asmu</w:t>
            </w:r>
            <w:r w:rsidR="007F0A55" w:rsidRPr="00E814B6">
              <w:rPr>
                <w:rFonts w:ascii="Times New Roman" w:hAnsi="Times New Roman"/>
                <w:color w:val="000000" w:themeColor="text1"/>
                <w:sz w:val="24"/>
                <w:szCs w:val="24"/>
              </w:rPr>
              <w:t>o</w:t>
            </w:r>
            <w:r w:rsidR="007A5BCB" w:rsidRPr="00E814B6">
              <w:rPr>
                <w:rFonts w:ascii="Times New Roman" w:hAnsi="Times New Roman"/>
                <w:color w:val="000000" w:themeColor="text1"/>
                <w:sz w:val="24"/>
                <w:szCs w:val="24"/>
              </w:rPr>
              <w:t xml:space="preserve"> pasirašo priėmimo</w:t>
            </w:r>
            <w:r w:rsidR="0017579E" w:rsidRPr="00E814B6">
              <w:rPr>
                <w:rFonts w:ascii="Times New Roman" w:hAnsi="Times New Roman"/>
                <w:color w:val="000000" w:themeColor="text1"/>
                <w:sz w:val="24"/>
                <w:szCs w:val="24"/>
              </w:rPr>
              <w:t xml:space="preserve"> </w:t>
            </w:r>
            <w:r w:rsidR="00591ABE" w:rsidRPr="00E814B6">
              <w:rPr>
                <w:rFonts w:ascii="Times New Roman" w:hAnsi="Times New Roman"/>
                <w:color w:val="000000" w:themeColor="text1"/>
                <w:sz w:val="24"/>
                <w:szCs w:val="24"/>
              </w:rPr>
              <w:t>–</w:t>
            </w:r>
            <w:r w:rsidR="0017579E" w:rsidRPr="00E814B6">
              <w:rPr>
                <w:rFonts w:ascii="Times New Roman" w:hAnsi="Times New Roman"/>
                <w:color w:val="000000" w:themeColor="text1"/>
                <w:sz w:val="24"/>
                <w:szCs w:val="24"/>
              </w:rPr>
              <w:t xml:space="preserve"> </w:t>
            </w:r>
            <w:r w:rsidR="007A5BCB" w:rsidRPr="00E814B6">
              <w:rPr>
                <w:rFonts w:ascii="Times New Roman" w:hAnsi="Times New Roman"/>
                <w:color w:val="000000" w:themeColor="text1"/>
                <w:sz w:val="24"/>
                <w:szCs w:val="24"/>
              </w:rPr>
              <w:t>perdavimo aktą ar kitą paslaugų suteikimą, prekių pristatymą ar darbų atlikimą pagrindžiantį dokumentą, jei toks numatytas, tik tokiu atveju, jei neturi pretenzijų ar pastabų dėl pristatytų prekių, suteiktų paslaugų ar atliktų darbų.</w:t>
            </w:r>
          </w:p>
        </w:tc>
        <w:tc>
          <w:tcPr>
            <w:tcW w:w="2699" w:type="dxa"/>
          </w:tcPr>
          <w:p w14:paraId="26DE9ECC" w14:textId="246DD1B5" w:rsidR="00EC3FE2" w:rsidRPr="00E814B6" w:rsidRDefault="00EC3FE2" w:rsidP="00692673">
            <w:pPr>
              <w:ind w:right="57"/>
              <w:jc w:val="both"/>
              <w:rPr>
                <w:lang w:val="lt-LT"/>
              </w:rPr>
            </w:pPr>
            <w:r w:rsidRPr="00E814B6">
              <w:rPr>
                <w:lang w:val="lt-LT"/>
              </w:rPr>
              <w:t>Nuolat</w:t>
            </w:r>
            <w:r w:rsidR="00591ABE" w:rsidRPr="00E814B6">
              <w:rPr>
                <w:lang w:val="lt-LT"/>
              </w:rPr>
              <w:t>.</w:t>
            </w:r>
          </w:p>
        </w:tc>
      </w:tr>
      <w:tr w:rsidR="00EC3FE2" w:rsidRPr="00E814B6" w14:paraId="57DACAA7" w14:textId="77777777" w:rsidTr="001A4AB8">
        <w:trPr>
          <w:trHeight w:val="20"/>
        </w:trPr>
        <w:tc>
          <w:tcPr>
            <w:tcW w:w="629" w:type="dxa"/>
          </w:tcPr>
          <w:p w14:paraId="66CDBBAC" w14:textId="276CA0E1" w:rsidR="00EC3FE2" w:rsidRPr="00E814B6" w:rsidRDefault="0055403E" w:rsidP="008C49F0">
            <w:pPr>
              <w:ind w:right="-446"/>
              <w:contextualSpacing/>
              <w:rPr>
                <w:bCs/>
                <w:lang w:val="lt-LT"/>
              </w:rPr>
            </w:pPr>
            <w:r w:rsidRPr="00E814B6">
              <w:rPr>
                <w:bCs/>
                <w:lang w:val="lt-LT"/>
              </w:rPr>
              <w:t>4</w:t>
            </w:r>
            <w:r w:rsidR="0017579E" w:rsidRPr="00E814B6">
              <w:rPr>
                <w:bCs/>
                <w:lang w:val="lt-LT"/>
              </w:rPr>
              <w:t>1</w:t>
            </w:r>
            <w:r w:rsidR="000A2440" w:rsidRPr="00E814B6">
              <w:rPr>
                <w:bCs/>
                <w:lang w:val="lt-LT"/>
              </w:rPr>
              <w:t>.2</w:t>
            </w:r>
            <w:r w:rsidR="00591ABE" w:rsidRPr="00E814B6">
              <w:rPr>
                <w:bCs/>
                <w:lang w:val="lt-LT"/>
              </w:rPr>
              <w:t>.</w:t>
            </w:r>
          </w:p>
        </w:tc>
        <w:tc>
          <w:tcPr>
            <w:tcW w:w="3236" w:type="dxa"/>
          </w:tcPr>
          <w:p w14:paraId="7DA59923" w14:textId="7F7F1C6E" w:rsidR="00EC3FE2" w:rsidRPr="00E814B6" w:rsidRDefault="00C903A5" w:rsidP="008C49F0">
            <w:pPr>
              <w:pStyle w:val="Sraopastraipa"/>
              <w:tabs>
                <w:tab w:val="left" w:pos="176"/>
                <w:tab w:val="left" w:pos="317"/>
              </w:tabs>
              <w:spacing w:after="0" w:line="240" w:lineRule="auto"/>
              <w:ind w:left="34" w:right="57"/>
              <w:jc w:val="both"/>
              <w:rPr>
                <w:rFonts w:ascii="Times New Roman" w:hAnsi="Times New Roman"/>
                <w:b/>
                <w:bCs/>
                <w:color w:val="000000" w:themeColor="text1"/>
                <w:sz w:val="24"/>
                <w:szCs w:val="24"/>
              </w:rPr>
            </w:pPr>
            <w:r w:rsidRPr="00E814B6">
              <w:rPr>
                <w:rFonts w:ascii="Times New Roman" w:hAnsi="Times New Roman"/>
                <w:b/>
                <w:bCs/>
                <w:color w:val="000000" w:themeColor="text1"/>
                <w:sz w:val="24"/>
                <w:szCs w:val="24"/>
              </w:rPr>
              <w:t>S</w:t>
            </w:r>
            <w:r w:rsidR="00EC3FE2" w:rsidRPr="00E814B6">
              <w:rPr>
                <w:rFonts w:ascii="Times New Roman" w:hAnsi="Times New Roman"/>
                <w:b/>
                <w:bCs/>
                <w:color w:val="000000" w:themeColor="text1"/>
                <w:sz w:val="24"/>
                <w:szCs w:val="24"/>
              </w:rPr>
              <w:t xml:space="preserve">udarytos </w:t>
            </w:r>
            <w:r w:rsidR="00AA5EE2" w:rsidRPr="00E814B6">
              <w:rPr>
                <w:rFonts w:ascii="Times New Roman" w:hAnsi="Times New Roman"/>
                <w:b/>
                <w:bCs/>
                <w:color w:val="000000" w:themeColor="text1"/>
                <w:sz w:val="24"/>
                <w:szCs w:val="24"/>
              </w:rPr>
              <w:t>s</w:t>
            </w:r>
            <w:r w:rsidR="00EC3FE2" w:rsidRPr="00E814B6">
              <w:rPr>
                <w:rFonts w:ascii="Times New Roman" w:hAnsi="Times New Roman"/>
                <w:b/>
                <w:bCs/>
                <w:color w:val="000000" w:themeColor="text1"/>
                <w:sz w:val="24"/>
                <w:szCs w:val="24"/>
              </w:rPr>
              <w:t>utarties keitimas</w:t>
            </w:r>
            <w:r w:rsidR="00591ABE" w:rsidRPr="00E814B6">
              <w:rPr>
                <w:rFonts w:ascii="Times New Roman" w:hAnsi="Times New Roman"/>
                <w:b/>
                <w:bCs/>
                <w:color w:val="000000" w:themeColor="text1"/>
                <w:sz w:val="24"/>
                <w:szCs w:val="24"/>
              </w:rPr>
              <w:t>.</w:t>
            </w:r>
          </w:p>
        </w:tc>
        <w:tc>
          <w:tcPr>
            <w:tcW w:w="7783" w:type="dxa"/>
          </w:tcPr>
          <w:p w14:paraId="39F4A17A" w14:textId="6BED3114" w:rsidR="00AA5EE2" w:rsidRPr="00E814B6" w:rsidRDefault="00AA5EE2" w:rsidP="00532105">
            <w:pPr>
              <w:ind w:right="57"/>
              <w:contextualSpacing/>
              <w:jc w:val="both"/>
              <w:rPr>
                <w:color w:val="000000" w:themeColor="text1"/>
                <w:lang w:val="lt-LT"/>
              </w:rPr>
            </w:pPr>
            <w:r w:rsidRPr="00E814B6">
              <w:rPr>
                <w:color w:val="000000" w:themeColor="text1"/>
                <w:lang w:val="lt-LT"/>
              </w:rPr>
              <w:t>Kai vykdant sudarytą</w:t>
            </w:r>
            <w:r w:rsidR="00012C19" w:rsidRPr="00E814B6">
              <w:rPr>
                <w:color w:val="000000" w:themeColor="text1"/>
                <w:lang w:val="lt-LT"/>
              </w:rPr>
              <w:t xml:space="preserve"> pirkimo</w:t>
            </w:r>
            <w:r w:rsidRPr="00E814B6">
              <w:rPr>
                <w:color w:val="000000" w:themeColor="text1"/>
                <w:lang w:val="lt-LT"/>
              </w:rPr>
              <w:t xml:space="preserve"> sutart</w:t>
            </w:r>
            <w:r w:rsidR="00591ABE" w:rsidRPr="00E814B6">
              <w:rPr>
                <w:color w:val="000000" w:themeColor="text1"/>
                <w:lang w:val="lt-LT"/>
              </w:rPr>
              <w:t>į</w:t>
            </w:r>
            <w:r w:rsidRPr="00E814B6">
              <w:rPr>
                <w:color w:val="000000" w:themeColor="text1"/>
                <w:lang w:val="lt-LT"/>
              </w:rPr>
              <w:t xml:space="preserve"> atsiranda poreikis keisti tam tikras pirkimo sutartyje nustatytas sąlygas, </w:t>
            </w:r>
            <w:r w:rsidR="00591ABE" w:rsidRPr="00E814B6">
              <w:rPr>
                <w:color w:val="000000" w:themeColor="text1"/>
                <w:lang w:val="lt-LT"/>
              </w:rPr>
              <w:t>u</w:t>
            </w:r>
            <w:r w:rsidR="008F767A" w:rsidRPr="00E814B6">
              <w:rPr>
                <w:color w:val="000000" w:themeColor="text1"/>
                <w:lang w:val="lt-LT"/>
              </w:rPr>
              <w:t>ž sutarties vykdymą atsakingas asmuo</w:t>
            </w:r>
            <w:r w:rsidRPr="00E814B6">
              <w:rPr>
                <w:color w:val="000000" w:themeColor="text1"/>
                <w:lang w:val="lt-LT"/>
              </w:rPr>
              <w:t xml:space="preserve"> inicijuoja ir organizuoja sudarytos</w:t>
            </w:r>
            <w:r w:rsidR="008A4041" w:rsidRPr="00E814B6">
              <w:rPr>
                <w:color w:val="000000" w:themeColor="text1"/>
                <w:lang w:val="lt-LT"/>
              </w:rPr>
              <w:t xml:space="preserve"> pirkimo</w:t>
            </w:r>
            <w:r w:rsidRPr="00E814B6">
              <w:rPr>
                <w:color w:val="000000" w:themeColor="text1"/>
                <w:lang w:val="lt-LT"/>
              </w:rPr>
              <w:t xml:space="preserve"> sutarties keitimą:</w:t>
            </w:r>
          </w:p>
          <w:p w14:paraId="194CE8A5" w14:textId="6B4AD349" w:rsidR="00AA5EE2" w:rsidRPr="00E814B6" w:rsidRDefault="00591ABE" w:rsidP="00532105">
            <w:pPr>
              <w:ind w:right="57"/>
              <w:contextualSpacing/>
              <w:jc w:val="both"/>
              <w:rPr>
                <w:lang w:val="lt-LT"/>
              </w:rPr>
            </w:pPr>
            <w:r w:rsidRPr="00E814B6">
              <w:rPr>
                <w:color w:val="000000" w:themeColor="text1"/>
                <w:lang w:val="lt-LT"/>
              </w:rPr>
              <w:lastRenderedPageBreak/>
              <w:t>1</w:t>
            </w:r>
            <w:r w:rsidR="00AA5EE2" w:rsidRPr="00E814B6">
              <w:rPr>
                <w:color w:val="000000" w:themeColor="text1"/>
                <w:lang w:val="lt-LT"/>
              </w:rPr>
              <w:t xml:space="preserve">) nustatęs, kad numatomų keisti pirkimo sutarties sąlygų keitimo galimybė buvo numatyta sutartyje arba atitinka VPĮ 89 straipsnio </w:t>
            </w:r>
            <w:r w:rsidR="00EE2617" w:rsidRPr="00E814B6">
              <w:rPr>
                <w:lang w:val="lt-LT"/>
              </w:rPr>
              <w:t>nuostatas</w:t>
            </w:r>
            <w:r w:rsidR="00AA5EE2" w:rsidRPr="00E814B6">
              <w:rPr>
                <w:lang w:val="lt-LT"/>
              </w:rPr>
              <w:t>, parengia pirkimo sutarties pakeitimo projektą;</w:t>
            </w:r>
          </w:p>
          <w:p w14:paraId="69318EE2" w14:textId="7B9CDC54" w:rsidR="00EC3FE2" w:rsidRPr="00E814B6" w:rsidRDefault="00041F02" w:rsidP="00532105">
            <w:pPr>
              <w:ind w:right="57"/>
              <w:contextualSpacing/>
              <w:jc w:val="both"/>
              <w:rPr>
                <w:lang w:val="lt-LT"/>
              </w:rPr>
            </w:pPr>
            <w:r w:rsidRPr="00E814B6">
              <w:rPr>
                <w:lang w:val="lt-LT"/>
              </w:rPr>
              <w:t>2</w:t>
            </w:r>
            <w:r w:rsidR="00AA5EE2" w:rsidRPr="00E814B6">
              <w:rPr>
                <w:lang w:val="lt-LT"/>
              </w:rPr>
              <w:t>) organizuoja susitarimo dėl sutarties pakeitimo pasirašymą</w:t>
            </w:r>
            <w:r w:rsidRPr="00E814B6">
              <w:rPr>
                <w:lang w:val="lt-LT"/>
              </w:rPr>
              <w:t>;</w:t>
            </w:r>
            <w:r w:rsidR="0028490C" w:rsidRPr="00E814B6">
              <w:rPr>
                <w:lang w:val="lt-LT"/>
              </w:rPr>
              <w:t xml:space="preserve"> </w:t>
            </w:r>
          </w:p>
          <w:p w14:paraId="52A71F2B" w14:textId="6F1ED15A" w:rsidR="00041F02" w:rsidRPr="00E814B6" w:rsidRDefault="00041F02" w:rsidP="00532105">
            <w:pPr>
              <w:ind w:right="57"/>
              <w:contextualSpacing/>
              <w:jc w:val="both"/>
              <w:rPr>
                <w:lang w:val="lt-LT"/>
              </w:rPr>
            </w:pPr>
            <w:r w:rsidRPr="00E814B6">
              <w:rPr>
                <w:lang w:val="lt-LT"/>
              </w:rPr>
              <w:t xml:space="preserve">3) sutarties pakeitimo projektas derinamas DVS </w:t>
            </w:r>
            <w:r w:rsidR="00E51B01" w:rsidRPr="00E51B01">
              <w:rPr>
                <w:bCs/>
                <w:lang w:val="lt-LT"/>
              </w:rPr>
              <w:t>sudaromų sutarčių pasirašymo tvarkos apraš</w:t>
            </w:r>
            <w:r w:rsidR="00E51B01">
              <w:rPr>
                <w:bCs/>
                <w:lang w:val="lt-LT"/>
              </w:rPr>
              <w:t>e</w:t>
            </w:r>
            <w:r w:rsidR="00E51B01" w:rsidRPr="00E51B01">
              <w:rPr>
                <w:bCs/>
                <w:lang w:val="lt-LT"/>
              </w:rPr>
              <w:t>, patvirtin</w:t>
            </w:r>
            <w:r w:rsidR="00E51B01">
              <w:rPr>
                <w:bCs/>
                <w:lang w:val="lt-LT"/>
              </w:rPr>
              <w:t>to</w:t>
            </w:r>
            <w:r w:rsidR="00E51B01" w:rsidRPr="00E51B01">
              <w:rPr>
                <w:bCs/>
                <w:lang w:val="lt-LT"/>
              </w:rPr>
              <w:t xml:space="preserve"> </w:t>
            </w:r>
            <w:r w:rsidRPr="00E814B6">
              <w:rPr>
                <w:lang w:val="lt-LT"/>
              </w:rPr>
              <w:t>Administracijos direktoriaus įsakymu</w:t>
            </w:r>
            <w:r w:rsidR="00E51B01">
              <w:rPr>
                <w:lang w:val="lt-LT"/>
              </w:rPr>
              <w:t>,</w:t>
            </w:r>
            <w:r w:rsidRPr="00E814B6">
              <w:rPr>
                <w:lang w:val="lt-LT"/>
              </w:rPr>
              <w:t xml:space="preserve"> </w:t>
            </w:r>
            <w:r w:rsidR="00E51B01">
              <w:rPr>
                <w:lang w:val="lt-LT"/>
              </w:rPr>
              <w:t>nustatyta</w:t>
            </w:r>
            <w:r w:rsidRPr="00E814B6">
              <w:rPr>
                <w:lang w:val="lt-LT"/>
              </w:rPr>
              <w:t xml:space="preserve"> tvarka;</w:t>
            </w:r>
          </w:p>
          <w:p w14:paraId="54F0C3E2" w14:textId="55D8E324" w:rsidR="00AA5EE2" w:rsidRPr="00E814B6" w:rsidRDefault="00041F02" w:rsidP="00532105">
            <w:pPr>
              <w:ind w:right="57"/>
              <w:contextualSpacing/>
              <w:jc w:val="both"/>
              <w:rPr>
                <w:b/>
                <w:bCs/>
                <w:color w:val="000000" w:themeColor="text1"/>
                <w:lang w:val="lt-LT"/>
              </w:rPr>
            </w:pPr>
            <w:r w:rsidRPr="00E814B6">
              <w:rPr>
                <w:lang w:val="lt-LT"/>
              </w:rPr>
              <w:t>4</w:t>
            </w:r>
            <w:r w:rsidR="00AA5EE2" w:rsidRPr="00E814B6">
              <w:rPr>
                <w:lang w:val="lt-LT"/>
              </w:rPr>
              <w:t>)</w:t>
            </w:r>
            <w:r w:rsidR="0028490C" w:rsidRPr="00E814B6">
              <w:rPr>
                <w:lang w:val="lt-LT"/>
              </w:rPr>
              <w:t xml:space="preserve"> </w:t>
            </w:r>
            <w:r w:rsidR="00536F99" w:rsidRPr="00E814B6">
              <w:rPr>
                <w:lang w:val="lt-LT"/>
              </w:rPr>
              <w:t>u</w:t>
            </w:r>
            <w:r w:rsidR="008F767A" w:rsidRPr="00E814B6">
              <w:rPr>
                <w:lang w:val="lt-LT"/>
              </w:rPr>
              <w:t>ž sutarties vykdymą atsakingas asmuo</w:t>
            </w:r>
            <w:r w:rsidR="00AA5EE2" w:rsidRPr="00E814B6">
              <w:rPr>
                <w:lang w:val="lt-LT"/>
              </w:rPr>
              <w:t xml:space="preserve"> apie pasirašytą susitarimą informuoja VPS paskirtą asmenį, kuris </w:t>
            </w:r>
            <w:r w:rsidR="008B0F68" w:rsidRPr="008B0F68">
              <w:rPr>
                <w:lang w:val="lt-LT"/>
              </w:rPr>
              <w:t xml:space="preserve">VPMIS </w:t>
            </w:r>
            <w:r w:rsidR="00AA5EE2" w:rsidRPr="00E814B6">
              <w:rPr>
                <w:lang w:val="lt-LT"/>
              </w:rPr>
              <w:t>paviešin</w:t>
            </w:r>
            <w:r w:rsidR="008B0F68">
              <w:rPr>
                <w:lang w:val="lt-LT"/>
              </w:rPr>
              <w:t>a</w:t>
            </w:r>
            <w:r w:rsidR="00AA5EE2" w:rsidRPr="00E814B6">
              <w:rPr>
                <w:lang w:val="lt-LT"/>
              </w:rPr>
              <w:t xml:space="preserve"> </w:t>
            </w:r>
            <w:r w:rsidR="008B0F68" w:rsidRPr="008B0F68">
              <w:rPr>
                <w:lang w:val="lt-LT"/>
              </w:rPr>
              <w:t xml:space="preserve">pasirašytą susitarimą </w:t>
            </w:r>
            <w:r w:rsidR="00AA5EE2" w:rsidRPr="00E814B6">
              <w:rPr>
                <w:lang w:val="lt-LT"/>
              </w:rPr>
              <w:t>ir</w:t>
            </w:r>
            <w:r w:rsidR="00536F99" w:rsidRPr="00E814B6">
              <w:rPr>
                <w:lang w:val="lt-LT"/>
              </w:rPr>
              <w:t>,</w:t>
            </w:r>
            <w:r w:rsidR="00AA5EE2" w:rsidRPr="00E814B6">
              <w:rPr>
                <w:lang w:val="lt-LT"/>
              </w:rPr>
              <w:t xml:space="preserve"> jei reikia, skelbimo apie sutarties skyrimą, pakeitimą. </w:t>
            </w:r>
            <w:r w:rsidR="003C30F5" w:rsidRPr="00E814B6">
              <w:rPr>
                <w:lang w:val="lt-LT"/>
              </w:rPr>
              <w:t>Informacija teikiama per DVS</w:t>
            </w:r>
            <w:r w:rsidR="0017579E" w:rsidRPr="00E814B6">
              <w:rPr>
                <w:lang w:val="lt-LT"/>
              </w:rPr>
              <w:t>.</w:t>
            </w:r>
            <w:r w:rsidRPr="00E814B6">
              <w:rPr>
                <w:lang w:val="lt-LT"/>
              </w:rPr>
              <w:t xml:space="preserve"> </w:t>
            </w:r>
          </w:p>
        </w:tc>
        <w:tc>
          <w:tcPr>
            <w:tcW w:w="2699" w:type="dxa"/>
          </w:tcPr>
          <w:p w14:paraId="33978BCB" w14:textId="0819AD6B" w:rsidR="00EC3FE2" w:rsidRPr="00E814B6" w:rsidRDefault="00F578FE" w:rsidP="00692673">
            <w:pPr>
              <w:ind w:right="57"/>
              <w:jc w:val="both"/>
              <w:rPr>
                <w:lang w:val="lt-LT"/>
              </w:rPr>
            </w:pPr>
            <w:r w:rsidRPr="00E814B6">
              <w:rPr>
                <w:lang w:val="lt-LT"/>
              </w:rPr>
              <w:lastRenderedPageBreak/>
              <w:t>Pagal poreikį</w:t>
            </w:r>
            <w:r w:rsidR="00536F99" w:rsidRPr="00E814B6">
              <w:rPr>
                <w:lang w:val="lt-LT"/>
              </w:rPr>
              <w:t>.</w:t>
            </w:r>
          </w:p>
        </w:tc>
      </w:tr>
    </w:tbl>
    <w:p w14:paraId="3E2285AC" w14:textId="647599C5" w:rsidR="001214E1" w:rsidRPr="00E814B6" w:rsidRDefault="001214E1" w:rsidP="00215DAD">
      <w:pPr>
        <w:rPr>
          <w:lang w:val="lt-LT"/>
        </w:rPr>
      </w:pPr>
    </w:p>
    <w:p w14:paraId="3F001CCC" w14:textId="77777777" w:rsidR="008956D8" w:rsidRPr="00E814B6" w:rsidRDefault="008956D8" w:rsidP="002718A1">
      <w:pPr>
        <w:pStyle w:val="Sraopastraipa"/>
        <w:spacing w:after="0" w:line="240" w:lineRule="auto"/>
        <w:ind w:left="0"/>
        <w:contextualSpacing/>
        <w:jc w:val="center"/>
        <w:rPr>
          <w:rFonts w:ascii="Times New Roman" w:hAnsi="Times New Roman"/>
          <w:b/>
          <w:sz w:val="24"/>
          <w:szCs w:val="24"/>
        </w:rPr>
      </w:pPr>
    </w:p>
    <w:p w14:paraId="3B946B3C" w14:textId="6A9D5B51" w:rsidR="001F4BFA" w:rsidRPr="00E814B6" w:rsidRDefault="004045AF" w:rsidP="001F4BFA">
      <w:pPr>
        <w:pStyle w:val="Sraopastraipa"/>
        <w:spacing w:after="0" w:line="240" w:lineRule="auto"/>
        <w:ind w:left="0"/>
        <w:contextualSpacing/>
        <w:jc w:val="center"/>
        <w:rPr>
          <w:rFonts w:ascii="Times New Roman" w:hAnsi="Times New Roman"/>
          <w:b/>
          <w:sz w:val="24"/>
          <w:szCs w:val="24"/>
        </w:rPr>
      </w:pPr>
      <w:r>
        <w:rPr>
          <w:rFonts w:ascii="Times New Roman" w:hAnsi="Times New Roman"/>
          <w:b/>
          <w:sz w:val="24"/>
          <w:szCs w:val="24"/>
        </w:rPr>
        <w:t>I</w:t>
      </w:r>
      <w:r w:rsidR="001F4BFA" w:rsidRPr="00E814B6">
        <w:rPr>
          <w:rFonts w:ascii="Times New Roman" w:hAnsi="Times New Roman"/>
          <w:b/>
          <w:sz w:val="24"/>
          <w:szCs w:val="24"/>
        </w:rPr>
        <w:t>V SKYRIUS</w:t>
      </w:r>
    </w:p>
    <w:p w14:paraId="142B5E7F" w14:textId="77777777" w:rsidR="00DD2901" w:rsidRPr="00E814B6" w:rsidRDefault="00DD2901" w:rsidP="00DD2901">
      <w:pPr>
        <w:jc w:val="center"/>
        <w:rPr>
          <w:b/>
          <w:bCs/>
          <w:lang w:val="lt-LT"/>
        </w:rPr>
      </w:pPr>
      <w:r w:rsidRPr="00E814B6">
        <w:rPr>
          <w:b/>
          <w:bCs/>
          <w:lang w:val="lt-LT"/>
        </w:rPr>
        <w:t>PRETENZIJŲ IR GINČŲ NAGINĖJIMO TVARKA</w:t>
      </w:r>
    </w:p>
    <w:p w14:paraId="1D579F95" w14:textId="77777777" w:rsidR="00536F99" w:rsidRPr="00E814B6" w:rsidRDefault="00536F99" w:rsidP="00964FB4">
      <w:pPr>
        <w:tabs>
          <w:tab w:val="left" w:pos="993"/>
        </w:tabs>
        <w:contextualSpacing/>
        <w:jc w:val="both"/>
        <w:rPr>
          <w:lang w:val="lt-LT"/>
        </w:rPr>
      </w:pPr>
    </w:p>
    <w:p w14:paraId="4A846823" w14:textId="518ACDD3" w:rsidR="007A7347" w:rsidRPr="00E814B6" w:rsidRDefault="00536F99" w:rsidP="00930FF7">
      <w:pPr>
        <w:pStyle w:val="Sraopastraipa"/>
        <w:numPr>
          <w:ilvl w:val="0"/>
          <w:numId w:val="62"/>
        </w:numPr>
        <w:tabs>
          <w:tab w:val="left" w:pos="720"/>
          <w:tab w:val="left" w:pos="1134"/>
        </w:tabs>
        <w:spacing w:after="0" w:line="240" w:lineRule="auto"/>
        <w:ind w:left="284" w:firstLine="436"/>
        <w:contextualSpacing/>
        <w:jc w:val="both"/>
        <w:rPr>
          <w:rFonts w:ascii="Times New Roman" w:hAnsi="Times New Roman"/>
          <w:sz w:val="24"/>
          <w:szCs w:val="24"/>
        </w:rPr>
      </w:pPr>
      <w:r w:rsidRPr="00E814B6">
        <w:rPr>
          <w:rFonts w:ascii="Times New Roman" w:hAnsi="Times New Roman"/>
          <w:sz w:val="24"/>
          <w:szCs w:val="24"/>
        </w:rPr>
        <w:t>Savivaldybės</w:t>
      </w:r>
      <w:r w:rsidR="00B24415" w:rsidRPr="00E814B6">
        <w:rPr>
          <w:rFonts w:ascii="Times New Roman" w:hAnsi="Times New Roman"/>
          <w:sz w:val="24"/>
          <w:szCs w:val="24"/>
        </w:rPr>
        <w:t xml:space="preserve"> CPO </w:t>
      </w:r>
      <w:r w:rsidR="007A7347" w:rsidRPr="00E814B6">
        <w:rPr>
          <w:rFonts w:ascii="Times New Roman" w:hAnsi="Times New Roman"/>
          <w:sz w:val="24"/>
          <w:szCs w:val="24"/>
        </w:rPr>
        <w:t xml:space="preserve">nagrinėja tik tas tiekėjų pretenzijas, kurios gautos iki pirkimo sutarties sudarymo dienos ir pateiktos laikantis </w:t>
      </w:r>
      <w:r w:rsidRPr="00E814B6">
        <w:rPr>
          <w:rFonts w:ascii="Times New Roman" w:hAnsi="Times New Roman"/>
          <w:sz w:val="24"/>
          <w:szCs w:val="24"/>
        </w:rPr>
        <w:t xml:space="preserve">VPĮ </w:t>
      </w:r>
      <w:r w:rsidR="007A7347" w:rsidRPr="00E814B6">
        <w:rPr>
          <w:rFonts w:ascii="Times New Roman" w:hAnsi="Times New Roman"/>
          <w:sz w:val="24"/>
          <w:szCs w:val="24"/>
        </w:rPr>
        <w:t>VII skyriuje nustatytų terminų</w:t>
      </w:r>
      <w:r w:rsidR="00007D14" w:rsidRPr="00E814B6">
        <w:rPr>
          <w:rFonts w:ascii="Times New Roman" w:hAnsi="Times New Roman"/>
          <w:sz w:val="24"/>
          <w:szCs w:val="24"/>
        </w:rPr>
        <w:t>.</w:t>
      </w:r>
      <w:r w:rsidR="007A7347" w:rsidRPr="00E814B6">
        <w:rPr>
          <w:rFonts w:ascii="Times New Roman" w:hAnsi="Times New Roman"/>
          <w:sz w:val="24"/>
          <w:szCs w:val="24"/>
        </w:rPr>
        <w:t xml:space="preserve"> Neprivaloma nagrinėti pretenzijų, teikiamų pakartotinai dėl to paties </w:t>
      </w:r>
      <w:r w:rsidRPr="00E814B6">
        <w:rPr>
          <w:rFonts w:ascii="Times New Roman" w:hAnsi="Times New Roman"/>
          <w:sz w:val="24"/>
          <w:szCs w:val="24"/>
        </w:rPr>
        <w:t xml:space="preserve">Savivaldybės </w:t>
      </w:r>
      <w:r w:rsidR="00C52E02" w:rsidRPr="00E814B6">
        <w:rPr>
          <w:rFonts w:ascii="Times New Roman" w:hAnsi="Times New Roman"/>
          <w:sz w:val="24"/>
          <w:szCs w:val="24"/>
        </w:rPr>
        <w:t xml:space="preserve">CPO </w:t>
      </w:r>
      <w:r w:rsidR="007A7347" w:rsidRPr="00E814B6">
        <w:rPr>
          <w:rFonts w:ascii="Times New Roman" w:hAnsi="Times New Roman"/>
          <w:sz w:val="24"/>
          <w:szCs w:val="24"/>
        </w:rPr>
        <w:t>priimto sprendimo arba atlikto veiksmo.</w:t>
      </w:r>
      <w:r w:rsidR="00D06D24" w:rsidRPr="00E814B6">
        <w:rPr>
          <w:rFonts w:ascii="Times New Roman" w:hAnsi="Times New Roman"/>
          <w:sz w:val="24"/>
          <w:szCs w:val="24"/>
        </w:rPr>
        <w:t xml:space="preserve"> Pretenzijų nagrinėjimui yra patvirtinta Pretenzijų nagrinėjimo komisija.</w:t>
      </w:r>
      <w:r w:rsidR="008A4041" w:rsidRPr="00E814B6">
        <w:rPr>
          <w:rFonts w:ascii="Times New Roman" w:hAnsi="Times New Roman"/>
          <w:sz w:val="24"/>
          <w:szCs w:val="24"/>
        </w:rPr>
        <w:t xml:space="preserve"> Pretenzijų nagrinėjimo komisija dirba vadovaudamasi VPĮ ir savo darbo reglamentu.</w:t>
      </w:r>
    </w:p>
    <w:p w14:paraId="34CE3D47" w14:textId="77777777" w:rsidR="00DD2901" w:rsidRPr="00E814B6" w:rsidRDefault="00DD2901" w:rsidP="00930FF7">
      <w:pPr>
        <w:pStyle w:val="Sraopastraipa"/>
        <w:tabs>
          <w:tab w:val="left" w:pos="720"/>
          <w:tab w:val="left" w:pos="1134"/>
        </w:tabs>
        <w:spacing w:after="0" w:line="240" w:lineRule="auto"/>
        <w:ind w:left="284" w:firstLine="436"/>
        <w:contextualSpacing/>
        <w:jc w:val="center"/>
        <w:rPr>
          <w:rFonts w:ascii="Times New Roman" w:hAnsi="Times New Roman"/>
          <w:b/>
          <w:sz w:val="24"/>
          <w:szCs w:val="24"/>
        </w:rPr>
      </w:pPr>
    </w:p>
    <w:p w14:paraId="1F5D6F01" w14:textId="31505664" w:rsidR="002718A1" w:rsidRPr="00E814B6" w:rsidRDefault="002718A1" w:rsidP="00930FF7">
      <w:pPr>
        <w:pStyle w:val="Sraopastraipa"/>
        <w:tabs>
          <w:tab w:val="left" w:pos="720"/>
          <w:tab w:val="left" w:pos="1134"/>
        </w:tabs>
        <w:spacing w:after="0" w:line="240" w:lineRule="auto"/>
        <w:ind w:left="284" w:firstLine="436"/>
        <w:contextualSpacing/>
        <w:jc w:val="center"/>
        <w:rPr>
          <w:rFonts w:ascii="Times New Roman" w:hAnsi="Times New Roman"/>
          <w:b/>
          <w:sz w:val="24"/>
          <w:szCs w:val="24"/>
        </w:rPr>
      </w:pPr>
      <w:r w:rsidRPr="00E814B6">
        <w:rPr>
          <w:rFonts w:ascii="Times New Roman" w:hAnsi="Times New Roman"/>
          <w:b/>
          <w:sz w:val="24"/>
          <w:szCs w:val="24"/>
        </w:rPr>
        <w:t>V SKYRIUS</w:t>
      </w:r>
    </w:p>
    <w:p w14:paraId="5E783A79" w14:textId="0AF56316" w:rsidR="002718A1" w:rsidRPr="00E814B6" w:rsidRDefault="002718A1" w:rsidP="00930FF7">
      <w:pPr>
        <w:tabs>
          <w:tab w:val="left" w:pos="720"/>
          <w:tab w:val="left" w:pos="1134"/>
        </w:tabs>
        <w:ind w:left="284" w:firstLine="436"/>
        <w:jc w:val="center"/>
        <w:rPr>
          <w:b/>
          <w:bCs/>
          <w:lang w:val="lt-LT"/>
        </w:rPr>
      </w:pPr>
      <w:r w:rsidRPr="00E814B6">
        <w:rPr>
          <w:b/>
          <w:bCs/>
          <w:lang w:val="lt-LT"/>
        </w:rPr>
        <w:t>BAIGIAMOSIOS NUOSTATOS</w:t>
      </w:r>
    </w:p>
    <w:p w14:paraId="0A9FD773" w14:textId="77777777" w:rsidR="008A4041" w:rsidRPr="00E814B6" w:rsidRDefault="008A4041" w:rsidP="00930FF7">
      <w:pPr>
        <w:tabs>
          <w:tab w:val="left" w:pos="450"/>
          <w:tab w:val="left" w:pos="720"/>
          <w:tab w:val="left" w:pos="1134"/>
        </w:tabs>
        <w:ind w:left="284" w:firstLine="436"/>
        <w:jc w:val="both"/>
        <w:rPr>
          <w:strike/>
          <w:lang w:val="lt-LT"/>
        </w:rPr>
      </w:pPr>
    </w:p>
    <w:p w14:paraId="2CF012CB" w14:textId="719E8A31" w:rsidR="00536F99" w:rsidRPr="00E814B6" w:rsidRDefault="005D7E2E" w:rsidP="00930FF7">
      <w:pPr>
        <w:pStyle w:val="Sraopastraipa"/>
        <w:numPr>
          <w:ilvl w:val="0"/>
          <w:numId w:val="62"/>
        </w:numPr>
        <w:tabs>
          <w:tab w:val="left" w:pos="450"/>
          <w:tab w:val="left" w:pos="720"/>
          <w:tab w:val="left" w:pos="1134"/>
        </w:tabs>
        <w:spacing w:after="0" w:line="240" w:lineRule="auto"/>
        <w:ind w:left="284" w:firstLine="436"/>
        <w:contextualSpacing/>
        <w:jc w:val="both"/>
        <w:rPr>
          <w:rFonts w:ascii="Times New Roman" w:hAnsi="Times New Roman"/>
          <w:sz w:val="24"/>
          <w:szCs w:val="24"/>
        </w:rPr>
      </w:pPr>
      <w:r w:rsidRPr="00E814B6">
        <w:rPr>
          <w:rFonts w:ascii="Times New Roman" w:hAnsi="Times New Roman"/>
          <w:sz w:val="24"/>
          <w:szCs w:val="24"/>
        </w:rPr>
        <w:t>Pirkimų iniciatoriai, pirkimų organizatoriai</w:t>
      </w:r>
      <w:r w:rsidR="00C52E02" w:rsidRPr="00E814B6">
        <w:rPr>
          <w:rFonts w:ascii="Times New Roman" w:hAnsi="Times New Roman"/>
          <w:sz w:val="24"/>
          <w:szCs w:val="24"/>
        </w:rPr>
        <w:t>, vieš</w:t>
      </w:r>
      <w:r w:rsidR="00536F99" w:rsidRPr="00E814B6">
        <w:rPr>
          <w:rFonts w:ascii="Times New Roman" w:hAnsi="Times New Roman"/>
          <w:sz w:val="24"/>
          <w:szCs w:val="24"/>
        </w:rPr>
        <w:t>ųjų</w:t>
      </w:r>
      <w:r w:rsidR="00C52E02" w:rsidRPr="00E814B6">
        <w:rPr>
          <w:rFonts w:ascii="Times New Roman" w:hAnsi="Times New Roman"/>
          <w:sz w:val="24"/>
          <w:szCs w:val="24"/>
        </w:rPr>
        <w:t xml:space="preserve"> pirkim</w:t>
      </w:r>
      <w:r w:rsidR="00536F99" w:rsidRPr="00E814B6">
        <w:rPr>
          <w:rFonts w:ascii="Times New Roman" w:hAnsi="Times New Roman"/>
          <w:sz w:val="24"/>
          <w:szCs w:val="24"/>
        </w:rPr>
        <w:t>ų</w:t>
      </w:r>
      <w:r w:rsidR="00C52E02" w:rsidRPr="00E814B6">
        <w:rPr>
          <w:rFonts w:ascii="Times New Roman" w:hAnsi="Times New Roman"/>
          <w:sz w:val="24"/>
          <w:szCs w:val="24"/>
        </w:rPr>
        <w:t xml:space="preserve"> komisij</w:t>
      </w:r>
      <w:r w:rsidR="008A4041" w:rsidRPr="00E814B6">
        <w:rPr>
          <w:rFonts w:ascii="Times New Roman" w:hAnsi="Times New Roman"/>
          <w:sz w:val="24"/>
          <w:szCs w:val="24"/>
        </w:rPr>
        <w:t>ų</w:t>
      </w:r>
      <w:r w:rsidR="00C52E02" w:rsidRPr="00E814B6">
        <w:rPr>
          <w:rFonts w:ascii="Times New Roman" w:hAnsi="Times New Roman"/>
          <w:sz w:val="24"/>
          <w:szCs w:val="24"/>
        </w:rPr>
        <w:t xml:space="preserve"> nariai</w:t>
      </w:r>
      <w:r w:rsidRPr="00E814B6">
        <w:rPr>
          <w:rFonts w:ascii="Times New Roman" w:hAnsi="Times New Roman"/>
          <w:sz w:val="24"/>
          <w:szCs w:val="24"/>
        </w:rPr>
        <w:t xml:space="preserve"> ir kiti su viešaisiais pirkimais susiję asmenys už savo veiklą atsako pagal Lietuvos Respublikos įstatymus.</w:t>
      </w:r>
    </w:p>
    <w:p w14:paraId="1D21DD83" w14:textId="4CBC5FD7" w:rsidR="00536F99" w:rsidRPr="00E814B6" w:rsidRDefault="0053249F" w:rsidP="00930FF7">
      <w:pPr>
        <w:pStyle w:val="Sraopastraipa"/>
        <w:numPr>
          <w:ilvl w:val="0"/>
          <w:numId w:val="62"/>
        </w:numPr>
        <w:tabs>
          <w:tab w:val="left" w:pos="450"/>
          <w:tab w:val="left" w:pos="720"/>
          <w:tab w:val="left" w:pos="1134"/>
        </w:tabs>
        <w:spacing w:after="0" w:line="240" w:lineRule="auto"/>
        <w:ind w:left="284" w:firstLine="436"/>
        <w:contextualSpacing/>
        <w:jc w:val="both"/>
        <w:rPr>
          <w:rFonts w:ascii="Times New Roman" w:hAnsi="Times New Roman"/>
          <w:sz w:val="24"/>
          <w:szCs w:val="24"/>
        </w:rPr>
      </w:pPr>
      <w:r w:rsidRPr="00E814B6">
        <w:rPr>
          <w:rFonts w:ascii="Times New Roman" w:hAnsi="Times New Roman"/>
          <w:sz w:val="24"/>
          <w:szCs w:val="24"/>
        </w:rPr>
        <w:t xml:space="preserve">Kauno rajono savivaldybės </w:t>
      </w:r>
      <w:r w:rsidR="00536F99" w:rsidRPr="00E814B6">
        <w:rPr>
          <w:rFonts w:ascii="Times New Roman" w:hAnsi="Times New Roman"/>
          <w:sz w:val="24"/>
          <w:szCs w:val="24"/>
        </w:rPr>
        <w:t>s</w:t>
      </w:r>
      <w:r w:rsidRPr="00E814B6">
        <w:rPr>
          <w:rFonts w:ascii="Times New Roman" w:hAnsi="Times New Roman"/>
          <w:sz w:val="24"/>
          <w:szCs w:val="24"/>
        </w:rPr>
        <w:t>eniūnij</w:t>
      </w:r>
      <w:r w:rsidR="00536F99" w:rsidRPr="00E814B6">
        <w:rPr>
          <w:rFonts w:ascii="Times New Roman" w:hAnsi="Times New Roman"/>
          <w:sz w:val="24"/>
          <w:szCs w:val="24"/>
        </w:rPr>
        <w:t>os</w:t>
      </w:r>
      <w:r w:rsidRPr="00E814B6">
        <w:rPr>
          <w:rFonts w:ascii="Times New Roman" w:hAnsi="Times New Roman"/>
          <w:sz w:val="24"/>
          <w:szCs w:val="24"/>
        </w:rPr>
        <w:t xml:space="preserve"> pirkimus</w:t>
      </w:r>
      <w:r w:rsidR="0028490C" w:rsidRPr="00E814B6">
        <w:rPr>
          <w:rFonts w:ascii="Times New Roman" w:hAnsi="Times New Roman"/>
          <w:sz w:val="24"/>
          <w:szCs w:val="24"/>
        </w:rPr>
        <w:t>,</w:t>
      </w:r>
      <w:r w:rsidRPr="00E814B6">
        <w:rPr>
          <w:rFonts w:ascii="Times New Roman" w:hAnsi="Times New Roman"/>
          <w:sz w:val="24"/>
          <w:szCs w:val="24"/>
        </w:rPr>
        <w:t xml:space="preserve"> </w:t>
      </w:r>
      <w:r w:rsidR="0028490C" w:rsidRPr="00E814B6">
        <w:rPr>
          <w:rFonts w:ascii="Times New Roman" w:hAnsi="Times New Roman"/>
          <w:sz w:val="24"/>
          <w:szCs w:val="24"/>
        </w:rPr>
        <w:t>kai</w:t>
      </w:r>
      <w:r w:rsidR="00532105">
        <w:rPr>
          <w:rFonts w:ascii="Times New Roman" w:hAnsi="Times New Roman"/>
          <w:sz w:val="24"/>
          <w:szCs w:val="24"/>
        </w:rPr>
        <w:t xml:space="preserve"> numatoma pirkimo</w:t>
      </w:r>
      <w:r w:rsidR="0028490C" w:rsidRPr="00E814B6">
        <w:rPr>
          <w:rFonts w:ascii="Times New Roman" w:hAnsi="Times New Roman"/>
          <w:sz w:val="24"/>
          <w:szCs w:val="24"/>
        </w:rPr>
        <w:t xml:space="preserve"> sutarties vertė neviršija 15 000 Eur be PVM </w:t>
      </w:r>
      <w:r w:rsidRPr="00E814B6">
        <w:rPr>
          <w:rFonts w:ascii="Times New Roman" w:hAnsi="Times New Roman"/>
          <w:sz w:val="24"/>
          <w:szCs w:val="24"/>
        </w:rPr>
        <w:t>organizuoja vadovaujantis Kauno rajono savivaldybės administracijos seniūnijų viešųjų pirkimų organizavimo ir vidaus kontrolės tvarkos taisyklėmis.</w:t>
      </w:r>
    </w:p>
    <w:p w14:paraId="1E28B94A" w14:textId="43E401B2" w:rsidR="002718A1" w:rsidRPr="00E814B6" w:rsidRDefault="00266530" w:rsidP="00930FF7">
      <w:pPr>
        <w:pStyle w:val="Sraopastraipa"/>
        <w:numPr>
          <w:ilvl w:val="0"/>
          <w:numId w:val="62"/>
        </w:numPr>
        <w:tabs>
          <w:tab w:val="left" w:pos="450"/>
          <w:tab w:val="left" w:pos="720"/>
          <w:tab w:val="left" w:pos="1134"/>
        </w:tabs>
        <w:spacing w:after="0" w:line="240" w:lineRule="auto"/>
        <w:ind w:left="284" w:firstLine="436"/>
        <w:contextualSpacing/>
        <w:jc w:val="both"/>
        <w:rPr>
          <w:rFonts w:ascii="Times New Roman" w:hAnsi="Times New Roman"/>
          <w:sz w:val="24"/>
          <w:szCs w:val="24"/>
        </w:rPr>
      </w:pPr>
      <w:r w:rsidRPr="00E814B6">
        <w:rPr>
          <w:rFonts w:ascii="Times New Roman" w:hAnsi="Times New Roman"/>
          <w:sz w:val="24"/>
          <w:szCs w:val="24"/>
        </w:rPr>
        <w:t xml:space="preserve">Visi su pirkimų organizavimu, vykdymu ir vidaus kontrole susiję dokumentai saugomi </w:t>
      </w:r>
      <w:r w:rsidRPr="00E814B6">
        <w:rPr>
          <w:rFonts w:ascii="Times New Roman" w:hAnsi="Times New Roman"/>
          <w:color w:val="000000" w:themeColor="text1"/>
          <w:sz w:val="24"/>
          <w:szCs w:val="24"/>
        </w:rPr>
        <w:t>VPĮ 97 straipsnio 3 ir 4 dalyse nustatyta tvarka</w:t>
      </w:r>
      <w:r w:rsidR="00AD6B8B" w:rsidRPr="00E814B6">
        <w:rPr>
          <w:rFonts w:ascii="Times New Roman" w:hAnsi="Times New Roman"/>
          <w:color w:val="000000" w:themeColor="text1"/>
          <w:sz w:val="24"/>
          <w:szCs w:val="24"/>
        </w:rPr>
        <w:t>.</w:t>
      </w:r>
    </w:p>
    <w:p w14:paraId="246325DA" w14:textId="0AAFEBB3" w:rsidR="005649F3" w:rsidRPr="00E814B6" w:rsidRDefault="005649F3" w:rsidP="005649F3">
      <w:pPr>
        <w:rPr>
          <w:lang w:val="lt-LT"/>
        </w:rPr>
      </w:pPr>
    </w:p>
    <w:p w14:paraId="25B4C0F8" w14:textId="720F19A2" w:rsidR="005649F3" w:rsidRPr="00E814B6" w:rsidRDefault="00D873AC" w:rsidP="0006679F">
      <w:pPr>
        <w:tabs>
          <w:tab w:val="left" w:pos="5540"/>
        </w:tabs>
        <w:jc w:val="center"/>
        <w:rPr>
          <w:b/>
          <w:bCs/>
          <w:lang w:val="lt-LT"/>
        </w:rPr>
      </w:pPr>
      <w:r w:rsidRPr="00E814B6">
        <w:rPr>
          <w:b/>
          <w:bCs/>
          <w:lang w:val="lt-LT"/>
        </w:rPr>
        <w:t>VI SKYRIUS</w:t>
      </w:r>
    </w:p>
    <w:p w14:paraId="0FACF3DE" w14:textId="748C5732" w:rsidR="00D873AC" w:rsidRPr="00E814B6" w:rsidRDefault="00D873AC" w:rsidP="00D873AC">
      <w:pPr>
        <w:tabs>
          <w:tab w:val="left" w:pos="5540"/>
        </w:tabs>
        <w:jc w:val="center"/>
        <w:rPr>
          <w:b/>
          <w:bCs/>
          <w:lang w:val="lt-LT"/>
        </w:rPr>
      </w:pPr>
      <w:r w:rsidRPr="00E814B6">
        <w:rPr>
          <w:b/>
          <w:bCs/>
          <w:lang w:val="lt-LT"/>
        </w:rPr>
        <w:t>PRIEDAI</w:t>
      </w:r>
    </w:p>
    <w:p w14:paraId="46FA1DC9" w14:textId="77777777" w:rsidR="009F6574" w:rsidRPr="00E814B6" w:rsidRDefault="009F6574" w:rsidP="00536F99">
      <w:pPr>
        <w:tabs>
          <w:tab w:val="left" w:pos="5540"/>
        </w:tabs>
        <w:jc w:val="center"/>
        <w:rPr>
          <w:b/>
          <w:bCs/>
          <w:lang w:val="lt-LT"/>
        </w:rPr>
      </w:pPr>
    </w:p>
    <w:p w14:paraId="4692D0B2" w14:textId="67EA9292" w:rsidR="00536F99" w:rsidRPr="00E814B6" w:rsidRDefault="00536F99" w:rsidP="0017579E">
      <w:pPr>
        <w:pStyle w:val="Sraopastraipa"/>
        <w:numPr>
          <w:ilvl w:val="0"/>
          <w:numId w:val="62"/>
        </w:numPr>
        <w:tabs>
          <w:tab w:val="left" w:pos="5540"/>
        </w:tabs>
        <w:spacing w:after="0" w:line="240" w:lineRule="auto"/>
        <w:rPr>
          <w:rFonts w:ascii="Times New Roman" w:hAnsi="Times New Roman"/>
          <w:sz w:val="24"/>
          <w:szCs w:val="24"/>
        </w:rPr>
      </w:pPr>
      <w:r w:rsidRPr="00E814B6">
        <w:rPr>
          <w:rFonts w:ascii="Times New Roman" w:hAnsi="Times New Roman"/>
          <w:sz w:val="24"/>
          <w:szCs w:val="24"/>
        </w:rPr>
        <w:t xml:space="preserve">1 priedas. </w:t>
      </w:r>
      <w:r w:rsidR="0097318D" w:rsidRPr="00E814B6">
        <w:rPr>
          <w:rFonts w:ascii="Times New Roman" w:hAnsi="Times New Roman"/>
          <w:sz w:val="24"/>
          <w:szCs w:val="24"/>
        </w:rPr>
        <w:t>P</w:t>
      </w:r>
      <w:r w:rsidR="00D76ADB" w:rsidRPr="00E814B6">
        <w:rPr>
          <w:rFonts w:ascii="Times New Roman" w:hAnsi="Times New Roman"/>
          <w:sz w:val="24"/>
          <w:szCs w:val="24"/>
        </w:rPr>
        <w:t xml:space="preserve">rašymas atlikti </w:t>
      </w:r>
      <w:r w:rsidR="0097318D" w:rsidRPr="00E814B6">
        <w:rPr>
          <w:rFonts w:ascii="Times New Roman" w:hAnsi="Times New Roman"/>
          <w:sz w:val="24"/>
          <w:szCs w:val="24"/>
        </w:rPr>
        <w:t xml:space="preserve">viešąjį </w:t>
      </w:r>
      <w:r w:rsidR="00D76ADB" w:rsidRPr="00E814B6">
        <w:rPr>
          <w:rFonts w:ascii="Times New Roman" w:hAnsi="Times New Roman"/>
          <w:sz w:val="24"/>
          <w:szCs w:val="24"/>
        </w:rPr>
        <w:t>pirkimą forma</w:t>
      </w:r>
      <w:r w:rsidR="00281847" w:rsidRPr="00E814B6">
        <w:rPr>
          <w:rFonts w:ascii="Times New Roman" w:hAnsi="Times New Roman"/>
          <w:sz w:val="24"/>
          <w:szCs w:val="24"/>
        </w:rPr>
        <w:t>.</w:t>
      </w:r>
      <w:r w:rsidR="00D76ADB" w:rsidRPr="00E814B6">
        <w:rPr>
          <w:rFonts w:ascii="Times New Roman" w:hAnsi="Times New Roman"/>
          <w:sz w:val="24"/>
          <w:szCs w:val="24"/>
        </w:rPr>
        <w:t xml:space="preserve"> </w:t>
      </w:r>
    </w:p>
    <w:p w14:paraId="54609FA7" w14:textId="163094AE" w:rsidR="00536F99" w:rsidRPr="00E814B6" w:rsidRDefault="00536F99" w:rsidP="0017579E">
      <w:pPr>
        <w:pStyle w:val="Sraopastraipa"/>
        <w:numPr>
          <w:ilvl w:val="0"/>
          <w:numId w:val="62"/>
        </w:numPr>
        <w:tabs>
          <w:tab w:val="left" w:pos="5540"/>
        </w:tabs>
        <w:spacing w:after="0" w:line="240" w:lineRule="auto"/>
        <w:rPr>
          <w:rFonts w:ascii="Times New Roman" w:hAnsi="Times New Roman"/>
          <w:sz w:val="24"/>
          <w:szCs w:val="24"/>
        </w:rPr>
      </w:pPr>
      <w:r w:rsidRPr="00E814B6">
        <w:rPr>
          <w:rFonts w:ascii="Times New Roman" w:hAnsi="Times New Roman"/>
          <w:sz w:val="24"/>
          <w:szCs w:val="24"/>
        </w:rPr>
        <w:t xml:space="preserve">2 priedas. </w:t>
      </w:r>
      <w:r w:rsidR="00D76ADB" w:rsidRPr="00E814B6">
        <w:rPr>
          <w:rFonts w:ascii="Times New Roman" w:hAnsi="Times New Roman"/>
          <w:sz w:val="24"/>
          <w:szCs w:val="24"/>
        </w:rPr>
        <w:t>Mažos vertės pirkimo pažymos forma</w:t>
      </w:r>
      <w:r w:rsidR="00281847" w:rsidRPr="00E814B6">
        <w:rPr>
          <w:rFonts w:ascii="Times New Roman" w:hAnsi="Times New Roman"/>
          <w:sz w:val="24"/>
          <w:szCs w:val="24"/>
        </w:rPr>
        <w:t>.</w:t>
      </w:r>
    </w:p>
    <w:p w14:paraId="67DAF17E" w14:textId="60C49B52" w:rsidR="00536F99" w:rsidRPr="00E814B6" w:rsidRDefault="00536F99" w:rsidP="0017579E">
      <w:pPr>
        <w:pStyle w:val="Sraopastraipa"/>
        <w:numPr>
          <w:ilvl w:val="0"/>
          <w:numId w:val="62"/>
        </w:numPr>
        <w:tabs>
          <w:tab w:val="left" w:pos="5540"/>
        </w:tabs>
        <w:spacing w:after="0" w:line="240" w:lineRule="auto"/>
        <w:rPr>
          <w:rFonts w:ascii="Times New Roman" w:hAnsi="Times New Roman"/>
          <w:sz w:val="24"/>
          <w:szCs w:val="24"/>
        </w:rPr>
      </w:pPr>
      <w:r w:rsidRPr="00E814B6">
        <w:rPr>
          <w:rFonts w:ascii="Times New Roman" w:hAnsi="Times New Roman"/>
          <w:sz w:val="24"/>
          <w:szCs w:val="24"/>
        </w:rPr>
        <w:t xml:space="preserve">3 priedas. </w:t>
      </w:r>
      <w:r w:rsidR="00D76ADB" w:rsidRPr="00E814B6">
        <w:rPr>
          <w:rFonts w:ascii="Times New Roman" w:hAnsi="Times New Roman"/>
          <w:sz w:val="24"/>
          <w:szCs w:val="24"/>
        </w:rPr>
        <w:t>Konfidencialumo pas</w:t>
      </w:r>
      <w:r w:rsidR="00834C46" w:rsidRPr="00E814B6">
        <w:rPr>
          <w:rFonts w:ascii="Times New Roman" w:hAnsi="Times New Roman"/>
          <w:sz w:val="24"/>
          <w:szCs w:val="24"/>
        </w:rPr>
        <w:t>i</w:t>
      </w:r>
      <w:r w:rsidR="00D76ADB" w:rsidRPr="00E814B6">
        <w:rPr>
          <w:rFonts w:ascii="Times New Roman" w:hAnsi="Times New Roman"/>
          <w:sz w:val="24"/>
          <w:szCs w:val="24"/>
        </w:rPr>
        <w:t>žadėjimo forma</w:t>
      </w:r>
      <w:r w:rsidR="00281847" w:rsidRPr="00E814B6">
        <w:rPr>
          <w:rFonts w:ascii="Times New Roman" w:hAnsi="Times New Roman"/>
          <w:sz w:val="24"/>
          <w:szCs w:val="24"/>
        </w:rPr>
        <w:t>.</w:t>
      </w:r>
      <w:r w:rsidR="00D76ADB" w:rsidRPr="00E814B6">
        <w:rPr>
          <w:rFonts w:ascii="Times New Roman" w:hAnsi="Times New Roman"/>
          <w:sz w:val="24"/>
          <w:szCs w:val="24"/>
        </w:rPr>
        <w:t xml:space="preserve"> </w:t>
      </w:r>
    </w:p>
    <w:p w14:paraId="4EFBD68C" w14:textId="718776E5" w:rsidR="009F6574" w:rsidRPr="00E814B6" w:rsidRDefault="00536F99" w:rsidP="0017579E">
      <w:pPr>
        <w:pStyle w:val="Sraopastraipa"/>
        <w:numPr>
          <w:ilvl w:val="0"/>
          <w:numId w:val="62"/>
        </w:numPr>
        <w:tabs>
          <w:tab w:val="left" w:pos="5540"/>
        </w:tabs>
        <w:spacing w:after="0" w:line="240" w:lineRule="auto"/>
        <w:rPr>
          <w:rFonts w:ascii="Times New Roman" w:hAnsi="Times New Roman"/>
          <w:sz w:val="24"/>
          <w:szCs w:val="24"/>
        </w:rPr>
      </w:pPr>
      <w:r w:rsidRPr="00E814B6">
        <w:rPr>
          <w:rFonts w:ascii="Times New Roman" w:hAnsi="Times New Roman"/>
          <w:sz w:val="24"/>
          <w:szCs w:val="24"/>
        </w:rPr>
        <w:t xml:space="preserve">4 priedas. </w:t>
      </w:r>
      <w:bookmarkStart w:id="15" w:name="_Hlk122409911"/>
      <w:r w:rsidR="00D76ADB" w:rsidRPr="00E814B6">
        <w:rPr>
          <w:rFonts w:ascii="Times New Roman" w:hAnsi="Times New Roman"/>
          <w:sz w:val="24"/>
          <w:szCs w:val="24"/>
        </w:rPr>
        <w:t>Viešųjų pirkimo plano forma</w:t>
      </w:r>
      <w:r w:rsidR="00281847" w:rsidRPr="00E814B6">
        <w:rPr>
          <w:rFonts w:ascii="Times New Roman" w:hAnsi="Times New Roman"/>
          <w:sz w:val="24"/>
          <w:szCs w:val="24"/>
        </w:rPr>
        <w:t>.</w:t>
      </w:r>
      <w:r w:rsidR="00D76ADB" w:rsidRPr="00E814B6">
        <w:rPr>
          <w:rFonts w:ascii="Times New Roman" w:hAnsi="Times New Roman"/>
          <w:sz w:val="24"/>
          <w:szCs w:val="24"/>
        </w:rPr>
        <w:t xml:space="preserve"> </w:t>
      </w:r>
      <w:bookmarkEnd w:id="15"/>
    </w:p>
    <w:p w14:paraId="55429BF5" w14:textId="09A57DB1" w:rsidR="001167ED" w:rsidRPr="00E814B6" w:rsidRDefault="00536F99" w:rsidP="0017579E">
      <w:pPr>
        <w:numPr>
          <w:ilvl w:val="0"/>
          <w:numId w:val="62"/>
        </w:numPr>
        <w:tabs>
          <w:tab w:val="left" w:pos="5540"/>
        </w:tabs>
        <w:rPr>
          <w:lang w:val="lt-LT"/>
        </w:rPr>
      </w:pPr>
      <w:r w:rsidRPr="00E814B6">
        <w:rPr>
          <w:lang w:val="lt-LT"/>
        </w:rPr>
        <w:t>5</w:t>
      </w:r>
      <w:r w:rsidR="003777F9" w:rsidRPr="00E814B6">
        <w:rPr>
          <w:lang w:val="lt-LT"/>
        </w:rPr>
        <w:t xml:space="preserve"> </w:t>
      </w:r>
      <w:r w:rsidRPr="00E814B6">
        <w:rPr>
          <w:lang w:val="lt-LT"/>
        </w:rPr>
        <w:t xml:space="preserve">priedas. </w:t>
      </w:r>
      <w:bookmarkStart w:id="16" w:name="_Hlk122409988"/>
      <w:r w:rsidR="00834C46" w:rsidRPr="00E814B6">
        <w:rPr>
          <w:lang w:val="lt-LT"/>
        </w:rPr>
        <w:t>Viešųjų pirkimų žurnalo</w:t>
      </w:r>
      <w:r w:rsidR="008A4041" w:rsidRPr="00E814B6">
        <w:rPr>
          <w:lang w:val="lt-LT"/>
        </w:rPr>
        <w:t xml:space="preserve"> forma</w:t>
      </w:r>
      <w:r w:rsidR="00281847" w:rsidRPr="00E814B6">
        <w:rPr>
          <w:lang w:val="lt-LT"/>
        </w:rPr>
        <w:t>.</w:t>
      </w:r>
    </w:p>
    <w:bookmarkEnd w:id="16"/>
    <w:p w14:paraId="2213FC40" w14:textId="6F6802BB" w:rsidR="00281847" w:rsidRPr="00E814B6" w:rsidRDefault="00281847" w:rsidP="00900D15">
      <w:pPr>
        <w:tabs>
          <w:tab w:val="left" w:pos="5540"/>
        </w:tabs>
        <w:jc w:val="center"/>
        <w:rPr>
          <w:sz w:val="22"/>
          <w:szCs w:val="22"/>
          <w:lang w:val="lt-LT"/>
        </w:rPr>
      </w:pPr>
      <w:r w:rsidRPr="00E814B6">
        <w:rPr>
          <w:sz w:val="22"/>
          <w:szCs w:val="22"/>
          <w:lang w:val="lt-LT"/>
        </w:rPr>
        <w:t>__________________</w:t>
      </w:r>
    </w:p>
    <w:p w14:paraId="39C3123F" w14:textId="1124321A" w:rsidR="004D4941" w:rsidRPr="00E814B6" w:rsidRDefault="004D4941" w:rsidP="004D4941">
      <w:pPr>
        <w:tabs>
          <w:tab w:val="left" w:pos="5540"/>
        </w:tabs>
        <w:ind w:left="720"/>
        <w:rPr>
          <w:sz w:val="22"/>
          <w:szCs w:val="22"/>
          <w:lang w:val="lt-LT"/>
        </w:rPr>
      </w:pPr>
    </w:p>
    <w:p w14:paraId="0028574A" w14:textId="77777777" w:rsidR="009A3C4C" w:rsidRPr="00E814B6" w:rsidRDefault="009A3C4C">
      <w:pPr>
        <w:rPr>
          <w:sz w:val="22"/>
          <w:szCs w:val="22"/>
          <w:lang w:val="lt-LT"/>
        </w:rPr>
        <w:sectPr w:rsidR="009A3C4C" w:rsidRPr="00E814B6" w:rsidSect="00AB5FF2">
          <w:headerReference w:type="default" r:id="rId13"/>
          <w:pgSz w:w="15840" w:h="12240" w:orient="landscape"/>
          <w:pgMar w:top="1699" w:right="1138" w:bottom="562" w:left="1138" w:header="562" w:footer="562" w:gutter="0"/>
          <w:cols w:space="1296"/>
        </w:sectPr>
      </w:pPr>
    </w:p>
    <w:p w14:paraId="6AC19658" w14:textId="77777777" w:rsidR="001B663C" w:rsidRPr="001B663C" w:rsidRDefault="001B663C" w:rsidP="001B663C">
      <w:pPr>
        <w:contextualSpacing/>
        <w:jc w:val="center"/>
        <w:rPr>
          <w:rFonts w:eastAsia="Calibri"/>
          <w:lang w:val="lt-LT" w:eastAsia="en-US"/>
        </w:rPr>
      </w:pPr>
      <w:bookmarkStart w:id="17" w:name="_Hlk121155778"/>
      <w:bookmarkStart w:id="18" w:name="_Hlk121155748"/>
    </w:p>
    <w:p w14:paraId="1FB19153" w14:textId="367DD176" w:rsidR="001B663C" w:rsidRDefault="001B663C" w:rsidP="001B663C">
      <w:pPr>
        <w:ind w:left="5760"/>
        <w:jc w:val="both"/>
        <w:rPr>
          <w:rFonts w:eastAsia="Calibri"/>
          <w:lang w:val="lt-LT"/>
        </w:rPr>
      </w:pPr>
      <w:r>
        <w:rPr>
          <w:rFonts w:eastAsia="Calibri"/>
          <w:lang w:val="lt-LT"/>
        </w:rPr>
        <w:t>C</w:t>
      </w:r>
      <w:r w:rsidRPr="001B663C">
        <w:rPr>
          <w:rFonts w:eastAsia="Calibri"/>
          <w:lang w:val="lt-LT"/>
        </w:rPr>
        <w:t>entralizuotų viešųjų pirkimų</w:t>
      </w:r>
      <w:r>
        <w:rPr>
          <w:rFonts w:eastAsia="Calibri"/>
          <w:lang w:val="lt-LT"/>
        </w:rPr>
        <w:t xml:space="preserve"> </w:t>
      </w:r>
      <w:r w:rsidRPr="001B663C">
        <w:rPr>
          <w:rFonts w:eastAsia="Calibri"/>
          <w:lang w:val="lt-LT"/>
        </w:rPr>
        <w:t xml:space="preserve">organizavimo </w:t>
      </w:r>
      <w:r>
        <w:rPr>
          <w:rFonts w:eastAsia="Calibri"/>
          <w:lang w:val="lt-LT"/>
        </w:rPr>
        <w:t xml:space="preserve"> </w:t>
      </w:r>
      <w:r w:rsidRPr="001B663C">
        <w:rPr>
          <w:rFonts w:eastAsia="Calibri"/>
          <w:lang w:val="lt-LT"/>
        </w:rPr>
        <w:t>ir vidaus</w:t>
      </w:r>
      <w:r>
        <w:rPr>
          <w:rFonts w:eastAsia="Calibri"/>
          <w:lang w:val="lt-LT"/>
        </w:rPr>
        <w:t xml:space="preserve"> </w:t>
      </w:r>
      <w:r w:rsidRPr="001B663C">
        <w:rPr>
          <w:rFonts w:eastAsia="Calibri"/>
          <w:lang w:val="lt-LT"/>
        </w:rPr>
        <w:t>kontrolės tvarkos apraš</w:t>
      </w:r>
      <w:r>
        <w:rPr>
          <w:rFonts w:eastAsia="Calibri"/>
          <w:lang w:val="lt-LT"/>
        </w:rPr>
        <w:t>o</w:t>
      </w:r>
    </w:p>
    <w:p w14:paraId="15D95135" w14:textId="404AA19D" w:rsidR="001B663C" w:rsidRPr="001B663C" w:rsidRDefault="001B663C" w:rsidP="001B663C">
      <w:pPr>
        <w:ind w:left="5760"/>
        <w:jc w:val="both"/>
        <w:rPr>
          <w:rFonts w:eastAsia="Calibri"/>
          <w:lang w:val="lt-LT"/>
        </w:rPr>
      </w:pPr>
      <w:r>
        <w:rPr>
          <w:rFonts w:eastAsia="Calibri"/>
          <w:lang w:val="lt-LT"/>
        </w:rPr>
        <w:t>1 priedas</w:t>
      </w:r>
    </w:p>
    <w:p w14:paraId="7A20F172" w14:textId="77777777" w:rsidR="001B663C" w:rsidRPr="00E814B6" w:rsidRDefault="001B663C" w:rsidP="001B663C">
      <w:pPr>
        <w:pStyle w:val="Sraopastraipa"/>
        <w:spacing w:after="0" w:line="240" w:lineRule="auto"/>
        <w:ind w:left="0"/>
        <w:contextualSpacing/>
        <w:jc w:val="right"/>
        <w:rPr>
          <w:rFonts w:ascii="Times New Roman" w:hAnsi="Times New Roman"/>
          <w:b/>
          <w:sz w:val="24"/>
          <w:szCs w:val="24"/>
        </w:rPr>
      </w:pPr>
    </w:p>
    <w:p w14:paraId="197817FD" w14:textId="5B9AC78A" w:rsidR="0097318D" w:rsidRPr="00E814B6" w:rsidRDefault="0097318D" w:rsidP="0097318D">
      <w:pPr>
        <w:suppressAutoHyphens/>
        <w:autoSpaceDN w:val="0"/>
        <w:spacing w:after="200" w:line="276" w:lineRule="auto"/>
        <w:jc w:val="center"/>
        <w:textAlignment w:val="baseline"/>
        <w:rPr>
          <w:rFonts w:eastAsia="Calibri"/>
          <w:b/>
          <w:sz w:val="20"/>
          <w:szCs w:val="22"/>
          <w:lang w:val="lt-LT" w:eastAsia="en-US"/>
        </w:rPr>
      </w:pPr>
      <w:r w:rsidRPr="00E814B6">
        <w:rPr>
          <w:rFonts w:eastAsia="Calibri"/>
          <w:b/>
          <w:sz w:val="20"/>
          <w:szCs w:val="22"/>
          <w:lang w:val="lt-LT" w:eastAsia="en-US"/>
        </w:rPr>
        <w:t>(Prašymo atlikti viešąjį pirkimą forma)</w:t>
      </w:r>
    </w:p>
    <w:p w14:paraId="2F3D0F64" w14:textId="77777777" w:rsidR="0097318D" w:rsidRPr="00E814B6" w:rsidRDefault="0097318D" w:rsidP="0097318D">
      <w:pPr>
        <w:keepNext/>
        <w:suppressAutoHyphens/>
        <w:autoSpaceDN w:val="0"/>
        <w:spacing w:after="200" w:line="276" w:lineRule="auto"/>
        <w:jc w:val="center"/>
        <w:textAlignment w:val="baseline"/>
        <w:rPr>
          <w:rFonts w:eastAsia="Calibri"/>
          <w:b/>
          <w:caps/>
          <w:kern w:val="3"/>
          <w:lang w:val="lt-LT" w:eastAsia="en-US"/>
        </w:rPr>
      </w:pPr>
      <w:r w:rsidRPr="00E814B6">
        <w:rPr>
          <w:rFonts w:eastAsia="Calibri"/>
          <w:b/>
          <w:caps/>
          <w:kern w:val="3"/>
          <w:lang w:val="lt-LT" w:eastAsia="en-US"/>
        </w:rPr>
        <w:t>Kauno rajono savivaldybės administracija</w:t>
      </w:r>
    </w:p>
    <w:p w14:paraId="548437EF" w14:textId="77777777" w:rsidR="0097318D" w:rsidRPr="00E814B6" w:rsidRDefault="0097318D" w:rsidP="0097318D">
      <w:pPr>
        <w:keepNext/>
        <w:suppressAutoHyphens/>
        <w:autoSpaceDN w:val="0"/>
        <w:spacing w:after="200" w:line="276" w:lineRule="auto"/>
        <w:textAlignment w:val="baseline"/>
        <w:rPr>
          <w:rFonts w:eastAsia="Calibri"/>
          <w:caps/>
          <w:kern w:val="3"/>
          <w:u w:val="single"/>
          <w:lang w:val="lt-LT" w:eastAsia="en-US"/>
        </w:rPr>
      </w:pPr>
      <w:r w:rsidRPr="00E814B6">
        <w:rPr>
          <w:rFonts w:eastAsia="Calibri"/>
          <w:caps/>
          <w:kern w:val="3"/>
          <w:u w:val="single"/>
          <w:lang w:val="lt-LT" w:eastAsia="en-US"/>
        </w:rPr>
        <w:tab/>
      </w:r>
      <w:r w:rsidRPr="00E814B6">
        <w:rPr>
          <w:rFonts w:eastAsia="Calibri"/>
          <w:caps/>
          <w:kern w:val="3"/>
          <w:u w:val="single"/>
          <w:lang w:val="lt-LT" w:eastAsia="en-US"/>
        </w:rPr>
        <w:tab/>
      </w:r>
      <w:r w:rsidRPr="00E814B6">
        <w:rPr>
          <w:rFonts w:eastAsia="Calibri"/>
          <w:caps/>
          <w:kern w:val="3"/>
          <w:u w:val="single"/>
          <w:lang w:val="lt-LT" w:eastAsia="en-US"/>
        </w:rPr>
        <w:tab/>
      </w:r>
      <w:r w:rsidRPr="00E814B6">
        <w:rPr>
          <w:rFonts w:eastAsia="Calibri"/>
          <w:caps/>
          <w:kern w:val="3"/>
          <w:u w:val="single"/>
          <w:lang w:val="lt-LT" w:eastAsia="en-US"/>
        </w:rPr>
        <w:tab/>
      </w:r>
      <w:r w:rsidRPr="00E814B6">
        <w:rPr>
          <w:rFonts w:eastAsia="Calibri"/>
          <w:caps/>
          <w:kern w:val="3"/>
          <w:u w:val="single"/>
          <w:lang w:val="lt-LT" w:eastAsia="en-US"/>
        </w:rPr>
        <w:tab/>
      </w:r>
      <w:r w:rsidRPr="00E814B6">
        <w:rPr>
          <w:rFonts w:eastAsia="Calibri"/>
          <w:caps/>
          <w:kern w:val="3"/>
          <w:u w:val="single"/>
          <w:lang w:val="lt-LT" w:eastAsia="en-US"/>
        </w:rPr>
        <w:tab/>
      </w:r>
      <w:r w:rsidRPr="00E814B6">
        <w:rPr>
          <w:rFonts w:eastAsia="Calibri"/>
          <w:caps/>
          <w:kern w:val="3"/>
          <w:u w:val="single"/>
          <w:lang w:val="lt-LT" w:eastAsia="en-US"/>
        </w:rPr>
        <w:tab/>
      </w:r>
      <w:r w:rsidRPr="00E814B6">
        <w:rPr>
          <w:rFonts w:eastAsia="Calibri"/>
          <w:caps/>
          <w:kern w:val="3"/>
          <w:u w:val="single"/>
          <w:lang w:val="lt-LT" w:eastAsia="en-US"/>
        </w:rPr>
        <w:tab/>
      </w:r>
      <w:r w:rsidRPr="00E814B6">
        <w:rPr>
          <w:rFonts w:eastAsia="Calibri"/>
          <w:caps/>
          <w:kern w:val="3"/>
          <w:u w:val="single"/>
          <w:lang w:val="lt-LT" w:eastAsia="en-US"/>
        </w:rPr>
        <w:tab/>
      </w:r>
      <w:r w:rsidRPr="00E814B6">
        <w:rPr>
          <w:rFonts w:eastAsia="Calibri"/>
          <w:caps/>
          <w:kern w:val="3"/>
          <w:u w:val="single"/>
          <w:lang w:val="lt-LT" w:eastAsia="en-US"/>
        </w:rPr>
        <w:tab/>
      </w:r>
      <w:r w:rsidRPr="00E814B6">
        <w:rPr>
          <w:rFonts w:eastAsia="Calibri"/>
          <w:caps/>
          <w:kern w:val="3"/>
          <w:u w:val="single"/>
          <w:lang w:val="lt-LT" w:eastAsia="en-US"/>
        </w:rPr>
        <w:tab/>
      </w:r>
      <w:r w:rsidRPr="00E814B6">
        <w:rPr>
          <w:rFonts w:eastAsia="Calibri"/>
          <w:caps/>
          <w:kern w:val="3"/>
          <w:u w:val="single"/>
          <w:lang w:val="lt-LT" w:eastAsia="en-US"/>
        </w:rPr>
        <w:tab/>
      </w:r>
      <w:r w:rsidRPr="00E814B6">
        <w:rPr>
          <w:rFonts w:eastAsia="Calibri"/>
          <w:caps/>
          <w:kern w:val="3"/>
          <w:u w:val="single"/>
          <w:lang w:val="lt-LT" w:eastAsia="en-US"/>
        </w:rPr>
        <w:tab/>
      </w:r>
    </w:p>
    <w:p w14:paraId="6F62A609" w14:textId="77777777" w:rsidR="0097318D" w:rsidRPr="00E814B6" w:rsidRDefault="0097318D" w:rsidP="0097318D">
      <w:pPr>
        <w:keepNext/>
        <w:suppressAutoHyphens/>
        <w:autoSpaceDN w:val="0"/>
        <w:spacing w:after="200" w:line="276" w:lineRule="auto"/>
        <w:textAlignment w:val="baseline"/>
        <w:rPr>
          <w:rFonts w:eastAsia="Calibri"/>
          <w:lang w:val="lt-LT" w:eastAsia="en-US"/>
        </w:rPr>
      </w:pPr>
      <w:r w:rsidRPr="00E814B6">
        <w:rPr>
          <w:rFonts w:eastAsia="Calibri"/>
          <w:caps/>
          <w:kern w:val="3"/>
          <w:lang w:val="lt-LT" w:eastAsia="en-US"/>
        </w:rPr>
        <w:tab/>
      </w:r>
      <w:r w:rsidRPr="00E814B6">
        <w:rPr>
          <w:rFonts w:eastAsia="Calibri"/>
          <w:caps/>
          <w:kern w:val="3"/>
          <w:lang w:val="lt-LT" w:eastAsia="en-US"/>
        </w:rPr>
        <w:tab/>
      </w:r>
      <w:r w:rsidRPr="00E814B6">
        <w:rPr>
          <w:rFonts w:eastAsia="Calibri"/>
          <w:caps/>
          <w:kern w:val="3"/>
          <w:lang w:val="lt-LT" w:eastAsia="en-US"/>
        </w:rPr>
        <w:tab/>
      </w:r>
      <w:r w:rsidRPr="00E814B6">
        <w:rPr>
          <w:rFonts w:eastAsia="Calibri"/>
          <w:caps/>
          <w:kern w:val="3"/>
          <w:lang w:val="lt-LT" w:eastAsia="en-US"/>
        </w:rPr>
        <w:tab/>
      </w:r>
      <w:r w:rsidRPr="00E814B6">
        <w:rPr>
          <w:rFonts w:eastAsia="Calibri"/>
          <w:caps/>
          <w:kern w:val="3"/>
          <w:lang w:val="lt-LT" w:eastAsia="en-US"/>
        </w:rPr>
        <w:tab/>
      </w:r>
      <w:r w:rsidRPr="00E814B6">
        <w:rPr>
          <w:rFonts w:eastAsia="Calibri"/>
          <w:caps/>
          <w:kern w:val="3"/>
          <w:lang w:val="lt-LT" w:eastAsia="en-US"/>
        </w:rPr>
        <w:tab/>
      </w:r>
      <w:r w:rsidRPr="00E814B6">
        <w:rPr>
          <w:rFonts w:eastAsia="Calibri"/>
          <w:b/>
          <w:kern w:val="3"/>
          <w:lang w:val="lt-LT" w:eastAsia="en-US"/>
        </w:rPr>
        <w:t>(Padalinys</w:t>
      </w:r>
      <w:r w:rsidRPr="00E814B6">
        <w:rPr>
          <w:rFonts w:eastAsia="Calibri"/>
          <w:b/>
          <w:caps/>
          <w:kern w:val="3"/>
          <w:lang w:val="lt-LT" w:eastAsia="en-US"/>
        </w:rPr>
        <w:t>)</w:t>
      </w:r>
    </w:p>
    <w:p w14:paraId="3199F09A" w14:textId="77777777" w:rsidR="001C2274" w:rsidRPr="00E814B6" w:rsidRDefault="001C2274" w:rsidP="00BB2821">
      <w:pPr>
        <w:widowControl w:val="0"/>
        <w:jc w:val="center"/>
        <w:outlineLvl w:val="0"/>
        <w:rPr>
          <w:b/>
          <w:sz w:val="22"/>
          <w:szCs w:val="22"/>
          <w:lang w:val="lt-LT"/>
        </w:rPr>
      </w:pPr>
    </w:p>
    <w:p w14:paraId="38AC1CA0" w14:textId="77777777" w:rsidR="0097318D" w:rsidRPr="00E814B6" w:rsidRDefault="0097318D" w:rsidP="00BB2821">
      <w:pPr>
        <w:widowControl w:val="0"/>
        <w:jc w:val="center"/>
        <w:outlineLvl w:val="0"/>
        <w:rPr>
          <w:b/>
          <w:sz w:val="22"/>
          <w:szCs w:val="22"/>
          <w:lang w:val="lt-LT"/>
        </w:rPr>
      </w:pPr>
    </w:p>
    <w:p w14:paraId="1442AADA" w14:textId="5415F542" w:rsidR="005613A0" w:rsidRPr="007043CC" w:rsidRDefault="005613A0" w:rsidP="005613A0">
      <w:pPr>
        <w:widowControl w:val="0"/>
        <w:jc w:val="center"/>
        <w:outlineLvl w:val="0"/>
        <w:rPr>
          <w:b/>
          <w:sz w:val="22"/>
          <w:szCs w:val="22"/>
          <w:lang w:val="lt-LT"/>
        </w:rPr>
      </w:pPr>
      <w:r w:rsidRPr="007043CC">
        <w:rPr>
          <w:b/>
          <w:sz w:val="22"/>
          <w:szCs w:val="22"/>
          <w:lang w:val="lt-LT"/>
        </w:rPr>
        <w:t xml:space="preserve">PRAŠYMAS ATLIKTI </w:t>
      </w:r>
      <w:r w:rsidR="004045AF" w:rsidRPr="007043CC">
        <w:rPr>
          <w:b/>
          <w:sz w:val="22"/>
          <w:szCs w:val="22"/>
          <w:lang w:val="lt-LT"/>
        </w:rPr>
        <w:t>VIEŠ</w:t>
      </w:r>
      <w:r w:rsidR="004045AF">
        <w:rPr>
          <w:b/>
          <w:sz w:val="22"/>
          <w:szCs w:val="22"/>
          <w:lang w:val="lt-LT"/>
        </w:rPr>
        <w:t>Ą</w:t>
      </w:r>
      <w:r w:rsidR="004045AF" w:rsidRPr="007043CC">
        <w:rPr>
          <w:b/>
          <w:sz w:val="22"/>
          <w:szCs w:val="22"/>
          <w:lang w:val="lt-LT"/>
        </w:rPr>
        <w:t xml:space="preserve">JĮ </w:t>
      </w:r>
      <w:r w:rsidRPr="007043CC">
        <w:rPr>
          <w:b/>
          <w:sz w:val="22"/>
          <w:szCs w:val="22"/>
          <w:lang w:val="lt-LT"/>
        </w:rPr>
        <w:t>PIRKIMĄ</w:t>
      </w:r>
    </w:p>
    <w:p w14:paraId="5CA11A13" w14:textId="77777777" w:rsidR="005613A0" w:rsidRPr="007043CC" w:rsidRDefault="005613A0" w:rsidP="005613A0">
      <w:pPr>
        <w:widowControl w:val="0"/>
        <w:rPr>
          <w:sz w:val="22"/>
          <w:szCs w:val="22"/>
          <w:lang w:val="lt-LT"/>
        </w:rPr>
      </w:pPr>
    </w:p>
    <w:p w14:paraId="2B72438A" w14:textId="77777777" w:rsidR="005613A0" w:rsidRPr="007043CC" w:rsidRDefault="005613A0" w:rsidP="005613A0">
      <w:pPr>
        <w:widowControl w:val="0"/>
        <w:jc w:val="center"/>
        <w:rPr>
          <w:sz w:val="22"/>
          <w:szCs w:val="22"/>
          <w:lang w:val="lt-LT"/>
        </w:rPr>
      </w:pPr>
      <w:r w:rsidRPr="007043CC">
        <w:rPr>
          <w:sz w:val="22"/>
          <w:szCs w:val="22"/>
          <w:lang w:val="lt-LT"/>
        </w:rPr>
        <w:t>[data Nr. Registracijos numeris]</w:t>
      </w:r>
    </w:p>
    <w:p w14:paraId="5995C98B" w14:textId="77777777" w:rsidR="005613A0" w:rsidRPr="007043CC" w:rsidRDefault="005613A0" w:rsidP="005613A0">
      <w:pPr>
        <w:widowControl w:val="0"/>
        <w:rPr>
          <w:b/>
          <w:color w:val="000000"/>
          <w:sz w:val="22"/>
          <w:szCs w:val="22"/>
          <w:u w:val="single"/>
          <w:lang w:val="lt-LT"/>
        </w:rPr>
      </w:pPr>
    </w:p>
    <w:tbl>
      <w:tblPr>
        <w:tblW w:w="101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0"/>
      </w:tblGrid>
      <w:tr w:rsidR="005613A0" w:rsidRPr="007043CC" w14:paraId="583B26A6" w14:textId="77777777" w:rsidTr="00A9425C">
        <w:trPr>
          <w:cantSplit/>
          <w:trHeight w:val="321"/>
        </w:trPr>
        <w:tc>
          <w:tcPr>
            <w:tcW w:w="9578" w:type="dxa"/>
            <w:shd w:val="clear" w:color="auto" w:fill="B4C6E7"/>
          </w:tcPr>
          <w:p w14:paraId="6261AD1D" w14:textId="77777777" w:rsidR="005613A0" w:rsidRPr="009B437A" w:rsidRDefault="005613A0" w:rsidP="005613A0">
            <w:pPr>
              <w:numPr>
                <w:ilvl w:val="0"/>
                <w:numId w:val="31"/>
              </w:numPr>
              <w:spacing w:after="160" w:line="259" w:lineRule="auto"/>
              <w:ind w:left="310" w:hanging="310"/>
              <w:contextualSpacing/>
              <w:jc w:val="both"/>
              <w:rPr>
                <w:b/>
                <w:sz w:val="22"/>
                <w:szCs w:val="22"/>
                <w:lang w:val="lt-LT"/>
              </w:rPr>
            </w:pPr>
            <w:r w:rsidRPr="009B437A">
              <w:rPr>
                <w:b/>
                <w:sz w:val="22"/>
                <w:szCs w:val="22"/>
                <w:lang w:val="lt-LT"/>
              </w:rPr>
              <w:t xml:space="preserve">Pirkimo objekto pavadinimas </w:t>
            </w:r>
          </w:p>
        </w:tc>
      </w:tr>
      <w:tr w:rsidR="005613A0" w:rsidRPr="007043CC" w14:paraId="5C54EB73" w14:textId="77777777" w:rsidTr="00A9425C">
        <w:trPr>
          <w:cantSplit/>
          <w:trHeight w:val="321"/>
        </w:trPr>
        <w:tc>
          <w:tcPr>
            <w:tcW w:w="9578" w:type="dxa"/>
            <w:shd w:val="clear" w:color="auto" w:fill="FFFFFF"/>
          </w:tcPr>
          <w:p w14:paraId="70468478" w14:textId="77777777" w:rsidR="005613A0" w:rsidRPr="009B437A" w:rsidRDefault="005613A0" w:rsidP="00A9425C">
            <w:pPr>
              <w:ind w:left="310"/>
              <w:contextualSpacing/>
              <w:jc w:val="both"/>
              <w:rPr>
                <w:b/>
                <w:sz w:val="22"/>
                <w:szCs w:val="22"/>
                <w:lang w:val="lt-LT"/>
              </w:rPr>
            </w:pPr>
          </w:p>
        </w:tc>
      </w:tr>
      <w:tr w:rsidR="005613A0" w:rsidRPr="007043CC" w14:paraId="72D15241" w14:textId="77777777" w:rsidTr="00A9425C">
        <w:trPr>
          <w:cantSplit/>
          <w:trHeight w:val="321"/>
        </w:trPr>
        <w:tc>
          <w:tcPr>
            <w:tcW w:w="9578" w:type="dxa"/>
            <w:shd w:val="clear" w:color="auto" w:fill="B4C6E7"/>
          </w:tcPr>
          <w:p w14:paraId="40D97E5B" w14:textId="77777777" w:rsidR="005613A0" w:rsidRPr="009B437A" w:rsidRDefault="005613A0" w:rsidP="005613A0">
            <w:pPr>
              <w:numPr>
                <w:ilvl w:val="0"/>
                <w:numId w:val="31"/>
              </w:numPr>
              <w:spacing w:after="200" w:line="276" w:lineRule="auto"/>
              <w:ind w:left="321" w:hanging="321"/>
              <w:contextualSpacing/>
              <w:jc w:val="both"/>
              <w:rPr>
                <w:rFonts w:eastAsia="Calibri"/>
                <w:b/>
                <w:sz w:val="22"/>
                <w:szCs w:val="22"/>
                <w:lang w:val="lt-LT" w:eastAsia="en-US"/>
              </w:rPr>
            </w:pPr>
            <w:r w:rsidRPr="009B437A">
              <w:rPr>
                <w:rFonts w:eastAsia="Calibri"/>
                <w:b/>
                <w:bCs/>
                <w:sz w:val="22"/>
                <w:szCs w:val="22"/>
                <w:lang w:val="lt-LT" w:eastAsia="en-US"/>
              </w:rPr>
              <w:t>Ar pirkimas įtrauktas į metinį pirkimų planą?</w:t>
            </w:r>
            <w:r w:rsidRPr="009B437A">
              <w:rPr>
                <w:rFonts w:eastAsia="Calibri"/>
                <w:b/>
                <w:sz w:val="22"/>
                <w:szCs w:val="22"/>
                <w:lang w:val="lt-LT" w:eastAsia="en-US"/>
              </w:rPr>
              <w:t xml:space="preserve"> </w:t>
            </w:r>
            <w:r w:rsidRPr="009B437A">
              <w:rPr>
                <w:rFonts w:eastAsia="Calibri"/>
                <w:b/>
                <w:i/>
                <w:sz w:val="22"/>
                <w:szCs w:val="22"/>
                <w:lang w:val="lt-LT" w:eastAsia="en-US"/>
              </w:rPr>
              <w:t>(nurodyti plano eilutę)</w:t>
            </w:r>
          </w:p>
        </w:tc>
      </w:tr>
      <w:tr w:rsidR="005613A0" w:rsidRPr="007043CC" w14:paraId="31BBAFF5" w14:textId="77777777" w:rsidTr="00A9425C">
        <w:trPr>
          <w:cantSplit/>
          <w:trHeight w:val="321"/>
        </w:trPr>
        <w:tc>
          <w:tcPr>
            <w:tcW w:w="9578" w:type="dxa"/>
            <w:shd w:val="clear" w:color="auto" w:fill="FFFFFF"/>
          </w:tcPr>
          <w:p w14:paraId="634D88B7" w14:textId="77777777" w:rsidR="005613A0" w:rsidRPr="009B437A" w:rsidRDefault="005613A0" w:rsidP="00A9425C">
            <w:pPr>
              <w:tabs>
                <w:tab w:val="left" w:pos="169"/>
                <w:tab w:val="left" w:pos="426"/>
              </w:tabs>
              <w:ind w:hanging="11"/>
              <w:contextualSpacing/>
              <w:jc w:val="both"/>
              <w:rPr>
                <w:sz w:val="22"/>
                <w:szCs w:val="22"/>
                <w:lang w:val="lt-LT"/>
              </w:rPr>
            </w:pPr>
            <w:r w:rsidRPr="009B437A">
              <w:rPr>
                <w:rFonts w:ascii="Segoe UI Symbol" w:hAnsi="Segoe UI Symbol" w:cs="Segoe UI Symbol"/>
                <w:iCs/>
                <w:sz w:val="22"/>
                <w:szCs w:val="22"/>
                <w:lang w:val="lt-LT" w:eastAsia="lt-LT"/>
              </w:rPr>
              <w:t>☐</w:t>
            </w:r>
            <w:r w:rsidRPr="009B437A">
              <w:rPr>
                <w:sz w:val="22"/>
                <w:szCs w:val="22"/>
                <w:lang w:val="lt-LT"/>
              </w:rPr>
              <w:t xml:space="preserve"> Taip</w:t>
            </w:r>
          </w:p>
          <w:p w14:paraId="3082AD1F" w14:textId="38D8B786" w:rsidR="005613A0" w:rsidRPr="009B437A" w:rsidRDefault="005613A0" w:rsidP="00A9425C">
            <w:pPr>
              <w:tabs>
                <w:tab w:val="left" w:pos="169"/>
                <w:tab w:val="left" w:pos="426"/>
              </w:tabs>
              <w:ind w:hanging="11"/>
              <w:contextualSpacing/>
              <w:jc w:val="both"/>
              <w:rPr>
                <w:sz w:val="22"/>
                <w:szCs w:val="22"/>
                <w:lang w:val="lt-LT"/>
              </w:rPr>
            </w:pPr>
            <w:r w:rsidRPr="009B437A">
              <w:rPr>
                <w:rFonts w:ascii="Segoe UI Symbol" w:eastAsia="MS Mincho" w:hAnsi="Segoe UI Symbol" w:cs="Segoe UI Symbol"/>
                <w:sz w:val="22"/>
                <w:szCs w:val="22"/>
                <w:lang w:val="lt-LT"/>
              </w:rPr>
              <w:t>☐</w:t>
            </w:r>
            <w:r w:rsidRPr="009B437A">
              <w:rPr>
                <w:sz w:val="22"/>
                <w:szCs w:val="22"/>
                <w:lang w:val="lt-LT"/>
              </w:rPr>
              <w:t xml:space="preserve"> </w:t>
            </w:r>
            <w:r w:rsidR="00F47594">
              <w:rPr>
                <w:sz w:val="22"/>
                <w:szCs w:val="22"/>
                <w:lang w:val="lt-LT"/>
              </w:rPr>
              <w:t xml:space="preserve"> </w:t>
            </w:r>
            <w:r w:rsidRPr="009B437A">
              <w:rPr>
                <w:sz w:val="22"/>
                <w:szCs w:val="22"/>
                <w:lang w:val="lt-LT"/>
              </w:rPr>
              <w:t>Ne</w:t>
            </w:r>
          </w:p>
          <w:p w14:paraId="20385388" w14:textId="77777777" w:rsidR="005613A0" w:rsidRPr="009B437A" w:rsidRDefault="005613A0" w:rsidP="00A9425C">
            <w:pPr>
              <w:contextualSpacing/>
              <w:jc w:val="both"/>
              <w:rPr>
                <w:i/>
                <w:iCs/>
                <w:sz w:val="22"/>
                <w:szCs w:val="22"/>
                <w:lang w:val="lt-LT"/>
              </w:rPr>
            </w:pPr>
            <w:r w:rsidRPr="009B437A">
              <w:rPr>
                <w:i/>
                <w:iCs/>
                <w:sz w:val="22"/>
                <w:szCs w:val="22"/>
                <w:lang w:val="lt-LT"/>
              </w:rPr>
              <w:t>Jeigu pažymėta ,,Ne“, nurodyti priežastį, kodėl pirkimas nebuvo įtrauktas į pirkimų planą.</w:t>
            </w:r>
          </w:p>
          <w:p w14:paraId="2BE95702" w14:textId="77777777" w:rsidR="005613A0" w:rsidRPr="009B437A" w:rsidRDefault="005613A0" w:rsidP="00A9425C">
            <w:pPr>
              <w:ind w:left="310"/>
              <w:contextualSpacing/>
              <w:jc w:val="both"/>
              <w:rPr>
                <w:b/>
                <w:bCs/>
                <w:sz w:val="22"/>
                <w:szCs w:val="22"/>
                <w:lang w:val="lt-LT"/>
              </w:rPr>
            </w:pPr>
          </w:p>
        </w:tc>
      </w:tr>
      <w:tr w:rsidR="005613A0" w:rsidRPr="007043CC" w14:paraId="05B3606B" w14:textId="77777777" w:rsidTr="00A9425C">
        <w:trPr>
          <w:cantSplit/>
          <w:trHeight w:val="321"/>
        </w:trPr>
        <w:tc>
          <w:tcPr>
            <w:tcW w:w="9578" w:type="dxa"/>
            <w:tcBorders>
              <w:top w:val="single" w:sz="4" w:space="0" w:color="auto"/>
              <w:left w:val="single" w:sz="4" w:space="0" w:color="auto"/>
              <w:bottom w:val="single" w:sz="4" w:space="0" w:color="auto"/>
              <w:right w:val="single" w:sz="4" w:space="0" w:color="auto"/>
            </w:tcBorders>
            <w:shd w:val="clear" w:color="auto" w:fill="B4C6E7"/>
            <w:vAlign w:val="center"/>
          </w:tcPr>
          <w:p w14:paraId="085A27BE" w14:textId="77777777" w:rsidR="005613A0" w:rsidRPr="009B437A" w:rsidRDefault="005613A0" w:rsidP="005613A0">
            <w:pPr>
              <w:numPr>
                <w:ilvl w:val="0"/>
                <w:numId w:val="31"/>
              </w:numPr>
              <w:spacing w:after="200" w:line="276" w:lineRule="auto"/>
              <w:ind w:left="316" w:hanging="316"/>
              <w:contextualSpacing/>
              <w:rPr>
                <w:rFonts w:eastAsia="Calibri"/>
                <w:b/>
                <w:bCs/>
                <w:i/>
                <w:iCs/>
                <w:sz w:val="22"/>
                <w:szCs w:val="22"/>
                <w:lang w:val="lt-LT" w:eastAsia="en-US"/>
              </w:rPr>
            </w:pPr>
            <w:r w:rsidRPr="009B437A">
              <w:rPr>
                <w:rFonts w:eastAsia="Calibri"/>
                <w:b/>
                <w:sz w:val="22"/>
                <w:szCs w:val="22"/>
                <w:lang w:val="lt-LT" w:eastAsia="lt-LT"/>
              </w:rPr>
              <w:t xml:space="preserve"> Pirkimo vertė, įvertinus visas numatomos sudaryti sutarties pratęsimo galimybes</w:t>
            </w:r>
          </w:p>
        </w:tc>
      </w:tr>
      <w:tr w:rsidR="005613A0" w:rsidRPr="007043CC" w14:paraId="3603393B" w14:textId="77777777" w:rsidTr="00A9425C">
        <w:trPr>
          <w:cantSplit/>
          <w:trHeight w:val="354"/>
        </w:trPr>
        <w:tc>
          <w:tcPr>
            <w:tcW w:w="9578" w:type="dxa"/>
            <w:tcBorders>
              <w:bottom w:val="single" w:sz="4" w:space="0" w:color="auto"/>
              <w:right w:val="single" w:sz="4" w:space="0" w:color="auto"/>
            </w:tcBorders>
            <w:vAlign w:val="center"/>
          </w:tcPr>
          <w:p w14:paraId="4D86ABC8" w14:textId="77777777" w:rsidR="005613A0" w:rsidRPr="009B437A" w:rsidRDefault="005613A0" w:rsidP="00A9425C">
            <w:pPr>
              <w:tabs>
                <w:tab w:val="left" w:pos="142"/>
              </w:tabs>
              <w:rPr>
                <w:sz w:val="22"/>
                <w:szCs w:val="22"/>
              </w:rPr>
            </w:pPr>
            <w:r w:rsidRPr="009B437A">
              <w:rPr>
                <w:sz w:val="22"/>
                <w:szCs w:val="22"/>
                <w:lang w:eastAsia="lt-LT"/>
              </w:rPr>
              <w:t>[</w:t>
            </w:r>
            <w:proofErr w:type="spellStart"/>
            <w:r w:rsidRPr="009B437A">
              <w:rPr>
                <w:i/>
                <w:sz w:val="22"/>
                <w:szCs w:val="22"/>
                <w:lang w:eastAsia="lt-LT"/>
              </w:rPr>
              <w:t>pirkimo</w:t>
            </w:r>
            <w:proofErr w:type="spellEnd"/>
            <w:r w:rsidRPr="009B437A">
              <w:rPr>
                <w:i/>
                <w:sz w:val="22"/>
                <w:szCs w:val="22"/>
                <w:lang w:eastAsia="lt-LT"/>
              </w:rPr>
              <w:t xml:space="preserve"> </w:t>
            </w:r>
            <w:proofErr w:type="spellStart"/>
            <w:r w:rsidRPr="009B437A">
              <w:rPr>
                <w:i/>
                <w:sz w:val="22"/>
                <w:szCs w:val="22"/>
                <w:lang w:eastAsia="lt-LT"/>
              </w:rPr>
              <w:t>vertė</w:t>
            </w:r>
            <w:proofErr w:type="spellEnd"/>
            <w:r w:rsidRPr="009B437A">
              <w:rPr>
                <w:sz w:val="22"/>
                <w:szCs w:val="22"/>
                <w:lang w:eastAsia="lt-LT"/>
              </w:rPr>
              <w:t xml:space="preserve">] </w:t>
            </w:r>
            <w:proofErr w:type="spellStart"/>
            <w:r w:rsidRPr="009B437A">
              <w:rPr>
                <w:sz w:val="22"/>
                <w:szCs w:val="22"/>
                <w:lang w:eastAsia="lt-LT"/>
              </w:rPr>
              <w:t>Eur</w:t>
            </w:r>
            <w:proofErr w:type="spellEnd"/>
            <w:r w:rsidRPr="009B437A">
              <w:rPr>
                <w:sz w:val="22"/>
                <w:szCs w:val="22"/>
                <w:lang w:eastAsia="lt-LT"/>
              </w:rPr>
              <w:t xml:space="preserve"> be PVM</w:t>
            </w:r>
            <w:r w:rsidRPr="009B437A">
              <w:rPr>
                <w:sz w:val="22"/>
                <w:szCs w:val="22"/>
              </w:rPr>
              <w:t xml:space="preserve"> </w:t>
            </w:r>
          </w:p>
          <w:p w14:paraId="4278F95D" w14:textId="48575DDA" w:rsidR="005613A0" w:rsidRPr="009B437A" w:rsidRDefault="005613A0" w:rsidP="00A9425C">
            <w:pPr>
              <w:tabs>
                <w:tab w:val="left" w:pos="142"/>
              </w:tabs>
              <w:rPr>
                <w:color w:val="FF0000"/>
                <w:sz w:val="22"/>
                <w:szCs w:val="22"/>
              </w:rPr>
            </w:pPr>
            <w:proofErr w:type="spellStart"/>
            <w:r w:rsidRPr="009B437A">
              <w:rPr>
                <w:sz w:val="22"/>
                <w:szCs w:val="22"/>
              </w:rPr>
              <w:t>Nurodyti</w:t>
            </w:r>
            <w:proofErr w:type="spellEnd"/>
            <w:r w:rsidRPr="009B437A">
              <w:rPr>
                <w:sz w:val="22"/>
                <w:szCs w:val="22"/>
              </w:rPr>
              <w:t xml:space="preserve"> </w:t>
            </w:r>
            <w:proofErr w:type="spellStart"/>
            <w:r w:rsidRPr="009B437A">
              <w:rPr>
                <w:sz w:val="22"/>
                <w:szCs w:val="22"/>
              </w:rPr>
              <w:t>lėšų</w:t>
            </w:r>
            <w:proofErr w:type="spellEnd"/>
            <w:r w:rsidRPr="009B437A">
              <w:rPr>
                <w:sz w:val="22"/>
                <w:szCs w:val="22"/>
              </w:rPr>
              <w:t xml:space="preserve"> </w:t>
            </w:r>
            <w:proofErr w:type="spellStart"/>
            <w:r w:rsidRPr="009B437A">
              <w:rPr>
                <w:sz w:val="22"/>
                <w:szCs w:val="22"/>
              </w:rPr>
              <w:t>šaltinį</w:t>
            </w:r>
            <w:proofErr w:type="spellEnd"/>
            <w:r w:rsidRPr="009B437A">
              <w:rPr>
                <w:sz w:val="22"/>
                <w:szCs w:val="22"/>
              </w:rPr>
              <w:t xml:space="preserve"> ir </w:t>
            </w:r>
            <w:proofErr w:type="spellStart"/>
            <w:r w:rsidR="006D6C28" w:rsidRPr="009B437A">
              <w:rPr>
                <w:sz w:val="22"/>
                <w:szCs w:val="22"/>
              </w:rPr>
              <w:t>priemon</w:t>
            </w:r>
            <w:r w:rsidR="006D6C28">
              <w:rPr>
                <w:sz w:val="22"/>
                <w:szCs w:val="22"/>
              </w:rPr>
              <w:t>ės</w:t>
            </w:r>
            <w:proofErr w:type="spellEnd"/>
            <w:r w:rsidR="006D6C28">
              <w:rPr>
                <w:sz w:val="22"/>
                <w:szCs w:val="22"/>
              </w:rPr>
              <w:t xml:space="preserve"> </w:t>
            </w:r>
            <w:proofErr w:type="spellStart"/>
            <w:r w:rsidR="006D6C28">
              <w:rPr>
                <w:sz w:val="22"/>
                <w:szCs w:val="22"/>
              </w:rPr>
              <w:t>kodą</w:t>
            </w:r>
            <w:proofErr w:type="spellEnd"/>
            <w:r w:rsidR="006D6C28" w:rsidRPr="009B437A">
              <w:rPr>
                <w:sz w:val="22"/>
                <w:szCs w:val="22"/>
              </w:rPr>
              <w:t xml:space="preserve"> </w:t>
            </w:r>
            <w:proofErr w:type="spellStart"/>
            <w:r w:rsidRPr="009B437A">
              <w:rPr>
                <w:sz w:val="22"/>
                <w:szCs w:val="22"/>
              </w:rPr>
              <w:t>pagal</w:t>
            </w:r>
            <w:proofErr w:type="spellEnd"/>
            <w:r w:rsidRPr="009B437A">
              <w:rPr>
                <w:sz w:val="22"/>
                <w:szCs w:val="22"/>
              </w:rPr>
              <w:t xml:space="preserve"> </w:t>
            </w:r>
            <w:proofErr w:type="spellStart"/>
            <w:r w:rsidRPr="009B437A">
              <w:rPr>
                <w:sz w:val="22"/>
                <w:szCs w:val="22"/>
              </w:rPr>
              <w:t>strateginį</w:t>
            </w:r>
            <w:proofErr w:type="spellEnd"/>
            <w:r w:rsidRPr="009B437A">
              <w:rPr>
                <w:sz w:val="22"/>
                <w:szCs w:val="22"/>
              </w:rPr>
              <w:t xml:space="preserve"> </w:t>
            </w:r>
            <w:proofErr w:type="spellStart"/>
            <w:r w:rsidRPr="009B437A">
              <w:rPr>
                <w:sz w:val="22"/>
                <w:szCs w:val="22"/>
              </w:rPr>
              <w:t>planą</w:t>
            </w:r>
            <w:proofErr w:type="spellEnd"/>
            <w:r w:rsidRPr="009B437A">
              <w:rPr>
                <w:sz w:val="22"/>
                <w:szCs w:val="22"/>
              </w:rPr>
              <w:t>:</w:t>
            </w:r>
            <w:r w:rsidRPr="009B437A">
              <w:rPr>
                <w:sz w:val="22"/>
                <w:szCs w:val="22"/>
                <w:lang w:eastAsia="lt-LT"/>
              </w:rPr>
              <w:t xml:space="preserve"> </w:t>
            </w:r>
          </w:p>
        </w:tc>
      </w:tr>
      <w:tr w:rsidR="005613A0" w:rsidRPr="007043CC" w14:paraId="792F105E" w14:textId="77777777" w:rsidTr="00A9425C">
        <w:trPr>
          <w:cantSplit/>
          <w:trHeight w:val="321"/>
        </w:trPr>
        <w:tc>
          <w:tcPr>
            <w:tcW w:w="9578" w:type="dxa"/>
            <w:shd w:val="clear" w:color="auto" w:fill="B4C6E7"/>
          </w:tcPr>
          <w:p w14:paraId="34B75B1C" w14:textId="77777777" w:rsidR="005613A0" w:rsidRPr="009B437A" w:rsidRDefault="005613A0" w:rsidP="005613A0">
            <w:pPr>
              <w:numPr>
                <w:ilvl w:val="0"/>
                <w:numId w:val="31"/>
              </w:numPr>
              <w:spacing w:after="160" w:line="259" w:lineRule="auto"/>
              <w:ind w:left="310" w:hanging="310"/>
              <w:contextualSpacing/>
              <w:jc w:val="both"/>
              <w:rPr>
                <w:b/>
                <w:sz w:val="22"/>
                <w:szCs w:val="22"/>
                <w:lang w:val="lt-LT"/>
              </w:rPr>
            </w:pPr>
            <w:r w:rsidRPr="009B437A">
              <w:rPr>
                <w:b/>
                <w:sz w:val="22"/>
                <w:szCs w:val="22"/>
                <w:lang w:val="lt-LT"/>
              </w:rPr>
              <w:t>Pirkimo objekto BVPŽ kodas</w:t>
            </w:r>
          </w:p>
        </w:tc>
      </w:tr>
      <w:tr w:rsidR="005613A0" w:rsidRPr="007043CC" w14:paraId="4DF03CC1" w14:textId="77777777" w:rsidTr="00A9425C">
        <w:trPr>
          <w:cantSplit/>
          <w:trHeight w:val="321"/>
        </w:trPr>
        <w:tc>
          <w:tcPr>
            <w:tcW w:w="9578" w:type="dxa"/>
          </w:tcPr>
          <w:p w14:paraId="1D93E621" w14:textId="77777777" w:rsidR="005613A0" w:rsidRPr="009B437A" w:rsidRDefault="005613A0" w:rsidP="00A9425C">
            <w:pPr>
              <w:contextualSpacing/>
              <w:jc w:val="both"/>
              <w:rPr>
                <w:b/>
                <w:sz w:val="22"/>
                <w:szCs w:val="22"/>
                <w:lang w:val="lt-LT"/>
              </w:rPr>
            </w:pPr>
          </w:p>
        </w:tc>
      </w:tr>
      <w:tr w:rsidR="005613A0" w:rsidRPr="007043CC" w14:paraId="00501AC1" w14:textId="77777777" w:rsidTr="00A9425C">
        <w:trPr>
          <w:cantSplit/>
          <w:trHeight w:val="321"/>
        </w:trPr>
        <w:tc>
          <w:tcPr>
            <w:tcW w:w="9578" w:type="dxa"/>
            <w:shd w:val="clear" w:color="auto" w:fill="B4C6E7"/>
          </w:tcPr>
          <w:p w14:paraId="14579DDE" w14:textId="77777777" w:rsidR="005613A0" w:rsidRPr="009B437A" w:rsidRDefault="005613A0" w:rsidP="005613A0">
            <w:pPr>
              <w:numPr>
                <w:ilvl w:val="0"/>
                <w:numId w:val="31"/>
              </w:numPr>
              <w:spacing w:after="160" w:line="259" w:lineRule="auto"/>
              <w:ind w:left="310" w:hanging="284"/>
              <w:contextualSpacing/>
              <w:jc w:val="both"/>
              <w:rPr>
                <w:b/>
                <w:sz w:val="22"/>
                <w:szCs w:val="22"/>
                <w:lang w:val="lt-LT"/>
              </w:rPr>
            </w:pPr>
            <w:r w:rsidRPr="009B437A">
              <w:rPr>
                <w:b/>
                <w:sz w:val="22"/>
                <w:szCs w:val="22"/>
                <w:lang w:val="lt-LT"/>
              </w:rPr>
              <w:t xml:space="preserve">Pirkimo objekto aprašymas </w:t>
            </w:r>
            <w:r w:rsidRPr="009B437A">
              <w:rPr>
                <w:bCs/>
                <w:i/>
                <w:iCs/>
                <w:sz w:val="22"/>
                <w:szCs w:val="22"/>
                <w:lang w:val="lt-LT"/>
              </w:rPr>
              <w:t>(</w:t>
            </w:r>
            <w:r w:rsidRPr="009B437A">
              <w:rPr>
                <w:i/>
                <w:color w:val="000000"/>
                <w:sz w:val="22"/>
                <w:szCs w:val="22"/>
                <w:lang w:val="lt-LT"/>
              </w:rPr>
              <w:t>konkretus</w:t>
            </w:r>
            <w:r w:rsidRPr="009B437A">
              <w:rPr>
                <w:color w:val="000000"/>
                <w:sz w:val="22"/>
                <w:szCs w:val="22"/>
                <w:lang w:val="lt-LT"/>
              </w:rPr>
              <w:t xml:space="preserve"> </w:t>
            </w:r>
            <w:r w:rsidRPr="009B437A">
              <w:rPr>
                <w:i/>
                <w:color w:val="000000"/>
                <w:sz w:val="22"/>
                <w:szCs w:val="22"/>
                <w:lang w:val="lt-LT"/>
              </w:rPr>
              <w:t>ketinamų pirkti prekių, paslaugų ar darbų aprašymas, kiekiai, apimtis, pristatymo terminas) :</w:t>
            </w:r>
          </w:p>
        </w:tc>
      </w:tr>
      <w:tr w:rsidR="005613A0" w:rsidRPr="007043CC" w14:paraId="2DF174F5" w14:textId="77777777" w:rsidTr="00A9425C">
        <w:trPr>
          <w:cantSplit/>
          <w:trHeight w:val="321"/>
        </w:trPr>
        <w:tc>
          <w:tcPr>
            <w:tcW w:w="9578" w:type="dxa"/>
            <w:shd w:val="clear" w:color="auto" w:fill="FFFFFF"/>
          </w:tcPr>
          <w:p w14:paraId="1C1F0E12" w14:textId="77777777" w:rsidR="005613A0" w:rsidRPr="009B437A" w:rsidRDefault="005613A0" w:rsidP="00A9425C">
            <w:pPr>
              <w:contextualSpacing/>
              <w:jc w:val="both"/>
              <w:rPr>
                <w:b/>
                <w:i/>
                <w:sz w:val="22"/>
                <w:szCs w:val="22"/>
                <w:lang w:val="lt-LT"/>
              </w:rPr>
            </w:pPr>
          </w:p>
          <w:p w14:paraId="6E6B859B" w14:textId="77777777" w:rsidR="005613A0" w:rsidRPr="009B437A" w:rsidRDefault="005613A0" w:rsidP="00A9425C">
            <w:pPr>
              <w:contextualSpacing/>
              <w:jc w:val="both"/>
              <w:rPr>
                <w:bCs/>
                <w:iCs/>
                <w:sz w:val="22"/>
                <w:szCs w:val="22"/>
                <w:lang w:val="lt-LT"/>
              </w:rPr>
            </w:pPr>
            <w:r w:rsidRPr="009B437A">
              <w:rPr>
                <w:rFonts w:ascii="Segoe UI Symbol" w:hAnsi="Segoe UI Symbol" w:cs="Segoe UI Symbol"/>
                <w:bCs/>
                <w:iCs/>
                <w:sz w:val="22"/>
                <w:szCs w:val="22"/>
                <w:lang w:val="lt-LT"/>
              </w:rPr>
              <w:t>☐</w:t>
            </w:r>
            <w:r w:rsidRPr="009B437A">
              <w:rPr>
                <w:bCs/>
                <w:iCs/>
                <w:sz w:val="22"/>
                <w:szCs w:val="22"/>
                <w:lang w:val="lt-LT"/>
              </w:rPr>
              <w:t xml:space="preserve">  Techninė specifikacija pridėta.</w:t>
            </w:r>
          </w:p>
        </w:tc>
      </w:tr>
      <w:tr w:rsidR="005613A0" w:rsidRPr="007043CC" w14:paraId="39730C62" w14:textId="77777777" w:rsidTr="00A9425C">
        <w:trPr>
          <w:cantSplit/>
          <w:trHeight w:val="321"/>
        </w:trPr>
        <w:tc>
          <w:tcPr>
            <w:tcW w:w="9578" w:type="dxa"/>
            <w:shd w:val="clear" w:color="auto" w:fill="B4C6E7"/>
          </w:tcPr>
          <w:p w14:paraId="2320B957" w14:textId="77777777" w:rsidR="005613A0" w:rsidRPr="009B437A" w:rsidRDefault="005613A0" w:rsidP="005613A0">
            <w:pPr>
              <w:numPr>
                <w:ilvl w:val="0"/>
                <w:numId w:val="31"/>
              </w:numPr>
              <w:spacing w:after="160" w:line="259" w:lineRule="auto"/>
              <w:ind w:left="310" w:hanging="284"/>
              <w:contextualSpacing/>
              <w:jc w:val="both"/>
              <w:rPr>
                <w:b/>
                <w:sz w:val="22"/>
                <w:szCs w:val="22"/>
                <w:lang w:val="lt-LT"/>
              </w:rPr>
            </w:pPr>
            <w:r w:rsidRPr="009B437A">
              <w:rPr>
                <w:b/>
                <w:sz w:val="22"/>
                <w:szCs w:val="22"/>
                <w:lang w:val="lt-LT"/>
              </w:rPr>
              <w:t>Pirkimo objekto skaidymas į dalis</w:t>
            </w:r>
          </w:p>
        </w:tc>
      </w:tr>
      <w:tr w:rsidR="005613A0" w:rsidRPr="007043CC" w14:paraId="49023BAB" w14:textId="77777777" w:rsidTr="00A9425C">
        <w:trPr>
          <w:cantSplit/>
          <w:trHeight w:val="321"/>
        </w:trPr>
        <w:tc>
          <w:tcPr>
            <w:tcW w:w="9578" w:type="dxa"/>
            <w:shd w:val="clear" w:color="auto" w:fill="FFFFFF"/>
          </w:tcPr>
          <w:p w14:paraId="0DAED3E9" w14:textId="77777777" w:rsidR="005613A0" w:rsidRPr="009B437A" w:rsidRDefault="005613A0" w:rsidP="00A9425C">
            <w:pPr>
              <w:ind w:left="426" w:hanging="426"/>
              <w:jc w:val="both"/>
              <w:rPr>
                <w:sz w:val="22"/>
                <w:szCs w:val="22"/>
                <w:lang w:val="lt-LT" w:eastAsia="lt-LT"/>
              </w:rPr>
            </w:pPr>
            <w:r w:rsidRPr="009B437A">
              <w:rPr>
                <w:rFonts w:ascii="Segoe UI Symbol" w:eastAsia="MS Mincho" w:hAnsi="Segoe UI Symbol" w:cs="Segoe UI Symbol"/>
                <w:sz w:val="22"/>
                <w:szCs w:val="22"/>
                <w:lang w:val="lt-LT"/>
              </w:rPr>
              <w:t>☐</w:t>
            </w:r>
            <w:r w:rsidRPr="009B437A">
              <w:rPr>
                <w:sz w:val="22"/>
                <w:szCs w:val="22"/>
                <w:lang w:val="lt-LT"/>
              </w:rPr>
              <w:t xml:space="preserve"> </w:t>
            </w:r>
            <w:r w:rsidRPr="009B437A">
              <w:rPr>
                <w:bCs/>
                <w:iCs/>
                <w:sz w:val="22"/>
                <w:szCs w:val="22"/>
                <w:lang w:val="lt-LT" w:eastAsia="lt-LT"/>
              </w:rPr>
              <w:t xml:space="preserve"> Pirkimo objektas į pirkimo objekto dalis neskaidomas. Pagrįstos aplinkybės, dėl kurių netikslinga pirkimo objektą skaidyti į dalis, jeigu tarptautinio pirkimo atveju netaiko Viešųjų pirkimų įstatymo 28 straipsnio 1 dalyje nurodytos pareigos skaidyti pirkimo objektą į dalis;</w:t>
            </w:r>
          </w:p>
          <w:p w14:paraId="07044FFD" w14:textId="77777777" w:rsidR="005613A0" w:rsidRPr="009B437A" w:rsidRDefault="005613A0" w:rsidP="00A9425C">
            <w:pPr>
              <w:ind w:left="426" w:hanging="426"/>
              <w:jc w:val="both"/>
              <w:rPr>
                <w:bCs/>
                <w:iCs/>
                <w:sz w:val="22"/>
                <w:szCs w:val="22"/>
                <w:lang w:val="lt-LT" w:eastAsia="lt-LT"/>
              </w:rPr>
            </w:pPr>
            <w:r w:rsidRPr="009B437A">
              <w:rPr>
                <w:bCs/>
                <w:iCs/>
                <w:sz w:val="22"/>
                <w:szCs w:val="22"/>
                <w:lang w:val="lt-LT" w:eastAsia="lt-LT"/>
              </w:rPr>
              <w:t>________________________________________________________________________________</w:t>
            </w:r>
          </w:p>
          <w:p w14:paraId="4B7D552E" w14:textId="77777777" w:rsidR="005613A0" w:rsidRPr="009B437A" w:rsidRDefault="005613A0" w:rsidP="00A9425C">
            <w:pPr>
              <w:contextualSpacing/>
              <w:jc w:val="both"/>
              <w:rPr>
                <w:bCs/>
                <w:iCs/>
                <w:sz w:val="22"/>
                <w:szCs w:val="22"/>
                <w:lang w:val="lt-LT" w:eastAsia="lt-LT"/>
              </w:rPr>
            </w:pPr>
            <w:r w:rsidRPr="009B437A">
              <w:rPr>
                <w:rFonts w:ascii="Segoe UI Symbol" w:eastAsia="MS Mincho" w:hAnsi="Segoe UI Symbol" w:cs="Segoe UI Symbol"/>
                <w:sz w:val="22"/>
                <w:szCs w:val="22"/>
                <w:lang w:val="lt-LT"/>
              </w:rPr>
              <w:t>☐</w:t>
            </w:r>
            <w:r w:rsidRPr="009B437A">
              <w:rPr>
                <w:sz w:val="22"/>
                <w:szCs w:val="22"/>
                <w:lang w:val="lt-LT"/>
              </w:rPr>
              <w:t xml:space="preserve"> </w:t>
            </w:r>
            <w:r w:rsidRPr="009B437A">
              <w:rPr>
                <w:bCs/>
                <w:iCs/>
                <w:sz w:val="22"/>
                <w:szCs w:val="22"/>
                <w:lang w:val="lt-LT" w:eastAsia="lt-LT"/>
              </w:rPr>
              <w:t xml:space="preserve"> Pirkimo objektas skaidomas į pirkimo objekto dalis.</w:t>
            </w:r>
          </w:p>
          <w:p w14:paraId="2239AF5D" w14:textId="77777777" w:rsidR="005613A0" w:rsidRPr="009B437A" w:rsidRDefault="005613A0" w:rsidP="00A9425C">
            <w:pPr>
              <w:shd w:val="clear" w:color="auto" w:fill="FFFFFF"/>
              <w:ind w:firstLine="486"/>
              <w:rPr>
                <w:bCs/>
                <w:iCs/>
                <w:sz w:val="22"/>
                <w:szCs w:val="22"/>
                <w:lang w:val="lt-LT" w:eastAsia="lt-LT"/>
              </w:rPr>
            </w:pPr>
            <w:r w:rsidRPr="009B437A">
              <w:rPr>
                <w:bCs/>
                <w:iCs/>
                <w:sz w:val="22"/>
                <w:szCs w:val="22"/>
                <w:lang w:val="lt-LT" w:eastAsia="lt-LT"/>
              </w:rPr>
              <w:t>Jei pažymima, kad skaidomas, nurodyti pirkimo objektų dalies pavadinimus ir vertes:</w:t>
            </w:r>
          </w:p>
          <w:p w14:paraId="1A093A9C" w14:textId="77777777" w:rsidR="005613A0" w:rsidRPr="009B437A" w:rsidRDefault="005613A0" w:rsidP="00A9425C">
            <w:pPr>
              <w:contextualSpacing/>
              <w:jc w:val="both"/>
              <w:rPr>
                <w:bCs/>
                <w:sz w:val="22"/>
                <w:szCs w:val="22"/>
              </w:rPr>
            </w:pPr>
            <w:r w:rsidRPr="009B437A">
              <w:rPr>
                <w:bCs/>
                <w:sz w:val="22"/>
                <w:szCs w:val="22"/>
              </w:rPr>
              <w:t xml:space="preserve">I </w:t>
            </w:r>
            <w:proofErr w:type="spellStart"/>
            <w:r w:rsidRPr="009B437A">
              <w:rPr>
                <w:bCs/>
                <w:sz w:val="22"/>
                <w:szCs w:val="22"/>
              </w:rPr>
              <w:t>pirkimo</w:t>
            </w:r>
            <w:proofErr w:type="spellEnd"/>
            <w:r w:rsidRPr="009B437A">
              <w:rPr>
                <w:bCs/>
                <w:sz w:val="22"/>
                <w:szCs w:val="22"/>
              </w:rPr>
              <w:t xml:space="preserve"> </w:t>
            </w:r>
            <w:proofErr w:type="spellStart"/>
            <w:r w:rsidRPr="009B437A">
              <w:rPr>
                <w:bCs/>
                <w:sz w:val="22"/>
                <w:szCs w:val="22"/>
              </w:rPr>
              <w:t>objekto</w:t>
            </w:r>
            <w:proofErr w:type="spellEnd"/>
            <w:r w:rsidRPr="009B437A">
              <w:rPr>
                <w:bCs/>
                <w:sz w:val="22"/>
                <w:szCs w:val="22"/>
              </w:rPr>
              <w:t xml:space="preserve"> </w:t>
            </w:r>
            <w:proofErr w:type="spellStart"/>
            <w:r w:rsidRPr="009B437A">
              <w:rPr>
                <w:bCs/>
                <w:sz w:val="22"/>
                <w:szCs w:val="22"/>
              </w:rPr>
              <w:t>dalis</w:t>
            </w:r>
            <w:proofErr w:type="spellEnd"/>
            <w:r w:rsidRPr="009B437A">
              <w:rPr>
                <w:bCs/>
                <w:sz w:val="22"/>
                <w:szCs w:val="22"/>
              </w:rPr>
              <w:t xml:space="preserve"> [</w:t>
            </w:r>
            <w:proofErr w:type="spellStart"/>
            <w:r w:rsidRPr="009B437A">
              <w:rPr>
                <w:bCs/>
                <w:i/>
                <w:sz w:val="22"/>
                <w:szCs w:val="22"/>
              </w:rPr>
              <w:t>pavadinimas</w:t>
            </w:r>
            <w:proofErr w:type="spellEnd"/>
            <w:r w:rsidRPr="009B437A">
              <w:rPr>
                <w:bCs/>
                <w:sz w:val="22"/>
                <w:szCs w:val="22"/>
              </w:rPr>
              <w:t>]. [</w:t>
            </w:r>
            <w:proofErr w:type="spellStart"/>
            <w:r w:rsidRPr="009B437A">
              <w:rPr>
                <w:bCs/>
                <w:i/>
                <w:sz w:val="22"/>
                <w:szCs w:val="22"/>
              </w:rPr>
              <w:t>pirkimo</w:t>
            </w:r>
            <w:proofErr w:type="spellEnd"/>
            <w:r w:rsidRPr="009B437A">
              <w:rPr>
                <w:bCs/>
                <w:i/>
                <w:sz w:val="22"/>
                <w:szCs w:val="22"/>
              </w:rPr>
              <w:t xml:space="preserve"> </w:t>
            </w:r>
            <w:proofErr w:type="spellStart"/>
            <w:r w:rsidRPr="009B437A">
              <w:rPr>
                <w:bCs/>
                <w:i/>
                <w:sz w:val="22"/>
                <w:szCs w:val="22"/>
              </w:rPr>
              <w:t>objekto</w:t>
            </w:r>
            <w:proofErr w:type="spellEnd"/>
            <w:r w:rsidRPr="009B437A">
              <w:rPr>
                <w:bCs/>
                <w:i/>
                <w:sz w:val="22"/>
                <w:szCs w:val="22"/>
              </w:rPr>
              <w:t xml:space="preserve"> </w:t>
            </w:r>
            <w:proofErr w:type="spellStart"/>
            <w:r w:rsidRPr="009B437A">
              <w:rPr>
                <w:bCs/>
                <w:i/>
                <w:sz w:val="22"/>
                <w:szCs w:val="22"/>
              </w:rPr>
              <w:t>dalies</w:t>
            </w:r>
            <w:proofErr w:type="spellEnd"/>
            <w:r w:rsidRPr="009B437A">
              <w:rPr>
                <w:bCs/>
                <w:i/>
                <w:sz w:val="22"/>
                <w:szCs w:val="22"/>
              </w:rPr>
              <w:t xml:space="preserve"> </w:t>
            </w:r>
            <w:proofErr w:type="spellStart"/>
            <w:r w:rsidRPr="009B437A">
              <w:rPr>
                <w:bCs/>
                <w:i/>
                <w:sz w:val="22"/>
                <w:szCs w:val="22"/>
              </w:rPr>
              <w:t>vertė</w:t>
            </w:r>
            <w:proofErr w:type="spellEnd"/>
            <w:r w:rsidRPr="009B437A">
              <w:rPr>
                <w:bCs/>
                <w:sz w:val="22"/>
                <w:szCs w:val="22"/>
              </w:rPr>
              <w:t xml:space="preserve">] </w:t>
            </w:r>
            <w:proofErr w:type="spellStart"/>
            <w:r w:rsidRPr="009B437A">
              <w:rPr>
                <w:bCs/>
                <w:sz w:val="22"/>
                <w:szCs w:val="22"/>
              </w:rPr>
              <w:t>Eur</w:t>
            </w:r>
            <w:proofErr w:type="spellEnd"/>
            <w:r w:rsidRPr="009B437A">
              <w:rPr>
                <w:bCs/>
                <w:sz w:val="22"/>
                <w:szCs w:val="22"/>
              </w:rPr>
              <w:t xml:space="preserve"> be PVM</w:t>
            </w:r>
          </w:p>
          <w:p w14:paraId="6F1A3282" w14:textId="77777777" w:rsidR="005613A0" w:rsidRPr="009B437A" w:rsidRDefault="005613A0" w:rsidP="00A9425C">
            <w:pPr>
              <w:contextualSpacing/>
              <w:jc w:val="both"/>
              <w:rPr>
                <w:bCs/>
                <w:sz w:val="22"/>
                <w:szCs w:val="22"/>
                <w:lang w:val="lt-LT"/>
              </w:rPr>
            </w:pPr>
            <w:r w:rsidRPr="009B437A">
              <w:rPr>
                <w:bCs/>
                <w:sz w:val="22"/>
                <w:szCs w:val="22"/>
              </w:rPr>
              <w:t xml:space="preserve">II </w:t>
            </w:r>
            <w:proofErr w:type="spellStart"/>
            <w:r w:rsidRPr="009B437A">
              <w:rPr>
                <w:bCs/>
                <w:sz w:val="22"/>
                <w:szCs w:val="22"/>
              </w:rPr>
              <w:t>pirkimo</w:t>
            </w:r>
            <w:proofErr w:type="spellEnd"/>
            <w:r w:rsidRPr="009B437A">
              <w:rPr>
                <w:bCs/>
                <w:sz w:val="22"/>
                <w:szCs w:val="22"/>
              </w:rPr>
              <w:t xml:space="preserve"> </w:t>
            </w:r>
            <w:proofErr w:type="spellStart"/>
            <w:r w:rsidRPr="009B437A">
              <w:rPr>
                <w:bCs/>
                <w:sz w:val="22"/>
                <w:szCs w:val="22"/>
              </w:rPr>
              <w:t>objekto</w:t>
            </w:r>
            <w:proofErr w:type="spellEnd"/>
            <w:r w:rsidRPr="009B437A">
              <w:rPr>
                <w:bCs/>
                <w:sz w:val="22"/>
                <w:szCs w:val="22"/>
              </w:rPr>
              <w:t xml:space="preserve"> </w:t>
            </w:r>
            <w:proofErr w:type="spellStart"/>
            <w:r w:rsidRPr="009B437A">
              <w:rPr>
                <w:bCs/>
                <w:sz w:val="22"/>
                <w:szCs w:val="22"/>
              </w:rPr>
              <w:t>dalis</w:t>
            </w:r>
            <w:proofErr w:type="spellEnd"/>
            <w:r w:rsidRPr="009B437A">
              <w:rPr>
                <w:bCs/>
                <w:sz w:val="22"/>
                <w:szCs w:val="22"/>
              </w:rPr>
              <w:t xml:space="preserve"> [</w:t>
            </w:r>
            <w:proofErr w:type="spellStart"/>
            <w:r w:rsidRPr="009B437A">
              <w:rPr>
                <w:bCs/>
                <w:i/>
                <w:sz w:val="22"/>
                <w:szCs w:val="22"/>
              </w:rPr>
              <w:t>pavadinimas</w:t>
            </w:r>
            <w:proofErr w:type="spellEnd"/>
            <w:r w:rsidRPr="009B437A">
              <w:rPr>
                <w:bCs/>
                <w:sz w:val="22"/>
                <w:szCs w:val="22"/>
              </w:rPr>
              <w:t>]. [</w:t>
            </w:r>
            <w:proofErr w:type="spellStart"/>
            <w:r w:rsidRPr="009B437A">
              <w:rPr>
                <w:bCs/>
                <w:i/>
                <w:sz w:val="22"/>
                <w:szCs w:val="22"/>
              </w:rPr>
              <w:t>pirkimo</w:t>
            </w:r>
            <w:proofErr w:type="spellEnd"/>
            <w:r w:rsidRPr="009B437A">
              <w:rPr>
                <w:bCs/>
                <w:i/>
                <w:sz w:val="22"/>
                <w:szCs w:val="22"/>
              </w:rPr>
              <w:t xml:space="preserve"> </w:t>
            </w:r>
            <w:proofErr w:type="spellStart"/>
            <w:r w:rsidRPr="009B437A">
              <w:rPr>
                <w:bCs/>
                <w:i/>
                <w:sz w:val="22"/>
                <w:szCs w:val="22"/>
              </w:rPr>
              <w:t>objekto</w:t>
            </w:r>
            <w:proofErr w:type="spellEnd"/>
            <w:r w:rsidRPr="009B437A">
              <w:rPr>
                <w:bCs/>
                <w:i/>
                <w:sz w:val="22"/>
                <w:szCs w:val="22"/>
              </w:rPr>
              <w:t xml:space="preserve"> </w:t>
            </w:r>
            <w:proofErr w:type="spellStart"/>
            <w:r w:rsidRPr="009B437A">
              <w:rPr>
                <w:bCs/>
                <w:i/>
                <w:sz w:val="22"/>
                <w:szCs w:val="22"/>
              </w:rPr>
              <w:t>dalies</w:t>
            </w:r>
            <w:proofErr w:type="spellEnd"/>
            <w:r w:rsidRPr="009B437A">
              <w:rPr>
                <w:bCs/>
                <w:i/>
                <w:sz w:val="22"/>
                <w:szCs w:val="22"/>
              </w:rPr>
              <w:t xml:space="preserve"> </w:t>
            </w:r>
            <w:proofErr w:type="spellStart"/>
            <w:r w:rsidRPr="009B437A">
              <w:rPr>
                <w:bCs/>
                <w:i/>
                <w:sz w:val="22"/>
                <w:szCs w:val="22"/>
              </w:rPr>
              <w:t>vertė</w:t>
            </w:r>
            <w:proofErr w:type="spellEnd"/>
            <w:r w:rsidRPr="009B437A">
              <w:rPr>
                <w:bCs/>
                <w:sz w:val="22"/>
                <w:szCs w:val="22"/>
              </w:rPr>
              <w:t xml:space="preserve">] </w:t>
            </w:r>
            <w:proofErr w:type="spellStart"/>
            <w:r w:rsidRPr="009B437A">
              <w:rPr>
                <w:bCs/>
                <w:sz w:val="22"/>
                <w:szCs w:val="22"/>
              </w:rPr>
              <w:t>Eur</w:t>
            </w:r>
            <w:proofErr w:type="spellEnd"/>
            <w:r w:rsidRPr="009B437A">
              <w:rPr>
                <w:bCs/>
                <w:sz w:val="22"/>
                <w:szCs w:val="22"/>
              </w:rPr>
              <w:t xml:space="preserve"> be PVM</w:t>
            </w:r>
          </w:p>
          <w:p w14:paraId="5B109C23" w14:textId="77777777" w:rsidR="005613A0" w:rsidRPr="009B437A" w:rsidRDefault="005613A0" w:rsidP="00A9425C">
            <w:pPr>
              <w:contextualSpacing/>
              <w:jc w:val="both"/>
              <w:rPr>
                <w:sz w:val="22"/>
                <w:szCs w:val="22"/>
                <w:lang w:val="lt-LT"/>
              </w:rPr>
            </w:pPr>
            <w:r w:rsidRPr="009B437A">
              <w:rPr>
                <w:sz w:val="22"/>
                <w:szCs w:val="22"/>
              </w:rPr>
              <w:t>[</w:t>
            </w:r>
            <w:r w:rsidRPr="009B437A">
              <w:rPr>
                <w:i/>
                <w:sz w:val="22"/>
                <w:szCs w:val="22"/>
              </w:rPr>
              <w:t>…………</w:t>
            </w:r>
            <w:r w:rsidRPr="009B437A">
              <w:rPr>
                <w:sz w:val="22"/>
                <w:szCs w:val="22"/>
              </w:rPr>
              <w:t>]</w:t>
            </w:r>
          </w:p>
          <w:p w14:paraId="2742CEBF" w14:textId="77777777" w:rsidR="005613A0" w:rsidRPr="009B437A" w:rsidRDefault="005613A0" w:rsidP="00A9425C">
            <w:pPr>
              <w:contextualSpacing/>
              <w:jc w:val="both"/>
              <w:rPr>
                <w:b/>
                <w:sz w:val="22"/>
                <w:szCs w:val="22"/>
                <w:lang w:val="lt-LT"/>
              </w:rPr>
            </w:pPr>
          </w:p>
        </w:tc>
      </w:tr>
      <w:tr w:rsidR="005613A0" w:rsidRPr="007043CC" w14:paraId="2D9E9DF4" w14:textId="77777777" w:rsidTr="00A9425C">
        <w:trPr>
          <w:cantSplit/>
          <w:trHeight w:val="321"/>
        </w:trPr>
        <w:tc>
          <w:tcPr>
            <w:tcW w:w="9578" w:type="dxa"/>
            <w:shd w:val="clear" w:color="auto" w:fill="B4C6E7"/>
          </w:tcPr>
          <w:p w14:paraId="75B7F77E" w14:textId="77777777" w:rsidR="005613A0" w:rsidRPr="009B437A" w:rsidRDefault="005613A0" w:rsidP="005613A0">
            <w:pPr>
              <w:numPr>
                <w:ilvl w:val="0"/>
                <w:numId w:val="31"/>
              </w:numPr>
              <w:spacing w:after="200" w:line="276" w:lineRule="auto"/>
              <w:ind w:left="316" w:hanging="316"/>
              <w:contextualSpacing/>
              <w:jc w:val="both"/>
              <w:rPr>
                <w:rFonts w:eastAsia="Calibri"/>
                <w:b/>
                <w:sz w:val="22"/>
                <w:szCs w:val="22"/>
                <w:lang w:val="lt-LT" w:eastAsia="en-US"/>
              </w:rPr>
            </w:pPr>
            <w:r w:rsidRPr="009B437A">
              <w:rPr>
                <w:rFonts w:eastAsia="Calibri"/>
                <w:b/>
                <w:sz w:val="22"/>
                <w:szCs w:val="22"/>
                <w:lang w:val="lt-LT" w:eastAsia="en-US"/>
              </w:rPr>
              <w:t>Ar paskelbti techninių specifikacijų projektą/ atlikti rinkos konsultaciją?</w:t>
            </w:r>
          </w:p>
        </w:tc>
      </w:tr>
      <w:tr w:rsidR="005613A0" w:rsidRPr="007043CC" w14:paraId="69D7AF1E" w14:textId="77777777" w:rsidTr="00A9425C">
        <w:trPr>
          <w:cantSplit/>
          <w:trHeight w:val="321"/>
        </w:trPr>
        <w:tc>
          <w:tcPr>
            <w:tcW w:w="9578" w:type="dxa"/>
          </w:tcPr>
          <w:p w14:paraId="391E52D0" w14:textId="77777777" w:rsidR="005613A0" w:rsidRPr="009B437A" w:rsidRDefault="005613A0" w:rsidP="00A9425C">
            <w:pPr>
              <w:tabs>
                <w:tab w:val="left" w:pos="169"/>
                <w:tab w:val="left" w:pos="426"/>
                <w:tab w:val="left" w:pos="4020"/>
                <w:tab w:val="center" w:pos="4703"/>
              </w:tabs>
              <w:ind w:hanging="11"/>
              <w:contextualSpacing/>
              <w:jc w:val="both"/>
              <w:rPr>
                <w:sz w:val="22"/>
                <w:szCs w:val="22"/>
                <w:lang w:val="lt-LT"/>
              </w:rPr>
            </w:pPr>
            <w:r w:rsidRPr="009B437A">
              <w:rPr>
                <w:rFonts w:ascii="Segoe UI Symbol" w:eastAsia="MS Mincho" w:hAnsi="Segoe UI Symbol" w:cs="Segoe UI Symbol"/>
                <w:sz w:val="22"/>
                <w:szCs w:val="22"/>
                <w:lang w:val="lt-LT"/>
              </w:rPr>
              <w:t>☐</w:t>
            </w:r>
            <w:r w:rsidRPr="009B437A">
              <w:rPr>
                <w:sz w:val="22"/>
                <w:szCs w:val="22"/>
                <w:lang w:val="lt-LT"/>
              </w:rPr>
              <w:t xml:space="preserve">  Taip</w:t>
            </w:r>
            <w:r w:rsidRPr="009B437A">
              <w:rPr>
                <w:sz w:val="22"/>
                <w:szCs w:val="22"/>
                <w:lang w:val="lt-LT"/>
              </w:rPr>
              <w:tab/>
            </w:r>
            <w:r w:rsidRPr="009B437A">
              <w:rPr>
                <w:sz w:val="22"/>
                <w:szCs w:val="22"/>
                <w:lang w:val="lt-LT"/>
              </w:rPr>
              <w:tab/>
            </w:r>
          </w:p>
          <w:p w14:paraId="5B5BBFBD" w14:textId="77777777" w:rsidR="005613A0" w:rsidRPr="009B437A" w:rsidRDefault="005613A0" w:rsidP="00A9425C">
            <w:pPr>
              <w:tabs>
                <w:tab w:val="left" w:pos="169"/>
                <w:tab w:val="left" w:pos="426"/>
              </w:tabs>
              <w:ind w:hanging="11"/>
              <w:contextualSpacing/>
              <w:jc w:val="both"/>
              <w:rPr>
                <w:sz w:val="22"/>
                <w:szCs w:val="22"/>
                <w:lang w:val="lt-LT"/>
              </w:rPr>
            </w:pPr>
            <w:r w:rsidRPr="009B437A">
              <w:rPr>
                <w:rFonts w:ascii="Segoe UI Symbol" w:eastAsia="MS Mincho" w:hAnsi="Segoe UI Symbol" w:cs="Segoe UI Symbol"/>
                <w:sz w:val="22"/>
                <w:szCs w:val="22"/>
                <w:lang w:val="lt-LT"/>
              </w:rPr>
              <w:t>☐</w:t>
            </w:r>
            <w:r w:rsidRPr="009B437A">
              <w:rPr>
                <w:sz w:val="22"/>
                <w:szCs w:val="22"/>
                <w:lang w:val="lt-LT"/>
              </w:rPr>
              <w:t xml:space="preserve">  Ne</w:t>
            </w:r>
          </w:p>
        </w:tc>
      </w:tr>
      <w:tr w:rsidR="005613A0" w:rsidRPr="007043CC" w14:paraId="6D98463B" w14:textId="77777777" w:rsidTr="00A9425C">
        <w:trPr>
          <w:cantSplit/>
          <w:trHeight w:val="138"/>
        </w:trPr>
        <w:tc>
          <w:tcPr>
            <w:tcW w:w="9578" w:type="dxa"/>
            <w:tcBorders>
              <w:bottom w:val="single" w:sz="4" w:space="0" w:color="auto"/>
              <w:right w:val="single" w:sz="4" w:space="0" w:color="auto"/>
            </w:tcBorders>
            <w:shd w:val="clear" w:color="auto" w:fill="B4C6E7"/>
            <w:vAlign w:val="center"/>
          </w:tcPr>
          <w:p w14:paraId="1265FC99" w14:textId="77777777" w:rsidR="005613A0" w:rsidRPr="009B437A" w:rsidRDefault="005613A0" w:rsidP="005613A0">
            <w:pPr>
              <w:numPr>
                <w:ilvl w:val="0"/>
                <w:numId w:val="31"/>
              </w:numPr>
              <w:tabs>
                <w:tab w:val="left" w:pos="142"/>
              </w:tabs>
              <w:spacing w:after="160" w:line="259" w:lineRule="auto"/>
              <w:ind w:left="310" w:hanging="284"/>
              <w:rPr>
                <w:sz w:val="22"/>
                <w:szCs w:val="22"/>
                <w:lang w:val="lt-LT" w:eastAsia="lt-LT"/>
              </w:rPr>
            </w:pPr>
            <w:r w:rsidRPr="009B437A">
              <w:rPr>
                <w:rFonts w:eastAsia="Calibri"/>
                <w:b/>
                <w:sz w:val="22"/>
                <w:szCs w:val="22"/>
                <w:lang w:val="lt-LT" w:eastAsia="en-US"/>
              </w:rPr>
              <w:lastRenderedPageBreak/>
              <w:t xml:space="preserve">Prekių pristatymo, paslaugų suteikimo ar darbų atlikimo terminai </w:t>
            </w:r>
          </w:p>
        </w:tc>
      </w:tr>
      <w:tr w:rsidR="005613A0" w:rsidRPr="007043CC" w14:paraId="612FFC10" w14:textId="77777777" w:rsidTr="00A9425C">
        <w:trPr>
          <w:cantSplit/>
          <w:trHeight w:val="273"/>
        </w:trPr>
        <w:tc>
          <w:tcPr>
            <w:tcW w:w="9578" w:type="dxa"/>
            <w:tcBorders>
              <w:bottom w:val="single" w:sz="4" w:space="0" w:color="auto"/>
              <w:right w:val="single" w:sz="4" w:space="0" w:color="auto"/>
            </w:tcBorders>
            <w:shd w:val="clear" w:color="auto" w:fill="FFFFFF"/>
          </w:tcPr>
          <w:p w14:paraId="05CB3EAC" w14:textId="77777777" w:rsidR="005613A0" w:rsidRPr="009B437A" w:rsidRDefault="005613A0" w:rsidP="00A9425C">
            <w:pPr>
              <w:tabs>
                <w:tab w:val="left" w:pos="142"/>
              </w:tabs>
              <w:spacing w:line="276" w:lineRule="auto"/>
              <w:ind w:left="310"/>
              <w:rPr>
                <w:rFonts w:eastAsia="Calibri"/>
                <w:b/>
                <w:sz w:val="22"/>
                <w:szCs w:val="22"/>
                <w:lang w:val="lt-LT" w:eastAsia="en-US"/>
              </w:rPr>
            </w:pPr>
          </w:p>
        </w:tc>
      </w:tr>
      <w:tr w:rsidR="005613A0" w:rsidRPr="007043CC" w14:paraId="74B9A0B4" w14:textId="77777777" w:rsidTr="00A9425C">
        <w:trPr>
          <w:cantSplit/>
          <w:trHeight w:val="273"/>
        </w:trPr>
        <w:tc>
          <w:tcPr>
            <w:tcW w:w="9578" w:type="dxa"/>
            <w:tcBorders>
              <w:bottom w:val="single" w:sz="4" w:space="0" w:color="auto"/>
              <w:right w:val="single" w:sz="4" w:space="0" w:color="auto"/>
            </w:tcBorders>
            <w:shd w:val="clear" w:color="auto" w:fill="B4C6E7"/>
          </w:tcPr>
          <w:p w14:paraId="08E5D8C5" w14:textId="77777777" w:rsidR="005613A0" w:rsidRPr="009B437A" w:rsidRDefault="005613A0" w:rsidP="005613A0">
            <w:pPr>
              <w:numPr>
                <w:ilvl w:val="0"/>
                <w:numId w:val="31"/>
              </w:numPr>
              <w:tabs>
                <w:tab w:val="left" w:pos="142"/>
              </w:tabs>
              <w:spacing w:after="160" w:line="276" w:lineRule="auto"/>
              <w:ind w:left="310" w:hanging="284"/>
              <w:rPr>
                <w:sz w:val="22"/>
                <w:szCs w:val="22"/>
                <w:lang w:val="lt-LT" w:eastAsia="lt-LT"/>
              </w:rPr>
            </w:pPr>
            <w:r w:rsidRPr="009B437A">
              <w:rPr>
                <w:rFonts w:eastAsia="Calibri"/>
                <w:b/>
                <w:sz w:val="22"/>
                <w:szCs w:val="22"/>
                <w:lang w:val="lt-LT" w:eastAsia="en-US"/>
              </w:rPr>
              <w:t>Numatoma pirkimo sutarties trukmė</w:t>
            </w:r>
          </w:p>
        </w:tc>
      </w:tr>
      <w:tr w:rsidR="005613A0" w:rsidRPr="007043CC" w14:paraId="79948158" w14:textId="77777777" w:rsidTr="00A9425C">
        <w:trPr>
          <w:cantSplit/>
          <w:trHeight w:val="273"/>
        </w:trPr>
        <w:tc>
          <w:tcPr>
            <w:tcW w:w="9578" w:type="dxa"/>
            <w:tcBorders>
              <w:bottom w:val="single" w:sz="4" w:space="0" w:color="auto"/>
              <w:right w:val="single" w:sz="4" w:space="0" w:color="auto"/>
            </w:tcBorders>
            <w:shd w:val="clear" w:color="auto" w:fill="FFFFFF"/>
          </w:tcPr>
          <w:p w14:paraId="105720DD" w14:textId="77777777" w:rsidR="005613A0" w:rsidRPr="009B437A" w:rsidRDefault="005613A0" w:rsidP="00A9425C">
            <w:pPr>
              <w:tabs>
                <w:tab w:val="left" w:pos="142"/>
              </w:tabs>
              <w:spacing w:line="276" w:lineRule="auto"/>
              <w:ind w:left="720"/>
              <w:rPr>
                <w:rFonts w:eastAsia="Calibri"/>
                <w:b/>
                <w:sz w:val="22"/>
                <w:szCs w:val="22"/>
                <w:lang w:val="lt-LT" w:eastAsia="en-US"/>
              </w:rPr>
            </w:pPr>
          </w:p>
        </w:tc>
      </w:tr>
      <w:tr w:rsidR="005613A0" w:rsidRPr="007043CC" w14:paraId="2C11DF63" w14:textId="77777777" w:rsidTr="00A9425C">
        <w:trPr>
          <w:cantSplit/>
          <w:trHeight w:val="273"/>
        </w:trPr>
        <w:tc>
          <w:tcPr>
            <w:tcW w:w="9578" w:type="dxa"/>
            <w:tcBorders>
              <w:bottom w:val="single" w:sz="4" w:space="0" w:color="auto"/>
              <w:right w:val="single" w:sz="4" w:space="0" w:color="auto"/>
            </w:tcBorders>
            <w:shd w:val="clear" w:color="auto" w:fill="B4C6E7"/>
          </w:tcPr>
          <w:p w14:paraId="5132FC9C" w14:textId="77777777" w:rsidR="005613A0" w:rsidRPr="009B437A" w:rsidRDefault="005613A0" w:rsidP="005613A0">
            <w:pPr>
              <w:numPr>
                <w:ilvl w:val="0"/>
                <w:numId w:val="31"/>
              </w:numPr>
              <w:tabs>
                <w:tab w:val="left" w:pos="312"/>
              </w:tabs>
              <w:spacing w:after="160" w:line="276" w:lineRule="auto"/>
              <w:ind w:hanging="720"/>
              <w:rPr>
                <w:rFonts w:eastAsia="Calibri"/>
                <w:b/>
                <w:sz w:val="22"/>
                <w:szCs w:val="22"/>
                <w:lang w:val="lt-LT" w:eastAsia="en-US"/>
              </w:rPr>
            </w:pPr>
            <w:r w:rsidRPr="009B437A">
              <w:rPr>
                <w:rFonts w:eastAsia="Calibri"/>
                <w:b/>
                <w:sz w:val="22"/>
                <w:szCs w:val="22"/>
                <w:lang w:val="lt-LT" w:eastAsia="en-US"/>
              </w:rPr>
              <w:t>Pagrindinės sutarties sąlygos:</w:t>
            </w:r>
          </w:p>
        </w:tc>
      </w:tr>
      <w:tr w:rsidR="005613A0" w:rsidRPr="007043CC" w14:paraId="3D66746E" w14:textId="77777777" w:rsidTr="00A9425C">
        <w:trPr>
          <w:cantSplit/>
          <w:trHeight w:val="273"/>
        </w:trPr>
        <w:tc>
          <w:tcPr>
            <w:tcW w:w="9578" w:type="dxa"/>
            <w:tcBorders>
              <w:bottom w:val="single" w:sz="4" w:space="0" w:color="auto"/>
              <w:right w:val="single" w:sz="4" w:space="0" w:color="auto"/>
            </w:tcBorders>
            <w:shd w:val="clear" w:color="auto" w:fill="FFFFFF"/>
          </w:tcPr>
          <w:p w14:paraId="44B3B653" w14:textId="77777777" w:rsidR="005613A0" w:rsidRPr="009B437A" w:rsidRDefault="005613A0" w:rsidP="00A9425C">
            <w:pPr>
              <w:tabs>
                <w:tab w:val="left" w:pos="142"/>
              </w:tabs>
              <w:spacing w:line="276" w:lineRule="auto"/>
              <w:ind w:left="310"/>
              <w:rPr>
                <w:rFonts w:eastAsia="Calibri"/>
                <w:bCs/>
                <w:i/>
                <w:iCs/>
                <w:sz w:val="22"/>
                <w:szCs w:val="22"/>
                <w:lang w:val="lt-LT" w:eastAsia="en-US"/>
              </w:rPr>
            </w:pPr>
            <w:r w:rsidRPr="009B437A">
              <w:rPr>
                <w:rFonts w:eastAsia="Calibri"/>
                <w:bCs/>
                <w:i/>
                <w:iCs/>
                <w:sz w:val="22"/>
                <w:szCs w:val="22"/>
                <w:lang w:val="lt-LT" w:eastAsia="en-US"/>
              </w:rPr>
              <w:t>(pvz., kainodara, apmokėjimo sąlygos ir kt.)</w:t>
            </w:r>
          </w:p>
        </w:tc>
      </w:tr>
      <w:tr w:rsidR="005613A0" w:rsidRPr="007043CC" w14:paraId="342D6328" w14:textId="77777777" w:rsidTr="00A9425C">
        <w:trPr>
          <w:cantSplit/>
          <w:trHeight w:val="160"/>
        </w:trPr>
        <w:tc>
          <w:tcPr>
            <w:tcW w:w="9578" w:type="dxa"/>
            <w:tcBorders>
              <w:left w:val="single" w:sz="4" w:space="0" w:color="auto"/>
              <w:right w:val="single" w:sz="4" w:space="0" w:color="auto"/>
            </w:tcBorders>
            <w:shd w:val="clear" w:color="auto" w:fill="B4C6E7"/>
            <w:vAlign w:val="center"/>
          </w:tcPr>
          <w:p w14:paraId="1E8D777B" w14:textId="77777777" w:rsidR="005613A0" w:rsidRPr="009B437A" w:rsidRDefault="005613A0" w:rsidP="005613A0">
            <w:pPr>
              <w:numPr>
                <w:ilvl w:val="0"/>
                <w:numId w:val="31"/>
              </w:numPr>
              <w:tabs>
                <w:tab w:val="left" w:pos="453"/>
              </w:tabs>
              <w:spacing w:after="160" w:line="259" w:lineRule="auto"/>
              <w:ind w:left="28" w:hanging="2"/>
              <w:contextualSpacing/>
              <w:jc w:val="both"/>
              <w:rPr>
                <w:b/>
                <w:sz w:val="22"/>
                <w:szCs w:val="22"/>
                <w:lang w:val="lt-LT"/>
              </w:rPr>
            </w:pPr>
            <w:r w:rsidRPr="009B437A">
              <w:rPr>
                <w:b/>
                <w:sz w:val="22"/>
                <w:szCs w:val="22"/>
                <w:lang w:val="lt-LT"/>
              </w:rPr>
              <w:t>Pasiūlymo vertinimo ekonominio naudingumo kriterijai</w:t>
            </w:r>
          </w:p>
        </w:tc>
      </w:tr>
      <w:tr w:rsidR="005613A0" w:rsidRPr="007043CC" w14:paraId="3BCE829E" w14:textId="77777777" w:rsidTr="00A9425C">
        <w:trPr>
          <w:cantSplit/>
          <w:trHeight w:val="756"/>
        </w:trPr>
        <w:tc>
          <w:tcPr>
            <w:tcW w:w="9578" w:type="dxa"/>
            <w:tcBorders>
              <w:left w:val="single" w:sz="4" w:space="0" w:color="auto"/>
              <w:bottom w:val="single" w:sz="4" w:space="0" w:color="auto"/>
              <w:right w:val="single" w:sz="4" w:space="0" w:color="auto"/>
            </w:tcBorders>
            <w:shd w:val="clear" w:color="auto" w:fill="FFFFFF"/>
            <w:vAlign w:val="center"/>
          </w:tcPr>
          <w:p w14:paraId="4C41B538" w14:textId="77777777" w:rsidR="005613A0" w:rsidRPr="009B437A" w:rsidRDefault="005613A0" w:rsidP="00A9425C">
            <w:pPr>
              <w:tabs>
                <w:tab w:val="left" w:pos="169"/>
                <w:tab w:val="left" w:pos="426"/>
              </w:tabs>
              <w:ind w:hanging="11"/>
              <w:contextualSpacing/>
              <w:jc w:val="both"/>
              <w:rPr>
                <w:sz w:val="22"/>
                <w:szCs w:val="22"/>
                <w:lang w:val="lt-LT"/>
              </w:rPr>
            </w:pPr>
            <w:r w:rsidRPr="009B437A">
              <w:rPr>
                <w:rFonts w:ascii="Segoe UI Symbol" w:eastAsia="MS Mincho" w:hAnsi="Segoe UI Symbol" w:cs="Segoe UI Symbol"/>
                <w:sz w:val="22"/>
                <w:szCs w:val="22"/>
                <w:lang w:val="lt-LT"/>
              </w:rPr>
              <w:t>☐</w:t>
            </w:r>
            <w:r w:rsidRPr="009B437A">
              <w:rPr>
                <w:sz w:val="22"/>
                <w:szCs w:val="22"/>
                <w:lang w:val="lt-LT"/>
              </w:rPr>
              <w:t xml:space="preserve">  Vertinant kainą</w:t>
            </w:r>
          </w:p>
          <w:p w14:paraId="0FD20E52" w14:textId="77777777" w:rsidR="005613A0" w:rsidRPr="009B437A" w:rsidRDefault="005613A0" w:rsidP="00A9425C">
            <w:pPr>
              <w:tabs>
                <w:tab w:val="left" w:pos="169"/>
                <w:tab w:val="left" w:pos="426"/>
              </w:tabs>
              <w:ind w:hanging="11"/>
              <w:contextualSpacing/>
              <w:jc w:val="both"/>
              <w:rPr>
                <w:sz w:val="22"/>
                <w:szCs w:val="22"/>
                <w:lang w:val="lt-LT"/>
              </w:rPr>
            </w:pPr>
            <w:r w:rsidRPr="009B437A">
              <w:rPr>
                <w:rFonts w:ascii="Segoe UI Symbol" w:eastAsia="MS Mincho" w:hAnsi="Segoe UI Symbol" w:cs="Segoe UI Symbol"/>
                <w:sz w:val="22"/>
                <w:szCs w:val="22"/>
                <w:lang w:val="lt-LT"/>
              </w:rPr>
              <w:t>☐</w:t>
            </w:r>
            <w:r w:rsidRPr="009B437A">
              <w:rPr>
                <w:sz w:val="22"/>
                <w:szCs w:val="22"/>
                <w:lang w:val="lt-LT"/>
              </w:rPr>
              <w:t xml:space="preserve">  Vertinant sąnaudas </w:t>
            </w:r>
          </w:p>
          <w:p w14:paraId="087C25A0" w14:textId="77777777" w:rsidR="005613A0" w:rsidRPr="009B437A" w:rsidRDefault="005613A0" w:rsidP="00A9425C">
            <w:pPr>
              <w:contextualSpacing/>
              <w:jc w:val="both"/>
              <w:rPr>
                <w:sz w:val="22"/>
                <w:szCs w:val="22"/>
                <w:lang w:val="lt-LT"/>
              </w:rPr>
            </w:pPr>
            <w:r w:rsidRPr="009B437A">
              <w:rPr>
                <w:rFonts w:ascii="Segoe UI Symbol" w:eastAsia="MS Mincho" w:hAnsi="Segoe UI Symbol" w:cs="Segoe UI Symbol"/>
                <w:sz w:val="22"/>
                <w:szCs w:val="22"/>
                <w:lang w:val="lt-LT"/>
              </w:rPr>
              <w:t>☐</w:t>
            </w:r>
            <w:r w:rsidRPr="009B437A">
              <w:rPr>
                <w:sz w:val="22"/>
                <w:szCs w:val="22"/>
                <w:lang w:val="lt-LT"/>
              </w:rPr>
              <w:t xml:space="preserve">  Vertinant kainos ar sąnaudų ir kokybės santykį</w:t>
            </w:r>
          </w:p>
          <w:p w14:paraId="1DBC29B1" w14:textId="77777777" w:rsidR="005613A0" w:rsidRPr="009B437A" w:rsidRDefault="005613A0" w:rsidP="00A9425C">
            <w:pPr>
              <w:contextualSpacing/>
              <w:jc w:val="both"/>
              <w:rPr>
                <w:sz w:val="22"/>
                <w:szCs w:val="22"/>
                <w:u w:val="single"/>
                <w:lang w:val="lt-LT"/>
              </w:rPr>
            </w:pPr>
            <w:r w:rsidRPr="009B437A">
              <w:rPr>
                <w:sz w:val="22"/>
                <w:szCs w:val="22"/>
                <w:u w:val="single"/>
                <w:lang w:val="lt-LT"/>
              </w:rPr>
              <w:t>Vertinimo kriterijai pridedami</w:t>
            </w:r>
            <w:r w:rsidRPr="009B437A">
              <w:rPr>
                <w:sz w:val="22"/>
                <w:szCs w:val="22"/>
                <w:lang w:val="lt-LT"/>
              </w:rPr>
              <w:t>:</w:t>
            </w:r>
          </w:p>
          <w:p w14:paraId="5698387A" w14:textId="77777777" w:rsidR="005613A0" w:rsidRPr="009B437A" w:rsidRDefault="005613A0" w:rsidP="00A9425C">
            <w:pPr>
              <w:contextualSpacing/>
              <w:jc w:val="both"/>
              <w:rPr>
                <w:bCs/>
                <w:sz w:val="22"/>
                <w:szCs w:val="22"/>
                <w:lang w:val="lt-LT"/>
              </w:rPr>
            </w:pPr>
            <w:r w:rsidRPr="009B437A">
              <w:rPr>
                <w:rFonts w:ascii="Segoe UI Symbol" w:hAnsi="Segoe UI Symbol" w:cs="Segoe UI Symbol"/>
                <w:bCs/>
                <w:sz w:val="22"/>
                <w:szCs w:val="22"/>
                <w:lang w:val="lt-LT"/>
              </w:rPr>
              <w:t>☐</w:t>
            </w:r>
            <w:r w:rsidRPr="009B437A">
              <w:rPr>
                <w:bCs/>
                <w:sz w:val="22"/>
                <w:szCs w:val="22"/>
                <w:lang w:val="lt-LT"/>
              </w:rPr>
              <w:t xml:space="preserve">  </w:t>
            </w:r>
            <w:r w:rsidRPr="009B437A">
              <w:rPr>
                <w:sz w:val="22"/>
                <w:szCs w:val="22"/>
                <w:lang w:val="lt-LT"/>
              </w:rPr>
              <w:t>Taip</w:t>
            </w:r>
          </w:p>
          <w:p w14:paraId="28BB7D9C" w14:textId="77777777" w:rsidR="005613A0" w:rsidRPr="009B437A" w:rsidRDefault="005613A0" w:rsidP="00A9425C">
            <w:pPr>
              <w:contextualSpacing/>
              <w:jc w:val="both"/>
              <w:rPr>
                <w:sz w:val="22"/>
                <w:szCs w:val="22"/>
                <w:lang w:val="lt-LT"/>
              </w:rPr>
            </w:pPr>
            <w:r w:rsidRPr="009B437A">
              <w:rPr>
                <w:rFonts w:ascii="Segoe UI Symbol" w:hAnsi="Segoe UI Symbol" w:cs="Segoe UI Symbol"/>
                <w:bCs/>
                <w:sz w:val="22"/>
                <w:szCs w:val="22"/>
                <w:lang w:val="lt-LT"/>
              </w:rPr>
              <w:t>☐</w:t>
            </w:r>
            <w:r w:rsidRPr="009B437A">
              <w:rPr>
                <w:bCs/>
                <w:sz w:val="22"/>
                <w:szCs w:val="22"/>
                <w:lang w:val="lt-LT"/>
              </w:rPr>
              <w:t xml:space="preserve">  </w:t>
            </w:r>
            <w:r w:rsidRPr="009B437A">
              <w:rPr>
                <w:sz w:val="22"/>
                <w:szCs w:val="22"/>
                <w:lang w:val="lt-LT"/>
              </w:rPr>
              <w:t>Ne</w:t>
            </w:r>
          </w:p>
        </w:tc>
      </w:tr>
      <w:tr w:rsidR="005613A0" w:rsidRPr="007043CC" w14:paraId="4CC80FBA" w14:textId="77777777" w:rsidTr="00A9425C">
        <w:trPr>
          <w:cantSplit/>
          <w:trHeight w:val="190"/>
        </w:trPr>
        <w:tc>
          <w:tcPr>
            <w:tcW w:w="9578" w:type="dxa"/>
            <w:shd w:val="clear" w:color="auto" w:fill="B4C6E7"/>
          </w:tcPr>
          <w:p w14:paraId="7C75C308" w14:textId="77777777" w:rsidR="005613A0" w:rsidRPr="009B437A" w:rsidRDefault="005613A0" w:rsidP="005613A0">
            <w:pPr>
              <w:keepLines/>
              <w:numPr>
                <w:ilvl w:val="0"/>
                <w:numId w:val="31"/>
              </w:numPr>
              <w:tabs>
                <w:tab w:val="left" w:pos="453"/>
                <w:tab w:val="left" w:pos="900"/>
              </w:tabs>
              <w:spacing w:after="160" w:line="259" w:lineRule="auto"/>
              <w:ind w:hanging="720"/>
              <w:contextualSpacing/>
              <w:jc w:val="both"/>
              <w:textAlignment w:val="center"/>
              <w:rPr>
                <w:sz w:val="22"/>
                <w:szCs w:val="22"/>
                <w:lang w:val="lt-LT"/>
              </w:rPr>
            </w:pPr>
            <w:r w:rsidRPr="009B437A">
              <w:rPr>
                <w:b/>
                <w:bCs/>
                <w:iCs/>
                <w:sz w:val="22"/>
                <w:szCs w:val="22"/>
                <w:lang w:val="lt-LT"/>
              </w:rPr>
              <w:t>Pirkimo vykd</w:t>
            </w:r>
            <w:r>
              <w:rPr>
                <w:b/>
                <w:bCs/>
                <w:iCs/>
                <w:sz w:val="22"/>
                <w:szCs w:val="22"/>
                <w:lang w:val="lt-LT"/>
              </w:rPr>
              <w:t>y</w:t>
            </w:r>
            <w:r w:rsidRPr="009B437A">
              <w:rPr>
                <w:b/>
                <w:bCs/>
                <w:iCs/>
                <w:sz w:val="22"/>
                <w:szCs w:val="22"/>
                <w:lang w:val="lt-LT"/>
              </w:rPr>
              <w:t>mas per CPO</w:t>
            </w:r>
          </w:p>
        </w:tc>
      </w:tr>
      <w:tr w:rsidR="005613A0" w:rsidRPr="007043CC" w14:paraId="04AAB0BC" w14:textId="77777777" w:rsidTr="00A9425C">
        <w:trPr>
          <w:cantSplit/>
          <w:trHeight w:val="230"/>
        </w:trPr>
        <w:tc>
          <w:tcPr>
            <w:tcW w:w="9578" w:type="dxa"/>
          </w:tcPr>
          <w:p w14:paraId="32103C4C" w14:textId="77777777" w:rsidR="005613A0" w:rsidRPr="009B437A" w:rsidRDefault="005613A0" w:rsidP="00A9425C">
            <w:pPr>
              <w:tabs>
                <w:tab w:val="left" w:pos="2386"/>
              </w:tabs>
              <w:spacing w:line="276" w:lineRule="auto"/>
              <w:ind w:left="32"/>
              <w:contextualSpacing/>
              <w:jc w:val="both"/>
              <w:rPr>
                <w:rFonts w:eastAsia="MS Mincho"/>
                <w:bCs/>
                <w:sz w:val="22"/>
                <w:szCs w:val="22"/>
                <w:lang w:val="lt-LT" w:eastAsia="en-US"/>
              </w:rPr>
            </w:pPr>
            <w:proofErr w:type="spellStart"/>
            <w:r w:rsidRPr="009B437A">
              <w:rPr>
                <w:rFonts w:eastAsia="MS Mincho"/>
                <w:b/>
                <w:bCs/>
                <w:iCs/>
                <w:sz w:val="22"/>
                <w:szCs w:val="22"/>
                <w:lang w:eastAsia="en-US"/>
              </w:rPr>
              <w:t>Ar</w:t>
            </w:r>
            <w:proofErr w:type="spellEnd"/>
            <w:r w:rsidRPr="009B437A">
              <w:rPr>
                <w:rFonts w:eastAsia="MS Mincho"/>
                <w:b/>
                <w:bCs/>
                <w:iCs/>
                <w:sz w:val="22"/>
                <w:szCs w:val="22"/>
                <w:lang w:eastAsia="en-US"/>
              </w:rPr>
              <w:t xml:space="preserve"> </w:t>
            </w:r>
            <w:proofErr w:type="spellStart"/>
            <w:r w:rsidRPr="009B437A">
              <w:rPr>
                <w:rFonts w:eastAsia="MS Mincho"/>
                <w:b/>
                <w:bCs/>
                <w:iCs/>
                <w:sz w:val="22"/>
                <w:szCs w:val="22"/>
                <w:lang w:eastAsia="en-US"/>
              </w:rPr>
              <w:t>pirkimas</w:t>
            </w:r>
            <w:proofErr w:type="spellEnd"/>
            <w:r w:rsidRPr="009B437A">
              <w:rPr>
                <w:rFonts w:eastAsia="MS Mincho"/>
                <w:b/>
                <w:bCs/>
                <w:iCs/>
                <w:sz w:val="22"/>
                <w:szCs w:val="22"/>
                <w:lang w:eastAsia="en-US"/>
              </w:rPr>
              <w:t xml:space="preserve"> </w:t>
            </w:r>
            <w:proofErr w:type="spellStart"/>
            <w:r w:rsidRPr="009B437A">
              <w:rPr>
                <w:rFonts w:eastAsia="MS Mincho"/>
                <w:b/>
                <w:bCs/>
                <w:iCs/>
                <w:sz w:val="22"/>
                <w:szCs w:val="22"/>
                <w:lang w:eastAsia="en-US"/>
              </w:rPr>
              <w:t>vykdomas</w:t>
            </w:r>
            <w:proofErr w:type="spellEnd"/>
            <w:r w:rsidRPr="009B437A">
              <w:rPr>
                <w:rFonts w:eastAsia="MS Mincho"/>
                <w:b/>
                <w:bCs/>
                <w:iCs/>
                <w:sz w:val="22"/>
                <w:szCs w:val="22"/>
                <w:lang w:eastAsia="en-US"/>
              </w:rPr>
              <w:t xml:space="preserve"> per </w:t>
            </w:r>
            <w:proofErr w:type="spellStart"/>
            <w:r w:rsidRPr="009B437A">
              <w:rPr>
                <w:rFonts w:eastAsia="MS Mincho"/>
                <w:b/>
                <w:bCs/>
                <w:iCs/>
                <w:sz w:val="22"/>
                <w:szCs w:val="22"/>
                <w:lang w:eastAsia="en-US"/>
              </w:rPr>
              <w:t>VšĮ</w:t>
            </w:r>
            <w:proofErr w:type="spellEnd"/>
            <w:r w:rsidRPr="009B437A">
              <w:rPr>
                <w:rFonts w:eastAsia="MS Mincho"/>
                <w:b/>
                <w:bCs/>
                <w:iCs/>
                <w:sz w:val="22"/>
                <w:szCs w:val="22"/>
                <w:lang w:eastAsia="en-US"/>
              </w:rPr>
              <w:t xml:space="preserve"> CPO LT </w:t>
            </w:r>
            <w:proofErr w:type="spellStart"/>
            <w:r w:rsidRPr="009B437A">
              <w:rPr>
                <w:rFonts w:eastAsia="MS Mincho"/>
                <w:b/>
                <w:bCs/>
                <w:iCs/>
                <w:sz w:val="22"/>
                <w:szCs w:val="22"/>
                <w:lang w:eastAsia="en-US"/>
              </w:rPr>
              <w:t>katalogą</w:t>
            </w:r>
            <w:proofErr w:type="spellEnd"/>
            <w:r w:rsidRPr="009B437A">
              <w:rPr>
                <w:rFonts w:eastAsia="MS Mincho"/>
                <w:b/>
                <w:bCs/>
                <w:iCs/>
                <w:sz w:val="22"/>
                <w:szCs w:val="22"/>
                <w:lang w:eastAsia="en-US"/>
              </w:rPr>
              <w:t>?</w:t>
            </w:r>
          </w:p>
          <w:p w14:paraId="33E5EE66" w14:textId="77777777" w:rsidR="005613A0" w:rsidRPr="009B437A" w:rsidRDefault="005613A0" w:rsidP="00A9425C">
            <w:pPr>
              <w:tabs>
                <w:tab w:val="left" w:pos="2386"/>
              </w:tabs>
              <w:spacing w:line="276" w:lineRule="auto"/>
              <w:ind w:left="32"/>
              <w:contextualSpacing/>
              <w:jc w:val="both"/>
              <w:rPr>
                <w:rFonts w:eastAsia="Calibri"/>
                <w:bCs/>
                <w:sz w:val="22"/>
                <w:szCs w:val="22"/>
                <w:lang w:val="lt-LT" w:eastAsia="en-US"/>
              </w:rPr>
            </w:pPr>
            <w:r w:rsidRPr="009B437A">
              <w:rPr>
                <w:rFonts w:ascii="Segoe UI Symbol" w:eastAsia="MS Mincho" w:hAnsi="Segoe UI Symbol" w:cs="Segoe UI Symbol"/>
                <w:bCs/>
                <w:sz w:val="22"/>
                <w:szCs w:val="22"/>
                <w:lang w:val="lt-LT" w:eastAsia="en-US"/>
              </w:rPr>
              <w:t>☐</w:t>
            </w:r>
            <w:r w:rsidRPr="009B437A">
              <w:rPr>
                <w:rFonts w:eastAsia="Calibri"/>
                <w:bCs/>
                <w:sz w:val="22"/>
                <w:szCs w:val="22"/>
                <w:lang w:val="lt-LT" w:eastAsia="en-US"/>
              </w:rPr>
              <w:t xml:space="preserve">  </w:t>
            </w:r>
            <w:r w:rsidRPr="009B437A">
              <w:rPr>
                <w:rFonts w:eastAsia="MS Mincho"/>
                <w:sz w:val="22"/>
                <w:szCs w:val="22"/>
                <w:lang w:val="lt-LT" w:eastAsia="en-US"/>
              </w:rPr>
              <w:t>Taip</w:t>
            </w:r>
            <w:r w:rsidRPr="009B437A" w:rsidDel="00D97EEB">
              <w:rPr>
                <w:rFonts w:eastAsia="Calibri"/>
                <w:sz w:val="22"/>
                <w:szCs w:val="22"/>
                <w:lang w:val="lt-LT" w:eastAsia="lt-LT"/>
              </w:rPr>
              <w:t xml:space="preserve"> </w:t>
            </w:r>
          </w:p>
          <w:p w14:paraId="16F7A123" w14:textId="77777777" w:rsidR="005613A0" w:rsidRPr="009B437A" w:rsidRDefault="005613A0" w:rsidP="00A9425C">
            <w:pPr>
              <w:tabs>
                <w:tab w:val="left" w:pos="2386"/>
              </w:tabs>
              <w:spacing w:line="276" w:lineRule="auto"/>
              <w:ind w:left="32"/>
              <w:contextualSpacing/>
              <w:jc w:val="both"/>
              <w:rPr>
                <w:rFonts w:eastAsia="MS Mincho"/>
                <w:sz w:val="22"/>
                <w:szCs w:val="22"/>
                <w:lang w:val="lt-LT" w:eastAsia="en-US"/>
              </w:rPr>
            </w:pPr>
            <w:r w:rsidRPr="009B437A">
              <w:rPr>
                <w:rFonts w:ascii="Segoe UI Symbol" w:eastAsia="MS Mincho" w:hAnsi="Segoe UI Symbol" w:cs="Segoe UI Symbol"/>
                <w:bCs/>
                <w:sz w:val="22"/>
                <w:szCs w:val="22"/>
                <w:lang w:val="lt-LT" w:eastAsia="en-US"/>
              </w:rPr>
              <w:t>☐</w:t>
            </w:r>
            <w:r w:rsidRPr="009B437A">
              <w:rPr>
                <w:rFonts w:eastAsia="Calibri"/>
                <w:bCs/>
                <w:sz w:val="22"/>
                <w:szCs w:val="22"/>
                <w:lang w:val="lt-LT" w:eastAsia="en-US"/>
              </w:rPr>
              <w:t xml:space="preserve">  </w:t>
            </w:r>
            <w:r w:rsidRPr="009B437A">
              <w:rPr>
                <w:rFonts w:eastAsia="MS Mincho"/>
                <w:sz w:val="22"/>
                <w:szCs w:val="22"/>
                <w:lang w:val="lt-LT" w:eastAsia="en-US"/>
              </w:rPr>
              <w:t>Ne</w:t>
            </w:r>
          </w:p>
          <w:p w14:paraId="34ED8CA3" w14:textId="77777777" w:rsidR="005613A0" w:rsidRPr="009B437A" w:rsidRDefault="005613A0" w:rsidP="00A9425C">
            <w:pPr>
              <w:tabs>
                <w:tab w:val="left" w:pos="2386"/>
              </w:tabs>
              <w:contextualSpacing/>
              <w:jc w:val="both"/>
              <w:rPr>
                <w:rFonts w:eastAsia="MS Mincho"/>
                <w:i/>
                <w:iCs/>
                <w:sz w:val="22"/>
                <w:szCs w:val="22"/>
                <w:lang w:val="lt-LT"/>
              </w:rPr>
            </w:pPr>
            <w:r w:rsidRPr="009B437A">
              <w:rPr>
                <w:rFonts w:eastAsia="MS Mincho"/>
                <w:i/>
                <w:iCs/>
                <w:sz w:val="22"/>
                <w:szCs w:val="22"/>
                <w:lang w:val="lt-LT"/>
              </w:rPr>
              <w:t>Jei numatomos pirkimo sutarties vertė viršija 15 000 Eur be PVM ir pažymėta ,,Ne“, pateikti motyvuotą argumentą neatlikti pirkimo naudojantis VšĮ CPO LT paslaugomis.</w:t>
            </w:r>
          </w:p>
          <w:p w14:paraId="183929A6" w14:textId="77777777" w:rsidR="005613A0" w:rsidRPr="009B437A" w:rsidRDefault="005613A0" w:rsidP="00A9425C">
            <w:pPr>
              <w:tabs>
                <w:tab w:val="left" w:pos="2386"/>
              </w:tabs>
              <w:contextualSpacing/>
              <w:jc w:val="both"/>
              <w:rPr>
                <w:rFonts w:eastAsia="MS Mincho"/>
                <w:b/>
                <w:bCs/>
                <w:iCs/>
                <w:sz w:val="22"/>
                <w:szCs w:val="22"/>
              </w:rPr>
            </w:pPr>
            <w:r w:rsidRPr="009B437A">
              <w:rPr>
                <w:rFonts w:eastAsia="MS Mincho"/>
                <w:b/>
                <w:bCs/>
                <w:iCs/>
                <w:sz w:val="22"/>
                <w:szCs w:val="22"/>
              </w:rPr>
              <w:t>_____________________________________________________________________________________</w:t>
            </w:r>
          </w:p>
          <w:p w14:paraId="63FF9660" w14:textId="77777777" w:rsidR="005613A0" w:rsidRPr="009B437A" w:rsidRDefault="005613A0" w:rsidP="00A9425C">
            <w:pPr>
              <w:tabs>
                <w:tab w:val="left" w:pos="2386"/>
              </w:tabs>
              <w:contextualSpacing/>
              <w:jc w:val="both"/>
              <w:rPr>
                <w:rFonts w:eastAsia="MS Mincho"/>
                <w:bCs/>
                <w:sz w:val="22"/>
                <w:szCs w:val="22"/>
                <w:lang w:val="lt-LT"/>
              </w:rPr>
            </w:pPr>
            <w:proofErr w:type="spellStart"/>
            <w:r w:rsidRPr="009B437A">
              <w:rPr>
                <w:rFonts w:eastAsia="MS Mincho"/>
                <w:b/>
                <w:bCs/>
                <w:iCs/>
                <w:sz w:val="22"/>
                <w:szCs w:val="22"/>
              </w:rPr>
              <w:t>Ar</w:t>
            </w:r>
            <w:proofErr w:type="spellEnd"/>
            <w:r w:rsidRPr="009B437A">
              <w:rPr>
                <w:rFonts w:eastAsia="MS Mincho"/>
                <w:b/>
                <w:bCs/>
                <w:iCs/>
                <w:sz w:val="22"/>
                <w:szCs w:val="22"/>
              </w:rPr>
              <w:t xml:space="preserve"> </w:t>
            </w:r>
            <w:proofErr w:type="spellStart"/>
            <w:r w:rsidRPr="009B437A">
              <w:rPr>
                <w:rFonts w:eastAsia="MS Mincho"/>
                <w:b/>
                <w:bCs/>
                <w:iCs/>
                <w:sz w:val="22"/>
                <w:szCs w:val="22"/>
              </w:rPr>
              <w:t>pirkimas</w:t>
            </w:r>
            <w:proofErr w:type="spellEnd"/>
            <w:r w:rsidRPr="009B437A">
              <w:rPr>
                <w:rFonts w:eastAsia="MS Mincho"/>
                <w:b/>
                <w:bCs/>
                <w:iCs/>
                <w:sz w:val="22"/>
                <w:szCs w:val="22"/>
              </w:rPr>
              <w:t xml:space="preserve"> </w:t>
            </w:r>
            <w:proofErr w:type="spellStart"/>
            <w:r w:rsidRPr="009B437A">
              <w:rPr>
                <w:rFonts w:eastAsia="MS Mincho"/>
                <w:b/>
                <w:bCs/>
                <w:iCs/>
                <w:sz w:val="22"/>
                <w:szCs w:val="22"/>
              </w:rPr>
              <w:t>vykdomas</w:t>
            </w:r>
            <w:proofErr w:type="spellEnd"/>
            <w:r w:rsidRPr="009B437A">
              <w:rPr>
                <w:rFonts w:eastAsia="MS Mincho"/>
                <w:b/>
                <w:bCs/>
                <w:iCs/>
                <w:sz w:val="22"/>
                <w:szCs w:val="22"/>
              </w:rPr>
              <w:t xml:space="preserve"> per Savivaldybės CPO?</w:t>
            </w:r>
          </w:p>
          <w:p w14:paraId="5F38CF3E" w14:textId="77777777" w:rsidR="005613A0" w:rsidRPr="009B437A" w:rsidRDefault="005613A0" w:rsidP="00A9425C">
            <w:pPr>
              <w:tabs>
                <w:tab w:val="left" w:pos="2386"/>
              </w:tabs>
              <w:contextualSpacing/>
              <w:jc w:val="both"/>
              <w:rPr>
                <w:rFonts w:eastAsia="MS Mincho"/>
                <w:bCs/>
                <w:sz w:val="22"/>
                <w:szCs w:val="22"/>
                <w:lang w:val="lt-LT"/>
              </w:rPr>
            </w:pPr>
            <w:r w:rsidRPr="009B437A">
              <w:rPr>
                <w:rFonts w:ascii="Segoe UI Symbol" w:eastAsia="MS Mincho" w:hAnsi="Segoe UI Symbol" w:cs="Segoe UI Symbol"/>
                <w:bCs/>
                <w:sz w:val="22"/>
                <w:szCs w:val="22"/>
                <w:lang w:val="lt-LT"/>
              </w:rPr>
              <w:t>☐</w:t>
            </w:r>
            <w:r w:rsidRPr="009B437A">
              <w:rPr>
                <w:rFonts w:eastAsia="MS Mincho"/>
                <w:bCs/>
                <w:sz w:val="22"/>
                <w:szCs w:val="22"/>
                <w:lang w:val="lt-LT"/>
              </w:rPr>
              <w:t xml:space="preserve">  Taip</w:t>
            </w:r>
          </w:p>
          <w:p w14:paraId="21736CB8" w14:textId="77777777" w:rsidR="005613A0" w:rsidRPr="009B437A" w:rsidRDefault="005613A0" w:rsidP="00A9425C">
            <w:pPr>
              <w:tabs>
                <w:tab w:val="left" w:pos="2386"/>
              </w:tabs>
              <w:contextualSpacing/>
              <w:jc w:val="both"/>
              <w:rPr>
                <w:rFonts w:eastAsia="MS Mincho"/>
                <w:bCs/>
                <w:sz w:val="22"/>
                <w:szCs w:val="22"/>
                <w:lang w:val="lt-LT"/>
              </w:rPr>
            </w:pPr>
            <w:r w:rsidRPr="009B437A">
              <w:rPr>
                <w:rFonts w:ascii="Segoe UI Symbol" w:eastAsia="MS Mincho" w:hAnsi="Segoe UI Symbol" w:cs="Segoe UI Symbol"/>
                <w:bCs/>
                <w:sz w:val="22"/>
                <w:szCs w:val="22"/>
                <w:lang w:val="lt-LT"/>
              </w:rPr>
              <w:t>☐</w:t>
            </w:r>
            <w:r w:rsidRPr="009B437A">
              <w:rPr>
                <w:rFonts w:eastAsia="MS Mincho"/>
                <w:bCs/>
                <w:sz w:val="22"/>
                <w:szCs w:val="22"/>
                <w:lang w:val="lt-LT"/>
              </w:rPr>
              <w:t xml:space="preserve">  Ne</w:t>
            </w:r>
          </w:p>
          <w:p w14:paraId="641E9799" w14:textId="77777777" w:rsidR="005613A0" w:rsidRPr="009B437A" w:rsidRDefault="005613A0" w:rsidP="00A9425C">
            <w:pPr>
              <w:tabs>
                <w:tab w:val="left" w:pos="2386"/>
              </w:tabs>
              <w:contextualSpacing/>
              <w:jc w:val="both"/>
              <w:rPr>
                <w:i/>
                <w:iCs/>
                <w:sz w:val="22"/>
                <w:szCs w:val="22"/>
                <w:lang w:val="lt-LT"/>
              </w:rPr>
            </w:pPr>
            <w:r w:rsidRPr="009B437A">
              <w:rPr>
                <w:rFonts w:eastAsia="MS Mincho"/>
                <w:bCs/>
                <w:i/>
                <w:iCs/>
                <w:sz w:val="22"/>
                <w:szCs w:val="22"/>
                <w:lang w:val="lt-LT"/>
              </w:rPr>
              <w:t xml:space="preserve">Privaloma, kai numatomos pirkimo sutarties vertė viršija 15 000 Eur be PVM ir pirkimas neatliekamas naudojantis VšĮ CPO LT katalogu. </w:t>
            </w:r>
          </w:p>
        </w:tc>
      </w:tr>
      <w:tr w:rsidR="005613A0" w:rsidRPr="007043CC" w14:paraId="0AD4D0CA" w14:textId="77777777" w:rsidTr="00A9425C">
        <w:trPr>
          <w:cantSplit/>
          <w:trHeight w:val="230"/>
        </w:trPr>
        <w:tc>
          <w:tcPr>
            <w:tcW w:w="9578" w:type="dxa"/>
            <w:shd w:val="clear" w:color="auto" w:fill="B4C6E7"/>
          </w:tcPr>
          <w:p w14:paraId="234AE235" w14:textId="77777777" w:rsidR="005613A0" w:rsidRPr="009B437A" w:rsidRDefault="005613A0" w:rsidP="005613A0">
            <w:pPr>
              <w:numPr>
                <w:ilvl w:val="0"/>
                <w:numId w:val="31"/>
              </w:numPr>
              <w:tabs>
                <w:tab w:val="left" w:pos="453"/>
                <w:tab w:val="left" w:pos="2386"/>
              </w:tabs>
              <w:spacing w:after="160" w:line="276" w:lineRule="auto"/>
              <w:ind w:hanging="720"/>
              <w:contextualSpacing/>
              <w:jc w:val="both"/>
              <w:rPr>
                <w:rFonts w:eastAsia="MS Mincho"/>
                <w:b/>
                <w:bCs/>
                <w:sz w:val="22"/>
                <w:szCs w:val="22"/>
                <w:lang w:val="lt-LT" w:eastAsia="en-US"/>
              </w:rPr>
            </w:pPr>
            <w:r w:rsidRPr="009B437A">
              <w:rPr>
                <w:rFonts w:eastAsia="MS Mincho"/>
                <w:b/>
                <w:bCs/>
                <w:sz w:val="22"/>
                <w:szCs w:val="22"/>
                <w:lang w:val="lt-LT" w:eastAsia="en-US"/>
              </w:rPr>
              <w:t xml:space="preserve">Už sutarties vykdymą atsakingas asmuo </w:t>
            </w:r>
          </w:p>
        </w:tc>
      </w:tr>
      <w:tr w:rsidR="005613A0" w:rsidRPr="007043CC" w14:paraId="2C7D0C59" w14:textId="77777777" w:rsidTr="00A9425C">
        <w:trPr>
          <w:cantSplit/>
          <w:trHeight w:val="230"/>
        </w:trPr>
        <w:tc>
          <w:tcPr>
            <w:tcW w:w="9578" w:type="dxa"/>
          </w:tcPr>
          <w:p w14:paraId="215A9E71" w14:textId="77777777" w:rsidR="005613A0" w:rsidRPr="009B437A" w:rsidRDefault="005613A0" w:rsidP="00A9425C">
            <w:pPr>
              <w:ind w:left="32"/>
              <w:contextualSpacing/>
              <w:rPr>
                <w:rFonts w:eastAsia="MS Mincho"/>
                <w:b/>
                <w:bCs/>
                <w:sz w:val="22"/>
                <w:szCs w:val="22"/>
                <w:lang w:val="lt-LT"/>
              </w:rPr>
            </w:pPr>
            <w:r w:rsidRPr="009B437A">
              <w:rPr>
                <w:rFonts w:eastAsia="MS Mincho"/>
                <w:sz w:val="22"/>
                <w:szCs w:val="22"/>
                <w:lang w:val="lt-LT"/>
              </w:rPr>
              <w:t xml:space="preserve">  </w:t>
            </w:r>
            <w:r w:rsidRPr="009B437A">
              <w:rPr>
                <w:rFonts w:eastAsia="MS Mincho"/>
                <w:i/>
                <w:sz w:val="22"/>
                <w:szCs w:val="22"/>
                <w:lang w:val="lt-LT"/>
              </w:rPr>
              <w:t xml:space="preserve">Vardas, pavardė, pareigos </w:t>
            </w:r>
          </w:p>
        </w:tc>
      </w:tr>
      <w:tr w:rsidR="005613A0" w:rsidRPr="007043CC" w14:paraId="0B0C024C" w14:textId="77777777" w:rsidTr="00A9425C">
        <w:trPr>
          <w:cantSplit/>
          <w:trHeight w:val="230"/>
        </w:trPr>
        <w:tc>
          <w:tcPr>
            <w:tcW w:w="9578" w:type="dxa"/>
            <w:shd w:val="clear" w:color="auto" w:fill="B4C6E7"/>
          </w:tcPr>
          <w:p w14:paraId="544F8E1E" w14:textId="77777777" w:rsidR="005613A0" w:rsidRPr="009B437A" w:rsidRDefault="005613A0" w:rsidP="005613A0">
            <w:pPr>
              <w:numPr>
                <w:ilvl w:val="0"/>
                <w:numId w:val="31"/>
              </w:numPr>
              <w:tabs>
                <w:tab w:val="left" w:pos="453"/>
                <w:tab w:val="left" w:pos="2386"/>
              </w:tabs>
              <w:spacing w:after="160" w:line="276" w:lineRule="auto"/>
              <w:ind w:left="28" w:hanging="4"/>
              <w:contextualSpacing/>
              <w:jc w:val="both"/>
              <w:rPr>
                <w:rFonts w:eastAsia="MS Mincho"/>
                <w:b/>
                <w:bCs/>
                <w:sz w:val="22"/>
                <w:szCs w:val="22"/>
                <w:lang w:val="lt-LT" w:eastAsia="en-US"/>
              </w:rPr>
            </w:pPr>
            <w:r w:rsidRPr="009B437A">
              <w:rPr>
                <w:rFonts w:eastAsia="MS Mincho"/>
                <w:b/>
                <w:bCs/>
                <w:sz w:val="22"/>
                <w:szCs w:val="22"/>
                <w:lang w:val="lt-LT" w:eastAsia="en-US"/>
              </w:rPr>
              <w:t xml:space="preserve">Pirkimui taikomi žalieji kriterijai </w:t>
            </w:r>
            <w:r w:rsidRPr="009B437A">
              <w:rPr>
                <w:rFonts w:eastAsia="MS Mincho"/>
                <w:b/>
                <w:bCs/>
                <w:i/>
                <w:iCs/>
                <w:sz w:val="22"/>
                <w:szCs w:val="22"/>
                <w:lang w:val="lt-LT" w:eastAsia="en-US"/>
              </w:rPr>
              <w:t>(privaloma, kai sutartis sudaroma raštu)</w:t>
            </w:r>
          </w:p>
        </w:tc>
      </w:tr>
      <w:tr w:rsidR="005613A0" w:rsidRPr="007043CC" w14:paraId="5E815236" w14:textId="77777777" w:rsidTr="00A9425C">
        <w:trPr>
          <w:cantSplit/>
          <w:trHeight w:val="230"/>
        </w:trPr>
        <w:tc>
          <w:tcPr>
            <w:tcW w:w="9578" w:type="dxa"/>
          </w:tcPr>
          <w:p w14:paraId="66C0D893" w14:textId="77777777" w:rsidR="005613A0" w:rsidRPr="009B437A" w:rsidRDefault="005613A0" w:rsidP="00A9425C">
            <w:pPr>
              <w:tabs>
                <w:tab w:val="left" w:pos="169"/>
                <w:tab w:val="left" w:pos="426"/>
              </w:tabs>
              <w:ind w:hanging="11"/>
              <w:contextualSpacing/>
              <w:jc w:val="both"/>
              <w:rPr>
                <w:bCs/>
                <w:i/>
                <w:iCs/>
                <w:sz w:val="22"/>
                <w:szCs w:val="22"/>
                <w:lang w:val="lt-LT"/>
              </w:rPr>
            </w:pPr>
            <w:r w:rsidRPr="009B437A">
              <w:rPr>
                <w:i/>
                <w:iCs/>
                <w:sz w:val="22"/>
                <w:szCs w:val="22"/>
                <w:lang w:val="lt-LT"/>
              </w:rPr>
              <w:t>(Nurodyti kokie kriterijai bus taikomi)</w:t>
            </w:r>
          </w:p>
          <w:p w14:paraId="0F417DBC" w14:textId="77777777" w:rsidR="005613A0" w:rsidRPr="009B437A" w:rsidRDefault="005613A0" w:rsidP="00A9425C">
            <w:pPr>
              <w:tabs>
                <w:tab w:val="left" w:pos="2386"/>
              </w:tabs>
              <w:contextualSpacing/>
              <w:jc w:val="both"/>
              <w:rPr>
                <w:rFonts w:eastAsia="MS Mincho"/>
                <w:sz w:val="22"/>
                <w:szCs w:val="22"/>
                <w:lang w:val="lt-LT"/>
              </w:rPr>
            </w:pPr>
          </w:p>
        </w:tc>
      </w:tr>
      <w:tr w:rsidR="005613A0" w:rsidRPr="007043CC" w14:paraId="6C72FC8E" w14:textId="77777777" w:rsidTr="00A9425C">
        <w:trPr>
          <w:cantSplit/>
          <w:trHeight w:val="230"/>
        </w:trPr>
        <w:tc>
          <w:tcPr>
            <w:tcW w:w="9578" w:type="dxa"/>
            <w:shd w:val="clear" w:color="auto" w:fill="B4C6E7"/>
          </w:tcPr>
          <w:p w14:paraId="223BD54F" w14:textId="77777777" w:rsidR="005613A0" w:rsidRPr="009B437A" w:rsidDel="0012388E" w:rsidRDefault="005613A0" w:rsidP="005613A0">
            <w:pPr>
              <w:numPr>
                <w:ilvl w:val="0"/>
                <w:numId w:val="31"/>
              </w:numPr>
              <w:tabs>
                <w:tab w:val="left" w:pos="169"/>
                <w:tab w:val="left" w:pos="426"/>
              </w:tabs>
              <w:spacing w:after="160" w:line="276" w:lineRule="auto"/>
              <w:ind w:hanging="696"/>
              <w:contextualSpacing/>
              <w:jc w:val="both"/>
              <w:rPr>
                <w:rFonts w:eastAsia="MS Mincho"/>
                <w:b/>
                <w:bCs/>
                <w:sz w:val="22"/>
                <w:szCs w:val="22"/>
                <w:lang w:val="lt-LT" w:eastAsia="en-US"/>
              </w:rPr>
            </w:pPr>
            <w:r w:rsidRPr="009B437A">
              <w:rPr>
                <w:rFonts w:eastAsia="MS Mincho"/>
                <w:b/>
                <w:bCs/>
                <w:sz w:val="22"/>
                <w:szCs w:val="22"/>
                <w:lang w:val="lt-LT" w:eastAsia="en-US"/>
              </w:rPr>
              <w:t xml:space="preserve">Siūlomų apklausti tiekėjų sąrašas </w:t>
            </w:r>
            <w:r w:rsidRPr="009B437A">
              <w:rPr>
                <w:rFonts w:eastAsia="MS Mincho"/>
                <w:b/>
                <w:bCs/>
                <w:i/>
                <w:iCs/>
                <w:sz w:val="22"/>
                <w:szCs w:val="22"/>
                <w:lang w:val="lt-LT" w:eastAsia="en-US"/>
              </w:rPr>
              <w:t>(privaloma, kai vykdoma neskelbiama apklausa)</w:t>
            </w:r>
          </w:p>
        </w:tc>
      </w:tr>
      <w:tr w:rsidR="005613A0" w:rsidRPr="007043CC" w14:paraId="2B6C6A44" w14:textId="77777777" w:rsidTr="00A9425C">
        <w:trPr>
          <w:cantSplit/>
          <w:trHeight w:val="230"/>
        </w:trPr>
        <w:tc>
          <w:tcPr>
            <w:tcW w:w="9578" w:type="dxa"/>
          </w:tcPr>
          <w:p w14:paraId="124FD105" w14:textId="77777777" w:rsidR="005613A0" w:rsidRPr="009B437A" w:rsidRDefault="005613A0" w:rsidP="00A9425C">
            <w:pPr>
              <w:tabs>
                <w:tab w:val="left" w:pos="169"/>
                <w:tab w:val="left" w:pos="426"/>
              </w:tabs>
              <w:ind w:hanging="11"/>
              <w:contextualSpacing/>
              <w:jc w:val="both"/>
              <w:rPr>
                <w:rFonts w:eastAsia="MS Mincho"/>
                <w:sz w:val="22"/>
                <w:szCs w:val="22"/>
                <w:lang w:val="lt-LT"/>
              </w:rPr>
            </w:pPr>
          </w:p>
          <w:p w14:paraId="1B1262FE" w14:textId="77777777" w:rsidR="005613A0" w:rsidRPr="009B437A" w:rsidDel="0012388E" w:rsidRDefault="005613A0" w:rsidP="00A9425C">
            <w:pPr>
              <w:tabs>
                <w:tab w:val="left" w:pos="169"/>
                <w:tab w:val="left" w:pos="426"/>
              </w:tabs>
              <w:ind w:hanging="11"/>
              <w:contextualSpacing/>
              <w:jc w:val="both"/>
              <w:rPr>
                <w:rFonts w:eastAsia="MS Mincho"/>
                <w:sz w:val="22"/>
                <w:szCs w:val="22"/>
                <w:lang w:val="lt-LT"/>
              </w:rPr>
            </w:pPr>
          </w:p>
        </w:tc>
      </w:tr>
      <w:tr w:rsidR="005613A0" w:rsidRPr="007043CC" w14:paraId="114FFC5E" w14:textId="77777777" w:rsidTr="00A9425C">
        <w:trPr>
          <w:cantSplit/>
          <w:trHeight w:val="254"/>
        </w:trPr>
        <w:tc>
          <w:tcPr>
            <w:tcW w:w="9578" w:type="dxa"/>
            <w:tcBorders>
              <w:top w:val="single" w:sz="4" w:space="0" w:color="auto"/>
              <w:left w:val="single" w:sz="4" w:space="0" w:color="auto"/>
              <w:bottom w:val="single" w:sz="4" w:space="0" w:color="auto"/>
              <w:right w:val="single" w:sz="4" w:space="0" w:color="auto"/>
            </w:tcBorders>
            <w:shd w:val="clear" w:color="auto" w:fill="B4C6E7"/>
            <w:vAlign w:val="center"/>
          </w:tcPr>
          <w:p w14:paraId="79356AD2" w14:textId="77777777" w:rsidR="005613A0" w:rsidRPr="009B437A" w:rsidRDefault="005613A0" w:rsidP="005613A0">
            <w:pPr>
              <w:numPr>
                <w:ilvl w:val="0"/>
                <w:numId w:val="31"/>
              </w:numPr>
              <w:tabs>
                <w:tab w:val="left" w:pos="308"/>
                <w:tab w:val="left" w:pos="449"/>
              </w:tabs>
              <w:spacing w:after="160" w:line="276" w:lineRule="auto"/>
              <w:ind w:hanging="696"/>
              <w:contextualSpacing/>
              <w:jc w:val="both"/>
              <w:rPr>
                <w:rFonts w:eastAsia="Calibri"/>
                <w:b/>
                <w:sz w:val="22"/>
                <w:szCs w:val="22"/>
                <w:lang w:val="lt-LT" w:eastAsia="en-US"/>
              </w:rPr>
            </w:pPr>
            <w:r w:rsidRPr="009B437A">
              <w:rPr>
                <w:rFonts w:eastAsia="Calibri"/>
                <w:b/>
                <w:bCs/>
                <w:color w:val="000000"/>
                <w:sz w:val="22"/>
                <w:szCs w:val="22"/>
                <w:lang w:val="lt-LT" w:eastAsia="en-US"/>
              </w:rPr>
              <w:t xml:space="preserve"> Priedai</w:t>
            </w:r>
            <w:r w:rsidRPr="009B437A">
              <w:rPr>
                <w:rFonts w:eastAsia="Calibri"/>
                <w:b/>
                <w:color w:val="000000"/>
                <w:spacing w:val="-6"/>
                <w:sz w:val="22"/>
                <w:szCs w:val="22"/>
                <w:lang w:val="lt-LT" w:eastAsia="en-US"/>
              </w:rPr>
              <w:t xml:space="preserve"> </w:t>
            </w:r>
          </w:p>
        </w:tc>
      </w:tr>
      <w:tr w:rsidR="005613A0" w:rsidRPr="007043CC" w14:paraId="73DB585F" w14:textId="77777777" w:rsidTr="00A9425C">
        <w:trPr>
          <w:cantSplit/>
          <w:trHeight w:val="439"/>
        </w:trPr>
        <w:tc>
          <w:tcPr>
            <w:tcW w:w="9578" w:type="dxa"/>
            <w:tcBorders>
              <w:top w:val="single" w:sz="4" w:space="0" w:color="auto"/>
              <w:left w:val="single" w:sz="4" w:space="0" w:color="auto"/>
              <w:bottom w:val="single" w:sz="4" w:space="0" w:color="auto"/>
              <w:right w:val="single" w:sz="4" w:space="0" w:color="auto"/>
            </w:tcBorders>
            <w:shd w:val="clear" w:color="auto" w:fill="auto"/>
            <w:vAlign w:val="center"/>
          </w:tcPr>
          <w:p w14:paraId="44916236" w14:textId="77777777" w:rsidR="005613A0" w:rsidRPr="009B437A" w:rsidRDefault="005613A0" w:rsidP="00A9425C">
            <w:pPr>
              <w:rPr>
                <w:b/>
                <w:sz w:val="22"/>
                <w:szCs w:val="22"/>
                <w:lang w:val="lt-LT"/>
              </w:rPr>
            </w:pPr>
            <w:r w:rsidRPr="009B437A">
              <w:rPr>
                <w:b/>
                <w:sz w:val="22"/>
                <w:szCs w:val="22"/>
                <w:lang w:val="lt-LT"/>
              </w:rPr>
              <w:t>Pridedama:</w:t>
            </w:r>
          </w:p>
          <w:p w14:paraId="18719713" w14:textId="77777777" w:rsidR="005613A0" w:rsidRPr="009B437A" w:rsidRDefault="005613A0" w:rsidP="00A9425C">
            <w:pPr>
              <w:spacing w:before="40"/>
              <w:rPr>
                <w:bCs/>
                <w:sz w:val="22"/>
                <w:szCs w:val="22"/>
                <w:lang w:val="lt-LT"/>
              </w:rPr>
            </w:pPr>
            <w:r w:rsidRPr="009B437A">
              <w:rPr>
                <w:bCs/>
                <w:sz w:val="22"/>
                <w:szCs w:val="22"/>
                <w:lang w:val="lt-LT"/>
              </w:rPr>
              <w:t>1 priedas. Techninė specifikacija (privaloma)</w:t>
            </w:r>
          </w:p>
          <w:p w14:paraId="58BD6521" w14:textId="77777777" w:rsidR="005613A0" w:rsidRPr="009B437A" w:rsidRDefault="005613A0" w:rsidP="00A9425C">
            <w:pPr>
              <w:spacing w:before="40"/>
              <w:rPr>
                <w:bCs/>
                <w:sz w:val="22"/>
                <w:szCs w:val="22"/>
                <w:lang w:val="lt-LT"/>
              </w:rPr>
            </w:pPr>
            <w:r w:rsidRPr="009B437A">
              <w:rPr>
                <w:bCs/>
                <w:sz w:val="22"/>
                <w:szCs w:val="22"/>
                <w:lang w:val="lt-LT"/>
              </w:rPr>
              <w:t>2 priedas. Pasiūlymų vertinimo kriterijai *</w:t>
            </w:r>
          </w:p>
          <w:p w14:paraId="74DD89C9" w14:textId="77777777" w:rsidR="005613A0" w:rsidRPr="009B437A" w:rsidRDefault="005613A0" w:rsidP="00A9425C">
            <w:pPr>
              <w:spacing w:before="40"/>
              <w:rPr>
                <w:bCs/>
                <w:sz w:val="22"/>
                <w:szCs w:val="22"/>
                <w:lang w:val="lt-LT"/>
              </w:rPr>
            </w:pPr>
            <w:r w:rsidRPr="009B437A">
              <w:rPr>
                <w:bCs/>
                <w:sz w:val="22"/>
                <w:szCs w:val="22"/>
                <w:lang w:val="lt-LT"/>
              </w:rPr>
              <w:t>3 priedas. Tiekėjų kvalifikacijos reikalavimai *</w:t>
            </w:r>
          </w:p>
          <w:p w14:paraId="71FBEC50" w14:textId="77777777" w:rsidR="005613A0" w:rsidRPr="009B437A" w:rsidRDefault="005613A0" w:rsidP="00A9425C">
            <w:pPr>
              <w:spacing w:before="40"/>
              <w:rPr>
                <w:bCs/>
                <w:sz w:val="22"/>
                <w:szCs w:val="22"/>
                <w:lang w:val="lt-LT"/>
              </w:rPr>
            </w:pPr>
            <w:r w:rsidRPr="009B437A">
              <w:rPr>
                <w:bCs/>
                <w:sz w:val="22"/>
                <w:szCs w:val="22"/>
                <w:lang w:val="lt-LT"/>
              </w:rPr>
              <w:t>4 priedas. Reikalingos pirkimo sutarties sąlygos / sutarties projektas *</w:t>
            </w:r>
          </w:p>
          <w:p w14:paraId="68A5A27C" w14:textId="77777777" w:rsidR="005613A0" w:rsidRPr="009B437A" w:rsidRDefault="005613A0" w:rsidP="00A9425C">
            <w:pPr>
              <w:spacing w:before="40"/>
              <w:rPr>
                <w:bCs/>
                <w:sz w:val="22"/>
                <w:szCs w:val="22"/>
                <w:lang w:val="lt-LT"/>
              </w:rPr>
            </w:pPr>
            <w:r w:rsidRPr="009B437A">
              <w:rPr>
                <w:bCs/>
                <w:sz w:val="22"/>
                <w:szCs w:val="22"/>
                <w:lang w:val="lt-LT"/>
              </w:rPr>
              <w:t>(kita)</w:t>
            </w:r>
          </w:p>
          <w:p w14:paraId="35575EC4" w14:textId="77777777" w:rsidR="005613A0" w:rsidRPr="009B437A" w:rsidRDefault="005613A0" w:rsidP="00A9425C">
            <w:pPr>
              <w:spacing w:before="40"/>
              <w:rPr>
                <w:b/>
                <w:sz w:val="22"/>
                <w:szCs w:val="22"/>
                <w:lang w:val="lt-LT"/>
              </w:rPr>
            </w:pPr>
            <w:r w:rsidRPr="009B437A">
              <w:rPr>
                <w:bCs/>
                <w:sz w:val="22"/>
                <w:szCs w:val="22"/>
                <w:lang w:val="lt-LT"/>
              </w:rPr>
              <w:t>*Nenurodžius šios informacijos, laikoma, kad ją parengti ir pirkimo dokumentuose nurodyti leidžiama pirkimo vykdytojui savo nuožiūra.</w:t>
            </w:r>
          </w:p>
        </w:tc>
      </w:tr>
    </w:tbl>
    <w:p w14:paraId="40DA262E" w14:textId="77777777" w:rsidR="005613A0" w:rsidRPr="00B9104B" w:rsidRDefault="005613A0" w:rsidP="005613A0">
      <w:pPr>
        <w:widowControl w:val="0"/>
        <w:jc w:val="center"/>
        <w:outlineLvl w:val="0"/>
        <w:rPr>
          <w:b/>
          <w:sz w:val="22"/>
          <w:szCs w:val="22"/>
          <w:lang w:val="lt-LT"/>
        </w:rPr>
      </w:pPr>
    </w:p>
    <w:tbl>
      <w:tblPr>
        <w:tblW w:w="10180" w:type="dxa"/>
        <w:tblInd w:w="-284" w:type="dxa"/>
        <w:tblLayout w:type="fixed"/>
        <w:tblCellMar>
          <w:left w:w="10" w:type="dxa"/>
          <w:right w:w="10" w:type="dxa"/>
        </w:tblCellMar>
        <w:tblLook w:val="04A0" w:firstRow="1" w:lastRow="0" w:firstColumn="1" w:lastColumn="0" w:noHBand="0" w:noVBand="1"/>
      </w:tblPr>
      <w:tblGrid>
        <w:gridCol w:w="288"/>
        <w:gridCol w:w="2640"/>
        <w:gridCol w:w="1970"/>
        <w:gridCol w:w="30"/>
        <w:gridCol w:w="819"/>
        <w:gridCol w:w="282"/>
        <w:gridCol w:w="847"/>
        <w:gridCol w:w="42"/>
        <w:gridCol w:w="240"/>
        <w:gridCol w:w="43"/>
        <w:gridCol w:w="375"/>
        <w:gridCol w:w="282"/>
        <w:gridCol w:w="2302"/>
        <w:gridCol w:w="20"/>
      </w:tblGrid>
      <w:tr w:rsidR="005613A0" w:rsidRPr="004045AF" w14:paraId="45D18E5C" w14:textId="77777777" w:rsidTr="00A9425C">
        <w:trPr>
          <w:gridAfter w:val="1"/>
          <w:wAfter w:w="20" w:type="dxa"/>
          <w:trHeight w:val="383"/>
        </w:trPr>
        <w:tc>
          <w:tcPr>
            <w:tcW w:w="2928" w:type="dxa"/>
            <w:gridSpan w:val="2"/>
            <w:shd w:val="clear" w:color="auto" w:fill="auto"/>
            <w:tcMar>
              <w:top w:w="0" w:type="dxa"/>
              <w:left w:w="108" w:type="dxa"/>
              <w:bottom w:w="0" w:type="dxa"/>
              <w:right w:w="108" w:type="dxa"/>
            </w:tcMar>
            <w:vAlign w:val="bottom"/>
          </w:tcPr>
          <w:p w14:paraId="0BF77B52" w14:textId="77777777" w:rsidR="005613A0" w:rsidRPr="004045AF" w:rsidRDefault="005613A0" w:rsidP="00A9425C">
            <w:pPr>
              <w:suppressAutoHyphens/>
              <w:autoSpaceDN w:val="0"/>
              <w:spacing w:line="276" w:lineRule="auto"/>
              <w:ind w:hanging="137"/>
              <w:jc w:val="both"/>
              <w:textAlignment w:val="baseline"/>
              <w:rPr>
                <w:rFonts w:eastAsia="Calibri"/>
                <w:sz w:val="22"/>
                <w:szCs w:val="22"/>
                <w:lang w:val="lt-LT" w:eastAsia="ar-SA"/>
              </w:rPr>
            </w:pPr>
            <w:r w:rsidRPr="0076482D">
              <w:rPr>
                <w:rFonts w:eastAsia="Calibri"/>
                <w:sz w:val="22"/>
                <w:szCs w:val="22"/>
                <w:lang w:val="lt-LT" w:eastAsia="ar-SA"/>
              </w:rPr>
              <w:t xml:space="preserve">    </w:t>
            </w:r>
            <w:r w:rsidRPr="004045AF">
              <w:rPr>
                <w:rFonts w:eastAsia="Calibri"/>
                <w:sz w:val="22"/>
                <w:szCs w:val="22"/>
                <w:lang w:val="lt-LT" w:eastAsia="ar-SA"/>
              </w:rPr>
              <w:t>Pirkimo iniciatorius</w:t>
            </w:r>
          </w:p>
        </w:tc>
        <w:tc>
          <w:tcPr>
            <w:tcW w:w="2819" w:type="dxa"/>
            <w:gridSpan w:val="3"/>
            <w:tcBorders>
              <w:bottom w:val="single" w:sz="4" w:space="0" w:color="000000"/>
            </w:tcBorders>
            <w:shd w:val="clear" w:color="auto" w:fill="auto"/>
            <w:tcMar>
              <w:top w:w="0" w:type="dxa"/>
              <w:left w:w="108" w:type="dxa"/>
              <w:bottom w:w="0" w:type="dxa"/>
              <w:right w:w="108" w:type="dxa"/>
            </w:tcMar>
            <w:vAlign w:val="bottom"/>
          </w:tcPr>
          <w:p w14:paraId="3042ACA4" w14:textId="77777777" w:rsidR="005613A0" w:rsidRPr="004045AF" w:rsidRDefault="005613A0" w:rsidP="00A9425C">
            <w:pPr>
              <w:suppressAutoHyphens/>
              <w:autoSpaceDN w:val="0"/>
              <w:spacing w:line="360" w:lineRule="auto"/>
              <w:ind w:firstLine="680"/>
              <w:jc w:val="center"/>
              <w:textAlignment w:val="baseline"/>
              <w:rPr>
                <w:rFonts w:eastAsia="Calibri"/>
                <w:sz w:val="22"/>
                <w:szCs w:val="22"/>
                <w:lang w:val="lt-LT" w:eastAsia="ar-SA"/>
              </w:rPr>
            </w:pPr>
          </w:p>
        </w:tc>
        <w:tc>
          <w:tcPr>
            <w:tcW w:w="282" w:type="dxa"/>
            <w:shd w:val="clear" w:color="auto" w:fill="auto"/>
            <w:tcMar>
              <w:top w:w="0" w:type="dxa"/>
              <w:left w:w="108" w:type="dxa"/>
              <w:bottom w:w="0" w:type="dxa"/>
              <w:right w:w="108" w:type="dxa"/>
            </w:tcMar>
          </w:tcPr>
          <w:p w14:paraId="08E5DDBB" w14:textId="77777777" w:rsidR="005613A0" w:rsidRPr="004045AF" w:rsidRDefault="005613A0" w:rsidP="00A9425C">
            <w:pPr>
              <w:suppressAutoHyphens/>
              <w:autoSpaceDN w:val="0"/>
              <w:spacing w:line="360" w:lineRule="auto"/>
              <w:ind w:firstLine="680"/>
              <w:jc w:val="center"/>
              <w:textAlignment w:val="baseline"/>
              <w:rPr>
                <w:rFonts w:eastAsia="Calibri"/>
                <w:sz w:val="22"/>
                <w:szCs w:val="22"/>
                <w:shd w:val="clear" w:color="auto" w:fill="D3D3D3"/>
                <w:lang w:val="lt-LT" w:eastAsia="ar-SA"/>
              </w:rPr>
            </w:pPr>
          </w:p>
        </w:tc>
        <w:tc>
          <w:tcPr>
            <w:tcW w:w="1547" w:type="dxa"/>
            <w:gridSpan w:val="5"/>
            <w:tcBorders>
              <w:bottom w:val="single" w:sz="4" w:space="0" w:color="000000"/>
            </w:tcBorders>
            <w:shd w:val="clear" w:color="auto" w:fill="auto"/>
            <w:tcMar>
              <w:top w:w="0" w:type="dxa"/>
              <w:left w:w="108" w:type="dxa"/>
              <w:bottom w:w="0" w:type="dxa"/>
              <w:right w:w="108" w:type="dxa"/>
            </w:tcMar>
          </w:tcPr>
          <w:p w14:paraId="757813B7" w14:textId="77777777" w:rsidR="005613A0" w:rsidRPr="004045AF" w:rsidRDefault="005613A0" w:rsidP="00A9425C">
            <w:pPr>
              <w:suppressAutoHyphens/>
              <w:autoSpaceDN w:val="0"/>
              <w:spacing w:line="276" w:lineRule="auto"/>
              <w:ind w:firstLine="680"/>
              <w:jc w:val="both"/>
              <w:textAlignment w:val="baseline"/>
              <w:rPr>
                <w:rFonts w:eastAsia="Calibri"/>
                <w:sz w:val="22"/>
                <w:szCs w:val="22"/>
                <w:lang w:val="lt-LT" w:eastAsia="ar-SA"/>
              </w:rPr>
            </w:pPr>
          </w:p>
        </w:tc>
        <w:tc>
          <w:tcPr>
            <w:tcW w:w="282" w:type="dxa"/>
            <w:shd w:val="clear" w:color="auto" w:fill="auto"/>
            <w:tcMar>
              <w:top w:w="0" w:type="dxa"/>
              <w:left w:w="108" w:type="dxa"/>
              <w:bottom w:w="0" w:type="dxa"/>
              <w:right w:w="108" w:type="dxa"/>
            </w:tcMar>
          </w:tcPr>
          <w:p w14:paraId="1A9949F2" w14:textId="77777777" w:rsidR="005613A0" w:rsidRPr="004045AF" w:rsidRDefault="005613A0" w:rsidP="00A9425C">
            <w:pPr>
              <w:suppressAutoHyphens/>
              <w:autoSpaceDN w:val="0"/>
              <w:spacing w:line="360" w:lineRule="auto"/>
              <w:ind w:firstLine="680"/>
              <w:jc w:val="center"/>
              <w:textAlignment w:val="baseline"/>
              <w:rPr>
                <w:rFonts w:eastAsia="Calibri"/>
                <w:sz w:val="22"/>
                <w:szCs w:val="22"/>
                <w:lang w:val="lt-LT" w:eastAsia="ar-SA"/>
              </w:rPr>
            </w:pPr>
          </w:p>
        </w:tc>
        <w:tc>
          <w:tcPr>
            <w:tcW w:w="2302" w:type="dxa"/>
            <w:tcBorders>
              <w:bottom w:val="single" w:sz="4" w:space="0" w:color="000000"/>
            </w:tcBorders>
            <w:shd w:val="clear" w:color="auto" w:fill="auto"/>
            <w:tcMar>
              <w:top w:w="0" w:type="dxa"/>
              <w:left w:w="108" w:type="dxa"/>
              <w:bottom w:w="0" w:type="dxa"/>
              <w:right w:w="108" w:type="dxa"/>
            </w:tcMar>
            <w:vAlign w:val="bottom"/>
          </w:tcPr>
          <w:p w14:paraId="05B68323" w14:textId="77777777" w:rsidR="005613A0" w:rsidRPr="004045AF" w:rsidRDefault="005613A0" w:rsidP="00A9425C">
            <w:pPr>
              <w:suppressAutoHyphens/>
              <w:autoSpaceDN w:val="0"/>
              <w:spacing w:line="276" w:lineRule="auto"/>
              <w:ind w:firstLine="680"/>
              <w:jc w:val="center"/>
              <w:textAlignment w:val="baseline"/>
              <w:rPr>
                <w:rFonts w:eastAsia="Calibri"/>
                <w:sz w:val="22"/>
                <w:szCs w:val="22"/>
                <w:shd w:val="clear" w:color="auto" w:fill="D3D3D3"/>
                <w:lang w:val="lt-LT" w:eastAsia="ar-SA"/>
              </w:rPr>
            </w:pPr>
          </w:p>
        </w:tc>
      </w:tr>
      <w:tr w:rsidR="005613A0" w:rsidRPr="004045AF" w14:paraId="71BD105B" w14:textId="77777777" w:rsidTr="00A9425C">
        <w:trPr>
          <w:gridAfter w:val="1"/>
          <w:wAfter w:w="20" w:type="dxa"/>
          <w:trHeight w:val="429"/>
        </w:trPr>
        <w:tc>
          <w:tcPr>
            <w:tcW w:w="2928" w:type="dxa"/>
            <w:gridSpan w:val="2"/>
            <w:shd w:val="clear" w:color="auto" w:fill="auto"/>
            <w:tcMar>
              <w:top w:w="0" w:type="dxa"/>
              <w:left w:w="108" w:type="dxa"/>
              <w:bottom w:w="0" w:type="dxa"/>
              <w:right w:w="108" w:type="dxa"/>
            </w:tcMar>
          </w:tcPr>
          <w:p w14:paraId="134F458D" w14:textId="77777777" w:rsidR="005613A0" w:rsidRPr="004045AF" w:rsidRDefault="005613A0" w:rsidP="00A9425C">
            <w:pPr>
              <w:suppressAutoHyphens/>
              <w:autoSpaceDN w:val="0"/>
              <w:spacing w:line="360" w:lineRule="auto"/>
              <w:jc w:val="both"/>
              <w:textAlignment w:val="baseline"/>
              <w:rPr>
                <w:rFonts w:eastAsia="Calibri"/>
                <w:sz w:val="22"/>
                <w:szCs w:val="22"/>
                <w:lang w:val="lt-LT" w:eastAsia="ar-SA"/>
              </w:rPr>
            </w:pPr>
          </w:p>
          <w:p w14:paraId="632BFBCD" w14:textId="77777777" w:rsidR="005613A0" w:rsidRPr="004045AF" w:rsidRDefault="005613A0" w:rsidP="00A9425C">
            <w:pPr>
              <w:suppressAutoHyphens/>
              <w:autoSpaceDN w:val="0"/>
              <w:spacing w:line="360" w:lineRule="auto"/>
              <w:jc w:val="both"/>
              <w:textAlignment w:val="baseline"/>
              <w:rPr>
                <w:rFonts w:eastAsia="Calibri"/>
                <w:sz w:val="22"/>
                <w:szCs w:val="22"/>
                <w:lang w:val="lt-LT" w:eastAsia="ar-SA"/>
              </w:rPr>
            </w:pPr>
          </w:p>
          <w:p w14:paraId="2967CF8D" w14:textId="77777777" w:rsidR="005613A0" w:rsidRPr="004045AF" w:rsidRDefault="005613A0" w:rsidP="00A9425C">
            <w:pPr>
              <w:suppressAutoHyphens/>
              <w:autoSpaceDN w:val="0"/>
              <w:spacing w:line="360" w:lineRule="auto"/>
              <w:jc w:val="both"/>
              <w:textAlignment w:val="baseline"/>
              <w:rPr>
                <w:rFonts w:eastAsia="Calibri"/>
                <w:sz w:val="22"/>
                <w:szCs w:val="22"/>
                <w:lang w:val="lt-LT" w:eastAsia="ar-SA"/>
              </w:rPr>
            </w:pPr>
          </w:p>
          <w:p w14:paraId="0E92132A" w14:textId="77777777" w:rsidR="005613A0" w:rsidRPr="004045AF" w:rsidRDefault="005613A0" w:rsidP="00A9425C">
            <w:pPr>
              <w:suppressAutoHyphens/>
              <w:autoSpaceDN w:val="0"/>
              <w:spacing w:line="360" w:lineRule="auto"/>
              <w:jc w:val="both"/>
              <w:textAlignment w:val="baseline"/>
              <w:rPr>
                <w:rFonts w:eastAsia="Calibri"/>
                <w:sz w:val="22"/>
                <w:szCs w:val="22"/>
                <w:lang w:val="lt-LT" w:eastAsia="ar-SA"/>
              </w:rPr>
            </w:pPr>
          </w:p>
        </w:tc>
        <w:tc>
          <w:tcPr>
            <w:tcW w:w="2819" w:type="dxa"/>
            <w:gridSpan w:val="3"/>
            <w:tcBorders>
              <w:top w:val="single" w:sz="4" w:space="0" w:color="000000"/>
            </w:tcBorders>
            <w:shd w:val="clear" w:color="auto" w:fill="auto"/>
            <w:tcMar>
              <w:top w:w="0" w:type="dxa"/>
              <w:left w:w="108" w:type="dxa"/>
              <w:bottom w:w="0" w:type="dxa"/>
              <w:right w:w="108" w:type="dxa"/>
            </w:tcMar>
          </w:tcPr>
          <w:p w14:paraId="14F5FBEA"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r w:rsidRPr="004045AF">
              <w:rPr>
                <w:rFonts w:eastAsia="Calibri"/>
                <w:sz w:val="22"/>
                <w:szCs w:val="22"/>
                <w:lang w:val="lt-LT" w:eastAsia="ar-SA"/>
              </w:rPr>
              <w:lastRenderedPageBreak/>
              <w:t>(pareigos)</w:t>
            </w:r>
          </w:p>
        </w:tc>
        <w:tc>
          <w:tcPr>
            <w:tcW w:w="282" w:type="dxa"/>
            <w:shd w:val="clear" w:color="auto" w:fill="auto"/>
            <w:tcMar>
              <w:top w:w="0" w:type="dxa"/>
              <w:left w:w="108" w:type="dxa"/>
              <w:bottom w:w="0" w:type="dxa"/>
              <w:right w:w="108" w:type="dxa"/>
            </w:tcMar>
          </w:tcPr>
          <w:p w14:paraId="3BCE08B0" w14:textId="77777777" w:rsidR="005613A0" w:rsidRPr="004045AF" w:rsidRDefault="005613A0" w:rsidP="00A9425C">
            <w:pPr>
              <w:suppressAutoHyphens/>
              <w:autoSpaceDN w:val="0"/>
              <w:spacing w:line="360" w:lineRule="auto"/>
              <w:ind w:firstLine="680"/>
              <w:jc w:val="center"/>
              <w:textAlignment w:val="baseline"/>
              <w:rPr>
                <w:rFonts w:eastAsia="Calibri"/>
                <w:sz w:val="22"/>
                <w:szCs w:val="22"/>
                <w:shd w:val="clear" w:color="auto" w:fill="D3D3D3"/>
                <w:lang w:val="lt-LT" w:eastAsia="ar-SA"/>
              </w:rPr>
            </w:pPr>
          </w:p>
        </w:tc>
        <w:tc>
          <w:tcPr>
            <w:tcW w:w="1547" w:type="dxa"/>
            <w:gridSpan w:val="5"/>
            <w:tcBorders>
              <w:top w:val="single" w:sz="4" w:space="0" w:color="000000"/>
            </w:tcBorders>
            <w:shd w:val="clear" w:color="auto" w:fill="auto"/>
            <w:tcMar>
              <w:top w:w="0" w:type="dxa"/>
              <w:left w:w="108" w:type="dxa"/>
              <w:bottom w:w="0" w:type="dxa"/>
              <w:right w:w="108" w:type="dxa"/>
            </w:tcMar>
          </w:tcPr>
          <w:p w14:paraId="6A30291E"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r w:rsidRPr="004045AF">
              <w:rPr>
                <w:rFonts w:eastAsia="Calibri"/>
                <w:sz w:val="22"/>
                <w:szCs w:val="22"/>
                <w:lang w:val="lt-LT" w:eastAsia="ar-SA"/>
              </w:rPr>
              <w:t>(parašas)</w:t>
            </w:r>
          </w:p>
        </w:tc>
        <w:tc>
          <w:tcPr>
            <w:tcW w:w="282" w:type="dxa"/>
            <w:shd w:val="clear" w:color="auto" w:fill="auto"/>
            <w:tcMar>
              <w:top w:w="0" w:type="dxa"/>
              <w:left w:w="108" w:type="dxa"/>
              <w:bottom w:w="0" w:type="dxa"/>
              <w:right w:w="108" w:type="dxa"/>
            </w:tcMar>
          </w:tcPr>
          <w:p w14:paraId="54A6544A" w14:textId="77777777" w:rsidR="005613A0" w:rsidRPr="004045AF" w:rsidRDefault="005613A0" w:rsidP="00A9425C">
            <w:pPr>
              <w:suppressAutoHyphens/>
              <w:autoSpaceDN w:val="0"/>
              <w:spacing w:line="360" w:lineRule="auto"/>
              <w:ind w:firstLine="680"/>
              <w:jc w:val="center"/>
              <w:textAlignment w:val="baseline"/>
              <w:rPr>
                <w:rFonts w:eastAsia="Calibri"/>
                <w:sz w:val="22"/>
                <w:szCs w:val="22"/>
                <w:lang w:val="lt-LT" w:eastAsia="ar-SA"/>
              </w:rPr>
            </w:pPr>
          </w:p>
        </w:tc>
        <w:tc>
          <w:tcPr>
            <w:tcW w:w="2302" w:type="dxa"/>
            <w:tcBorders>
              <w:top w:val="single" w:sz="4" w:space="0" w:color="000000"/>
            </w:tcBorders>
            <w:shd w:val="clear" w:color="auto" w:fill="auto"/>
            <w:tcMar>
              <w:top w:w="0" w:type="dxa"/>
              <w:left w:w="108" w:type="dxa"/>
              <w:bottom w:w="0" w:type="dxa"/>
              <w:right w:w="108" w:type="dxa"/>
            </w:tcMar>
          </w:tcPr>
          <w:p w14:paraId="0BFC8669"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r w:rsidRPr="004045AF">
              <w:rPr>
                <w:rFonts w:eastAsia="Calibri"/>
                <w:sz w:val="22"/>
                <w:szCs w:val="22"/>
                <w:lang w:val="lt-LT" w:eastAsia="ar-SA"/>
              </w:rPr>
              <w:t>(vardas ir pavardė)</w:t>
            </w:r>
          </w:p>
        </w:tc>
      </w:tr>
      <w:tr w:rsidR="005613A0" w:rsidRPr="004045AF" w14:paraId="6F219CDB" w14:textId="77777777" w:rsidTr="00A9425C">
        <w:tc>
          <w:tcPr>
            <w:tcW w:w="4928" w:type="dxa"/>
            <w:gridSpan w:val="4"/>
            <w:shd w:val="clear" w:color="auto" w:fill="auto"/>
            <w:tcMar>
              <w:top w:w="0" w:type="dxa"/>
              <w:left w:w="108" w:type="dxa"/>
              <w:bottom w:w="0" w:type="dxa"/>
              <w:right w:w="108" w:type="dxa"/>
            </w:tcMar>
            <w:vAlign w:val="bottom"/>
          </w:tcPr>
          <w:p w14:paraId="7D296552" w14:textId="4A1E0969" w:rsidR="005613A0" w:rsidRPr="007D22D1" w:rsidRDefault="004045AF" w:rsidP="00A9425C">
            <w:pPr>
              <w:suppressAutoHyphens/>
              <w:autoSpaceDN w:val="0"/>
              <w:spacing w:line="276" w:lineRule="auto"/>
              <w:ind w:right="-108"/>
              <w:jc w:val="both"/>
              <w:textAlignment w:val="baseline"/>
              <w:rPr>
                <w:rFonts w:eastAsia="Calibri"/>
                <w:sz w:val="22"/>
                <w:szCs w:val="22"/>
                <w:lang w:val="lt-LT" w:eastAsia="ar-SA"/>
              </w:rPr>
            </w:pPr>
            <w:r w:rsidRPr="00170F64">
              <w:rPr>
                <w:rFonts w:eastAsia="Calibri"/>
                <w:i/>
                <w:iCs/>
                <w:sz w:val="22"/>
                <w:szCs w:val="22"/>
                <w:lang w:val="lt-LT" w:eastAsia="ar-SA"/>
              </w:rPr>
              <w:t>Kultūros, švietimo ir sporto skyriaus vedėjo pavaduotojas finansams*</w:t>
            </w:r>
          </w:p>
        </w:tc>
        <w:tc>
          <w:tcPr>
            <w:tcW w:w="1990" w:type="dxa"/>
            <w:gridSpan w:val="4"/>
            <w:tcBorders>
              <w:bottom w:val="single" w:sz="4" w:space="0" w:color="000000"/>
            </w:tcBorders>
            <w:shd w:val="clear" w:color="auto" w:fill="auto"/>
            <w:tcMar>
              <w:top w:w="0" w:type="dxa"/>
              <w:left w:w="108" w:type="dxa"/>
              <w:bottom w:w="0" w:type="dxa"/>
              <w:right w:w="108" w:type="dxa"/>
            </w:tcMar>
          </w:tcPr>
          <w:p w14:paraId="3820FB24" w14:textId="77777777" w:rsidR="005613A0" w:rsidRPr="007D22D1" w:rsidRDefault="005613A0" w:rsidP="00A9425C">
            <w:pPr>
              <w:suppressAutoHyphens/>
              <w:autoSpaceDN w:val="0"/>
              <w:spacing w:line="360" w:lineRule="auto"/>
              <w:jc w:val="center"/>
              <w:textAlignment w:val="baseline"/>
              <w:rPr>
                <w:rFonts w:eastAsia="Calibri"/>
                <w:sz w:val="22"/>
                <w:szCs w:val="22"/>
                <w:lang w:val="lt-LT" w:eastAsia="ar-SA"/>
              </w:rPr>
            </w:pPr>
          </w:p>
        </w:tc>
        <w:tc>
          <w:tcPr>
            <w:tcW w:w="283" w:type="dxa"/>
            <w:gridSpan w:val="2"/>
            <w:tcBorders>
              <w:bottom w:val="single" w:sz="4" w:space="0" w:color="000000"/>
            </w:tcBorders>
            <w:shd w:val="clear" w:color="auto" w:fill="auto"/>
            <w:tcMar>
              <w:top w:w="0" w:type="dxa"/>
              <w:left w:w="108" w:type="dxa"/>
              <w:bottom w:w="0" w:type="dxa"/>
              <w:right w:w="108" w:type="dxa"/>
            </w:tcMar>
          </w:tcPr>
          <w:p w14:paraId="644F73C2"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c>
          <w:tcPr>
            <w:tcW w:w="2979" w:type="dxa"/>
            <w:gridSpan w:val="4"/>
            <w:tcBorders>
              <w:bottom w:val="single" w:sz="4" w:space="0" w:color="000000"/>
            </w:tcBorders>
            <w:shd w:val="clear" w:color="auto" w:fill="auto"/>
            <w:tcMar>
              <w:top w:w="0" w:type="dxa"/>
              <w:left w:w="108" w:type="dxa"/>
              <w:bottom w:w="0" w:type="dxa"/>
              <w:right w:w="108" w:type="dxa"/>
            </w:tcMar>
          </w:tcPr>
          <w:p w14:paraId="5718D7F4" w14:textId="77777777" w:rsidR="005613A0" w:rsidRPr="004045AF" w:rsidRDefault="005613A0" w:rsidP="00A9425C">
            <w:pPr>
              <w:suppressAutoHyphens/>
              <w:autoSpaceDN w:val="0"/>
              <w:spacing w:line="276" w:lineRule="auto"/>
              <w:jc w:val="center"/>
              <w:textAlignment w:val="baseline"/>
              <w:rPr>
                <w:rFonts w:eastAsia="Calibri"/>
                <w:sz w:val="22"/>
                <w:szCs w:val="22"/>
                <w:lang w:val="lt-LT" w:eastAsia="ar-SA"/>
              </w:rPr>
            </w:pPr>
          </w:p>
        </w:tc>
      </w:tr>
      <w:tr w:rsidR="005613A0" w:rsidRPr="004045AF" w14:paraId="2F760678" w14:textId="77777777" w:rsidTr="00A9425C">
        <w:trPr>
          <w:trHeight w:val="833"/>
        </w:trPr>
        <w:tc>
          <w:tcPr>
            <w:tcW w:w="4928" w:type="dxa"/>
            <w:gridSpan w:val="4"/>
            <w:shd w:val="clear" w:color="auto" w:fill="auto"/>
            <w:tcMar>
              <w:top w:w="0" w:type="dxa"/>
              <w:left w:w="108" w:type="dxa"/>
              <w:bottom w:w="0" w:type="dxa"/>
              <w:right w:w="108" w:type="dxa"/>
            </w:tcMar>
          </w:tcPr>
          <w:p w14:paraId="3A48377C" w14:textId="77777777" w:rsidR="005613A0" w:rsidRPr="004045AF" w:rsidRDefault="005613A0" w:rsidP="00A9425C">
            <w:pPr>
              <w:suppressAutoHyphens/>
              <w:autoSpaceDN w:val="0"/>
              <w:spacing w:line="360" w:lineRule="auto"/>
              <w:ind w:firstLine="680"/>
              <w:jc w:val="center"/>
              <w:textAlignment w:val="baseline"/>
              <w:rPr>
                <w:rFonts w:eastAsia="Calibri"/>
                <w:sz w:val="22"/>
                <w:szCs w:val="22"/>
                <w:lang w:val="lt-LT" w:eastAsia="ar-SA"/>
              </w:rPr>
            </w:pPr>
          </w:p>
        </w:tc>
        <w:tc>
          <w:tcPr>
            <w:tcW w:w="1990" w:type="dxa"/>
            <w:gridSpan w:val="4"/>
            <w:tcBorders>
              <w:top w:val="single" w:sz="4" w:space="0" w:color="000000"/>
            </w:tcBorders>
            <w:shd w:val="clear" w:color="auto" w:fill="auto"/>
            <w:tcMar>
              <w:top w:w="0" w:type="dxa"/>
              <w:left w:w="108" w:type="dxa"/>
              <w:bottom w:w="0" w:type="dxa"/>
              <w:right w:w="108" w:type="dxa"/>
            </w:tcMar>
          </w:tcPr>
          <w:p w14:paraId="7F856E14" w14:textId="7F3A1F6B"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r w:rsidRPr="004045AF">
              <w:rPr>
                <w:rFonts w:eastAsia="Calibri"/>
                <w:sz w:val="22"/>
                <w:szCs w:val="22"/>
                <w:lang w:val="lt-LT" w:eastAsia="ar-SA"/>
              </w:rPr>
              <w:t>(parašas)</w:t>
            </w:r>
          </w:p>
        </w:tc>
        <w:tc>
          <w:tcPr>
            <w:tcW w:w="283" w:type="dxa"/>
            <w:gridSpan w:val="2"/>
            <w:tcBorders>
              <w:top w:val="single" w:sz="4" w:space="0" w:color="000000"/>
            </w:tcBorders>
            <w:shd w:val="clear" w:color="auto" w:fill="auto"/>
            <w:tcMar>
              <w:top w:w="0" w:type="dxa"/>
              <w:left w:w="108" w:type="dxa"/>
              <w:bottom w:w="0" w:type="dxa"/>
              <w:right w:w="108" w:type="dxa"/>
            </w:tcMar>
          </w:tcPr>
          <w:p w14:paraId="3CDCF3E5"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c>
          <w:tcPr>
            <w:tcW w:w="2979" w:type="dxa"/>
            <w:gridSpan w:val="4"/>
            <w:tcBorders>
              <w:top w:val="single" w:sz="4" w:space="0" w:color="000000"/>
            </w:tcBorders>
            <w:shd w:val="clear" w:color="auto" w:fill="auto"/>
            <w:tcMar>
              <w:top w:w="0" w:type="dxa"/>
              <w:left w:w="108" w:type="dxa"/>
              <w:bottom w:w="0" w:type="dxa"/>
              <w:right w:w="108" w:type="dxa"/>
            </w:tcMar>
          </w:tcPr>
          <w:p w14:paraId="03857123" w14:textId="16A62730"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r w:rsidRPr="004045AF">
              <w:rPr>
                <w:rFonts w:eastAsia="Calibri"/>
                <w:sz w:val="22"/>
                <w:szCs w:val="22"/>
                <w:lang w:val="lt-LT" w:eastAsia="ar-SA"/>
              </w:rPr>
              <w:t>(vardas ir pavardė)</w:t>
            </w:r>
          </w:p>
          <w:p w14:paraId="3151F022"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r>
      <w:tr w:rsidR="005613A0" w:rsidRPr="004045AF" w14:paraId="359B75E2" w14:textId="77777777" w:rsidTr="00A9425C">
        <w:trPr>
          <w:gridAfter w:val="1"/>
          <w:wAfter w:w="20" w:type="dxa"/>
          <w:trHeight w:val="383"/>
        </w:trPr>
        <w:tc>
          <w:tcPr>
            <w:tcW w:w="4898" w:type="dxa"/>
            <w:gridSpan w:val="3"/>
            <w:shd w:val="clear" w:color="auto" w:fill="auto"/>
            <w:tcMar>
              <w:top w:w="0" w:type="dxa"/>
              <w:left w:w="108" w:type="dxa"/>
              <w:bottom w:w="0" w:type="dxa"/>
              <w:right w:w="108" w:type="dxa"/>
            </w:tcMar>
            <w:vAlign w:val="bottom"/>
          </w:tcPr>
          <w:p w14:paraId="5DE2F352" w14:textId="77777777" w:rsidR="005613A0" w:rsidRPr="004045AF" w:rsidRDefault="005613A0" w:rsidP="00A9425C">
            <w:pPr>
              <w:suppressAutoHyphens/>
              <w:autoSpaceDN w:val="0"/>
              <w:spacing w:line="276" w:lineRule="auto"/>
              <w:ind w:right="-108"/>
              <w:jc w:val="both"/>
              <w:textAlignment w:val="baseline"/>
              <w:rPr>
                <w:rFonts w:eastAsia="Calibri"/>
                <w:sz w:val="22"/>
                <w:szCs w:val="22"/>
                <w:lang w:val="lt-LT" w:eastAsia="ar-SA"/>
              </w:rPr>
            </w:pPr>
            <w:r w:rsidRPr="004045AF">
              <w:rPr>
                <w:rFonts w:eastAsia="Calibri"/>
                <w:sz w:val="22"/>
                <w:szCs w:val="22"/>
                <w:lang w:val="lt-LT" w:eastAsia="ar-SA"/>
              </w:rPr>
              <w:t>Buhalterinės apskaitos skyriaus vedėjas</w:t>
            </w:r>
          </w:p>
          <w:p w14:paraId="669D86CD" w14:textId="5AB853BA" w:rsidR="005613A0" w:rsidRPr="004045AF" w:rsidRDefault="005613A0" w:rsidP="00A9425C">
            <w:pPr>
              <w:suppressAutoHyphens/>
              <w:autoSpaceDN w:val="0"/>
              <w:spacing w:line="276" w:lineRule="auto"/>
              <w:ind w:right="-108"/>
              <w:jc w:val="both"/>
              <w:textAlignment w:val="baseline"/>
              <w:rPr>
                <w:rFonts w:eastAsia="Calibri"/>
                <w:i/>
                <w:iCs/>
                <w:sz w:val="16"/>
                <w:szCs w:val="16"/>
                <w:lang w:val="lt-LT" w:eastAsia="ar-SA"/>
              </w:rPr>
            </w:pPr>
          </w:p>
        </w:tc>
        <w:tc>
          <w:tcPr>
            <w:tcW w:w="1978" w:type="dxa"/>
            <w:gridSpan w:val="4"/>
            <w:tcBorders>
              <w:bottom w:val="single" w:sz="4" w:space="0" w:color="000000"/>
            </w:tcBorders>
            <w:shd w:val="clear" w:color="auto" w:fill="auto"/>
            <w:tcMar>
              <w:top w:w="0" w:type="dxa"/>
              <w:left w:w="108" w:type="dxa"/>
              <w:bottom w:w="0" w:type="dxa"/>
              <w:right w:w="108" w:type="dxa"/>
            </w:tcMar>
          </w:tcPr>
          <w:p w14:paraId="44494389"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c>
          <w:tcPr>
            <w:tcW w:w="282" w:type="dxa"/>
            <w:gridSpan w:val="2"/>
            <w:tcBorders>
              <w:bottom w:val="single" w:sz="4" w:space="0" w:color="000000"/>
            </w:tcBorders>
            <w:shd w:val="clear" w:color="auto" w:fill="auto"/>
            <w:tcMar>
              <w:top w:w="0" w:type="dxa"/>
              <w:left w:w="108" w:type="dxa"/>
              <w:bottom w:w="0" w:type="dxa"/>
              <w:right w:w="108" w:type="dxa"/>
            </w:tcMar>
          </w:tcPr>
          <w:p w14:paraId="49B0A92C"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c>
          <w:tcPr>
            <w:tcW w:w="3002" w:type="dxa"/>
            <w:gridSpan w:val="4"/>
            <w:tcBorders>
              <w:bottom w:val="single" w:sz="4" w:space="0" w:color="000000"/>
            </w:tcBorders>
            <w:shd w:val="clear" w:color="auto" w:fill="auto"/>
            <w:tcMar>
              <w:top w:w="0" w:type="dxa"/>
              <w:left w:w="108" w:type="dxa"/>
              <w:bottom w:w="0" w:type="dxa"/>
              <w:right w:w="108" w:type="dxa"/>
            </w:tcMar>
          </w:tcPr>
          <w:p w14:paraId="1956E4FD" w14:textId="77777777" w:rsidR="005613A0" w:rsidRPr="004045AF" w:rsidRDefault="005613A0" w:rsidP="00A9425C">
            <w:pPr>
              <w:suppressAutoHyphens/>
              <w:autoSpaceDN w:val="0"/>
              <w:spacing w:line="276" w:lineRule="auto"/>
              <w:jc w:val="center"/>
              <w:textAlignment w:val="baseline"/>
              <w:rPr>
                <w:rFonts w:eastAsia="Calibri"/>
                <w:sz w:val="22"/>
                <w:szCs w:val="22"/>
                <w:lang w:val="lt-LT" w:eastAsia="ar-SA"/>
              </w:rPr>
            </w:pPr>
          </w:p>
        </w:tc>
      </w:tr>
      <w:tr w:rsidR="005613A0" w:rsidRPr="004045AF" w14:paraId="51CA500B" w14:textId="77777777" w:rsidTr="00A9425C">
        <w:trPr>
          <w:gridAfter w:val="1"/>
          <w:wAfter w:w="20" w:type="dxa"/>
          <w:trHeight w:val="776"/>
        </w:trPr>
        <w:tc>
          <w:tcPr>
            <w:tcW w:w="4898" w:type="dxa"/>
            <w:gridSpan w:val="3"/>
            <w:shd w:val="clear" w:color="auto" w:fill="auto"/>
            <w:tcMar>
              <w:top w:w="0" w:type="dxa"/>
              <w:left w:w="108" w:type="dxa"/>
              <w:bottom w:w="0" w:type="dxa"/>
              <w:right w:w="108" w:type="dxa"/>
            </w:tcMar>
          </w:tcPr>
          <w:p w14:paraId="28062CE1" w14:textId="77777777" w:rsidR="005613A0" w:rsidRPr="004045AF" w:rsidRDefault="005613A0" w:rsidP="00A9425C">
            <w:pPr>
              <w:suppressAutoHyphens/>
              <w:autoSpaceDN w:val="0"/>
              <w:spacing w:line="360" w:lineRule="auto"/>
              <w:ind w:firstLine="680"/>
              <w:jc w:val="center"/>
              <w:textAlignment w:val="baseline"/>
              <w:rPr>
                <w:rFonts w:eastAsia="Calibri"/>
                <w:sz w:val="22"/>
                <w:szCs w:val="22"/>
                <w:lang w:val="lt-LT" w:eastAsia="ar-SA"/>
              </w:rPr>
            </w:pPr>
          </w:p>
        </w:tc>
        <w:tc>
          <w:tcPr>
            <w:tcW w:w="1978" w:type="dxa"/>
            <w:gridSpan w:val="4"/>
            <w:tcBorders>
              <w:top w:val="single" w:sz="4" w:space="0" w:color="000000"/>
            </w:tcBorders>
            <w:shd w:val="clear" w:color="auto" w:fill="auto"/>
            <w:tcMar>
              <w:top w:w="0" w:type="dxa"/>
              <w:left w:w="108" w:type="dxa"/>
              <w:bottom w:w="0" w:type="dxa"/>
              <w:right w:w="108" w:type="dxa"/>
            </w:tcMar>
          </w:tcPr>
          <w:p w14:paraId="0FF47C0C"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r w:rsidRPr="004045AF">
              <w:rPr>
                <w:rFonts w:eastAsia="Calibri"/>
                <w:sz w:val="22"/>
                <w:szCs w:val="22"/>
                <w:lang w:val="lt-LT" w:eastAsia="ar-SA"/>
              </w:rPr>
              <w:t>(parašas)</w:t>
            </w:r>
          </w:p>
        </w:tc>
        <w:tc>
          <w:tcPr>
            <w:tcW w:w="282" w:type="dxa"/>
            <w:gridSpan w:val="2"/>
            <w:tcBorders>
              <w:top w:val="single" w:sz="4" w:space="0" w:color="000000"/>
            </w:tcBorders>
            <w:shd w:val="clear" w:color="auto" w:fill="auto"/>
            <w:tcMar>
              <w:top w:w="0" w:type="dxa"/>
              <w:left w:w="108" w:type="dxa"/>
              <w:bottom w:w="0" w:type="dxa"/>
              <w:right w:w="108" w:type="dxa"/>
            </w:tcMar>
          </w:tcPr>
          <w:p w14:paraId="314796B3"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c>
          <w:tcPr>
            <w:tcW w:w="3002" w:type="dxa"/>
            <w:gridSpan w:val="4"/>
            <w:tcBorders>
              <w:top w:val="single" w:sz="4" w:space="0" w:color="000000"/>
            </w:tcBorders>
            <w:shd w:val="clear" w:color="auto" w:fill="auto"/>
            <w:tcMar>
              <w:top w:w="0" w:type="dxa"/>
              <w:left w:w="108" w:type="dxa"/>
              <w:bottom w:w="0" w:type="dxa"/>
              <w:right w:w="108" w:type="dxa"/>
            </w:tcMar>
          </w:tcPr>
          <w:p w14:paraId="226D2FAA"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r w:rsidRPr="004045AF">
              <w:rPr>
                <w:rFonts w:eastAsia="Calibri"/>
                <w:sz w:val="22"/>
                <w:szCs w:val="22"/>
                <w:lang w:val="lt-LT" w:eastAsia="ar-SA"/>
              </w:rPr>
              <w:t>(vardas ir pavardė)</w:t>
            </w:r>
          </w:p>
        </w:tc>
      </w:tr>
      <w:tr w:rsidR="005613A0" w:rsidRPr="004045AF" w14:paraId="6AA9778E" w14:textId="77777777" w:rsidTr="00A9425C">
        <w:trPr>
          <w:gridAfter w:val="1"/>
          <w:wAfter w:w="20" w:type="dxa"/>
          <w:trHeight w:val="311"/>
        </w:trPr>
        <w:tc>
          <w:tcPr>
            <w:tcW w:w="288" w:type="dxa"/>
            <w:shd w:val="clear" w:color="auto" w:fill="auto"/>
            <w:tcMar>
              <w:top w:w="0" w:type="dxa"/>
              <w:left w:w="10" w:type="dxa"/>
              <w:bottom w:w="0" w:type="dxa"/>
              <w:right w:w="10" w:type="dxa"/>
            </w:tcMar>
          </w:tcPr>
          <w:p w14:paraId="596D942E" w14:textId="77777777" w:rsidR="005613A0" w:rsidRPr="004045AF" w:rsidRDefault="005613A0" w:rsidP="00A9425C">
            <w:pPr>
              <w:suppressAutoHyphens/>
              <w:autoSpaceDN w:val="0"/>
              <w:snapToGrid w:val="0"/>
              <w:spacing w:line="276" w:lineRule="auto"/>
              <w:ind w:firstLine="5"/>
              <w:jc w:val="both"/>
              <w:textAlignment w:val="baseline"/>
              <w:rPr>
                <w:rFonts w:eastAsia="Calibri"/>
                <w:sz w:val="22"/>
                <w:szCs w:val="22"/>
                <w:lang w:val="lt-LT" w:eastAsia="en-US"/>
              </w:rPr>
            </w:pPr>
          </w:p>
        </w:tc>
        <w:tc>
          <w:tcPr>
            <w:tcW w:w="9872"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BDA8EE9" w14:textId="77777777" w:rsidR="005613A0" w:rsidRPr="004045AF" w:rsidRDefault="005613A0" w:rsidP="00A9425C">
            <w:pPr>
              <w:suppressAutoHyphens/>
              <w:autoSpaceDN w:val="0"/>
              <w:snapToGrid w:val="0"/>
              <w:spacing w:line="276" w:lineRule="auto"/>
              <w:ind w:firstLine="5"/>
              <w:jc w:val="both"/>
              <w:textAlignment w:val="baseline"/>
              <w:rPr>
                <w:rFonts w:eastAsia="Calibri"/>
                <w:sz w:val="22"/>
                <w:szCs w:val="22"/>
                <w:lang w:val="lt-LT" w:eastAsia="en-US"/>
              </w:rPr>
            </w:pPr>
            <w:r w:rsidRPr="004045AF">
              <w:rPr>
                <w:rFonts w:eastAsia="Calibri"/>
                <w:sz w:val="22"/>
                <w:szCs w:val="22"/>
                <w:lang w:val="lt-LT" w:eastAsia="en-US"/>
              </w:rPr>
              <w:t xml:space="preserve">Siūlomas pirkimo būdas : </w:t>
            </w:r>
          </w:p>
        </w:tc>
      </w:tr>
      <w:tr w:rsidR="005613A0" w:rsidRPr="004045AF" w14:paraId="354FA9CC" w14:textId="77777777" w:rsidTr="00A9425C">
        <w:trPr>
          <w:gridAfter w:val="1"/>
          <w:wAfter w:w="20" w:type="dxa"/>
          <w:trHeight w:val="383"/>
        </w:trPr>
        <w:tc>
          <w:tcPr>
            <w:tcW w:w="4898" w:type="dxa"/>
            <w:gridSpan w:val="3"/>
            <w:shd w:val="clear" w:color="auto" w:fill="auto"/>
            <w:tcMar>
              <w:top w:w="0" w:type="dxa"/>
              <w:left w:w="108" w:type="dxa"/>
              <w:bottom w:w="0" w:type="dxa"/>
              <w:right w:w="108" w:type="dxa"/>
            </w:tcMar>
          </w:tcPr>
          <w:p w14:paraId="025C668B" w14:textId="77777777" w:rsidR="005613A0" w:rsidRPr="004045AF" w:rsidRDefault="005613A0" w:rsidP="00A9425C">
            <w:pPr>
              <w:suppressAutoHyphens/>
              <w:autoSpaceDN w:val="0"/>
              <w:spacing w:line="360" w:lineRule="auto"/>
              <w:ind w:firstLine="680"/>
              <w:jc w:val="center"/>
              <w:textAlignment w:val="baseline"/>
              <w:rPr>
                <w:rFonts w:eastAsia="Calibri"/>
                <w:sz w:val="22"/>
                <w:szCs w:val="22"/>
                <w:lang w:val="lt-LT" w:eastAsia="ar-SA"/>
              </w:rPr>
            </w:pPr>
          </w:p>
        </w:tc>
        <w:tc>
          <w:tcPr>
            <w:tcW w:w="1978" w:type="dxa"/>
            <w:gridSpan w:val="4"/>
            <w:tcBorders>
              <w:top w:val="single" w:sz="4" w:space="0" w:color="000000"/>
            </w:tcBorders>
            <w:shd w:val="clear" w:color="auto" w:fill="auto"/>
            <w:tcMar>
              <w:top w:w="0" w:type="dxa"/>
              <w:left w:w="108" w:type="dxa"/>
              <w:bottom w:w="0" w:type="dxa"/>
              <w:right w:w="108" w:type="dxa"/>
            </w:tcMar>
          </w:tcPr>
          <w:p w14:paraId="2DD6A1D0"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c>
          <w:tcPr>
            <w:tcW w:w="282" w:type="dxa"/>
            <w:gridSpan w:val="2"/>
            <w:shd w:val="clear" w:color="auto" w:fill="auto"/>
            <w:tcMar>
              <w:top w:w="0" w:type="dxa"/>
              <w:left w:w="108" w:type="dxa"/>
              <w:bottom w:w="0" w:type="dxa"/>
              <w:right w:w="108" w:type="dxa"/>
            </w:tcMar>
          </w:tcPr>
          <w:p w14:paraId="1E0A6EB3"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c>
          <w:tcPr>
            <w:tcW w:w="3002" w:type="dxa"/>
            <w:gridSpan w:val="4"/>
            <w:tcBorders>
              <w:top w:val="single" w:sz="4" w:space="0" w:color="000000"/>
            </w:tcBorders>
            <w:shd w:val="clear" w:color="auto" w:fill="auto"/>
            <w:tcMar>
              <w:top w:w="0" w:type="dxa"/>
              <w:left w:w="108" w:type="dxa"/>
              <w:bottom w:w="0" w:type="dxa"/>
              <w:right w:w="108" w:type="dxa"/>
            </w:tcMar>
          </w:tcPr>
          <w:p w14:paraId="1145941C"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r>
      <w:tr w:rsidR="005613A0" w:rsidRPr="004045AF" w14:paraId="3E52717F" w14:textId="77777777" w:rsidTr="00A9425C">
        <w:trPr>
          <w:gridAfter w:val="1"/>
          <w:wAfter w:w="20" w:type="dxa"/>
          <w:trHeight w:val="391"/>
        </w:trPr>
        <w:tc>
          <w:tcPr>
            <w:tcW w:w="4898" w:type="dxa"/>
            <w:gridSpan w:val="3"/>
            <w:shd w:val="clear" w:color="auto" w:fill="auto"/>
            <w:tcMar>
              <w:top w:w="0" w:type="dxa"/>
              <w:left w:w="108" w:type="dxa"/>
              <w:bottom w:w="0" w:type="dxa"/>
              <w:right w:w="108" w:type="dxa"/>
            </w:tcMar>
            <w:vAlign w:val="bottom"/>
          </w:tcPr>
          <w:p w14:paraId="4C31D6B8" w14:textId="77777777" w:rsidR="005613A0" w:rsidRPr="004045AF" w:rsidRDefault="005613A0" w:rsidP="00A9425C">
            <w:pPr>
              <w:suppressAutoHyphens/>
              <w:autoSpaceDN w:val="0"/>
              <w:spacing w:line="276" w:lineRule="auto"/>
              <w:ind w:right="-108"/>
              <w:jc w:val="both"/>
              <w:textAlignment w:val="baseline"/>
              <w:rPr>
                <w:rFonts w:eastAsia="Calibri"/>
                <w:sz w:val="22"/>
                <w:szCs w:val="22"/>
                <w:lang w:val="lt-LT" w:eastAsia="ar-SA"/>
              </w:rPr>
            </w:pPr>
            <w:r w:rsidRPr="004045AF">
              <w:rPr>
                <w:rFonts w:eastAsia="Calibri"/>
                <w:sz w:val="22"/>
                <w:szCs w:val="22"/>
                <w:lang w:val="lt-LT" w:eastAsia="ar-SA"/>
              </w:rPr>
              <w:t>Viešųjų pirkimų skyriaus vedėjas</w:t>
            </w:r>
          </w:p>
        </w:tc>
        <w:tc>
          <w:tcPr>
            <w:tcW w:w="1978" w:type="dxa"/>
            <w:gridSpan w:val="4"/>
            <w:tcBorders>
              <w:bottom w:val="single" w:sz="4" w:space="0" w:color="000000"/>
            </w:tcBorders>
            <w:shd w:val="clear" w:color="auto" w:fill="auto"/>
            <w:tcMar>
              <w:top w:w="0" w:type="dxa"/>
              <w:left w:w="108" w:type="dxa"/>
              <w:bottom w:w="0" w:type="dxa"/>
              <w:right w:w="108" w:type="dxa"/>
            </w:tcMar>
          </w:tcPr>
          <w:p w14:paraId="2F0721FE"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c>
          <w:tcPr>
            <w:tcW w:w="282" w:type="dxa"/>
            <w:gridSpan w:val="2"/>
            <w:tcBorders>
              <w:bottom w:val="single" w:sz="4" w:space="0" w:color="000000"/>
            </w:tcBorders>
            <w:shd w:val="clear" w:color="auto" w:fill="auto"/>
            <w:tcMar>
              <w:top w:w="0" w:type="dxa"/>
              <w:left w:w="108" w:type="dxa"/>
              <w:bottom w:w="0" w:type="dxa"/>
              <w:right w:w="108" w:type="dxa"/>
            </w:tcMar>
          </w:tcPr>
          <w:p w14:paraId="3FAFDC40"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c>
          <w:tcPr>
            <w:tcW w:w="3002" w:type="dxa"/>
            <w:gridSpan w:val="4"/>
            <w:tcBorders>
              <w:bottom w:val="single" w:sz="4" w:space="0" w:color="000000"/>
            </w:tcBorders>
            <w:shd w:val="clear" w:color="auto" w:fill="auto"/>
            <w:tcMar>
              <w:top w:w="0" w:type="dxa"/>
              <w:left w:w="108" w:type="dxa"/>
              <w:bottom w:w="0" w:type="dxa"/>
              <w:right w:w="108" w:type="dxa"/>
            </w:tcMar>
          </w:tcPr>
          <w:p w14:paraId="58A147F5" w14:textId="77777777" w:rsidR="005613A0" w:rsidRPr="004045AF" w:rsidRDefault="005613A0" w:rsidP="00A9425C">
            <w:pPr>
              <w:suppressAutoHyphens/>
              <w:autoSpaceDN w:val="0"/>
              <w:spacing w:line="276" w:lineRule="auto"/>
              <w:jc w:val="center"/>
              <w:textAlignment w:val="baseline"/>
              <w:rPr>
                <w:rFonts w:eastAsia="Calibri"/>
                <w:sz w:val="22"/>
                <w:szCs w:val="22"/>
                <w:lang w:val="lt-LT" w:eastAsia="ar-SA"/>
              </w:rPr>
            </w:pPr>
          </w:p>
        </w:tc>
      </w:tr>
      <w:tr w:rsidR="005613A0" w:rsidRPr="004045AF" w14:paraId="7CC0CD1F" w14:textId="77777777" w:rsidTr="00A9425C">
        <w:trPr>
          <w:gridAfter w:val="1"/>
          <w:wAfter w:w="20" w:type="dxa"/>
          <w:trHeight w:val="776"/>
        </w:trPr>
        <w:tc>
          <w:tcPr>
            <w:tcW w:w="4898" w:type="dxa"/>
            <w:gridSpan w:val="3"/>
            <w:shd w:val="clear" w:color="auto" w:fill="auto"/>
            <w:tcMar>
              <w:top w:w="0" w:type="dxa"/>
              <w:left w:w="108" w:type="dxa"/>
              <w:bottom w:w="0" w:type="dxa"/>
              <w:right w:w="108" w:type="dxa"/>
            </w:tcMar>
          </w:tcPr>
          <w:p w14:paraId="4DF2ABDE" w14:textId="77777777" w:rsidR="005613A0" w:rsidRPr="004045AF" w:rsidRDefault="005613A0" w:rsidP="004E7A99">
            <w:pPr>
              <w:suppressAutoHyphens/>
              <w:autoSpaceDN w:val="0"/>
              <w:spacing w:line="360" w:lineRule="auto"/>
              <w:ind w:firstLine="27"/>
              <w:textAlignment w:val="baseline"/>
              <w:rPr>
                <w:rFonts w:eastAsia="Calibri"/>
                <w:sz w:val="22"/>
                <w:szCs w:val="22"/>
                <w:lang w:val="lt-LT" w:eastAsia="ar-SA"/>
              </w:rPr>
            </w:pPr>
          </w:p>
        </w:tc>
        <w:tc>
          <w:tcPr>
            <w:tcW w:w="1978" w:type="dxa"/>
            <w:gridSpan w:val="4"/>
            <w:tcBorders>
              <w:top w:val="single" w:sz="4" w:space="0" w:color="000000"/>
            </w:tcBorders>
            <w:shd w:val="clear" w:color="auto" w:fill="auto"/>
            <w:tcMar>
              <w:top w:w="0" w:type="dxa"/>
              <w:left w:w="108" w:type="dxa"/>
              <w:bottom w:w="0" w:type="dxa"/>
              <w:right w:w="108" w:type="dxa"/>
            </w:tcMar>
          </w:tcPr>
          <w:p w14:paraId="71B85191"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r w:rsidRPr="004045AF">
              <w:rPr>
                <w:rFonts w:eastAsia="Calibri"/>
                <w:sz w:val="22"/>
                <w:szCs w:val="22"/>
                <w:lang w:val="lt-LT" w:eastAsia="ar-SA"/>
              </w:rPr>
              <w:t>(parašas)</w:t>
            </w:r>
          </w:p>
        </w:tc>
        <w:tc>
          <w:tcPr>
            <w:tcW w:w="282" w:type="dxa"/>
            <w:gridSpan w:val="2"/>
            <w:tcBorders>
              <w:top w:val="single" w:sz="4" w:space="0" w:color="000000"/>
            </w:tcBorders>
            <w:shd w:val="clear" w:color="auto" w:fill="auto"/>
            <w:tcMar>
              <w:top w:w="0" w:type="dxa"/>
              <w:left w:w="108" w:type="dxa"/>
              <w:bottom w:w="0" w:type="dxa"/>
              <w:right w:w="108" w:type="dxa"/>
            </w:tcMar>
          </w:tcPr>
          <w:p w14:paraId="471E136C"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c>
          <w:tcPr>
            <w:tcW w:w="3002" w:type="dxa"/>
            <w:gridSpan w:val="4"/>
            <w:tcBorders>
              <w:top w:val="single" w:sz="4" w:space="0" w:color="000000"/>
            </w:tcBorders>
            <w:shd w:val="clear" w:color="auto" w:fill="auto"/>
            <w:tcMar>
              <w:top w:w="0" w:type="dxa"/>
              <w:left w:w="108" w:type="dxa"/>
              <w:bottom w:w="0" w:type="dxa"/>
              <w:right w:w="108" w:type="dxa"/>
            </w:tcMar>
          </w:tcPr>
          <w:p w14:paraId="67DBF7DD"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r w:rsidRPr="004045AF">
              <w:rPr>
                <w:rFonts w:eastAsia="Calibri"/>
                <w:sz w:val="22"/>
                <w:szCs w:val="22"/>
                <w:lang w:val="lt-LT" w:eastAsia="ar-SA"/>
              </w:rPr>
              <w:t>(vardas ir pavardė)</w:t>
            </w:r>
          </w:p>
        </w:tc>
      </w:tr>
    </w:tbl>
    <w:p w14:paraId="0B8A176D" w14:textId="77777777" w:rsidR="005613A0" w:rsidRPr="004045AF" w:rsidRDefault="005613A0" w:rsidP="005613A0">
      <w:pPr>
        <w:suppressAutoHyphens/>
        <w:autoSpaceDN w:val="0"/>
        <w:spacing w:line="360" w:lineRule="auto"/>
        <w:jc w:val="both"/>
        <w:textAlignment w:val="baseline"/>
        <w:rPr>
          <w:rFonts w:eastAsia="Calibri"/>
          <w:sz w:val="22"/>
          <w:szCs w:val="22"/>
          <w:lang w:val="lt-LT" w:eastAsia="en-US"/>
        </w:rPr>
      </w:pPr>
      <w:r w:rsidRPr="004045AF">
        <w:rPr>
          <w:rFonts w:eastAsia="Calibri"/>
          <w:sz w:val="22"/>
          <w:szCs w:val="22"/>
          <w:lang w:val="lt-LT" w:eastAsia="en-US"/>
        </w:rPr>
        <w:t>Suderinta:</w:t>
      </w:r>
      <w:r w:rsidRPr="004045AF">
        <w:rPr>
          <w:rFonts w:eastAsia="Calibri"/>
          <w:sz w:val="22"/>
          <w:szCs w:val="22"/>
          <w:lang w:val="lt-LT" w:eastAsia="en-US"/>
        </w:rPr>
        <w:tab/>
      </w:r>
    </w:p>
    <w:tbl>
      <w:tblPr>
        <w:tblW w:w="10180" w:type="dxa"/>
        <w:tblInd w:w="-284" w:type="dxa"/>
        <w:tblLayout w:type="fixed"/>
        <w:tblCellMar>
          <w:left w:w="10" w:type="dxa"/>
          <w:right w:w="10" w:type="dxa"/>
        </w:tblCellMar>
        <w:tblLook w:val="04A0" w:firstRow="1" w:lastRow="0" w:firstColumn="1" w:lastColumn="0" w:noHBand="0" w:noVBand="1"/>
      </w:tblPr>
      <w:tblGrid>
        <w:gridCol w:w="4928"/>
        <w:gridCol w:w="1990"/>
        <w:gridCol w:w="283"/>
        <w:gridCol w:w="2979"/>
      </w:tblGrid>
      <w:tr w:rsidR="005613A0" w:rsidRPr="004045AF" w14:paraId="5792B335" w14:textId="77777777" w:rsidTr="00A9425C">
        <w:tc>
          <w:tcPr>
            <w:tcW w:w="4928" w:type="dxa"/>
            <w:shd w:val="clear" w:color="auto" w:fill="auto"/>
            <w:tcMar>
              <w:top w:w="0" w:type="dxa"/>
              <w:left w:w="108" w:type="dxa"/>
              <w:bottom w:w="0" w:type="dxa"/>
              <w:right w:w="108" w:type="dxa"/>
            </w:tcMar>
            <w:vAlign w:val="bottom"/>
          </w:tcPr>
          <w:p w14:paraId="4BB15922" w14:textId="77777777" w:rsidR="005613A0" w:rsidRPr="004045AF" w:rsidRDefault="005613A0" w:rsidP="00A9425C">
            <w:pPr>
              <w:suppressAutoHyphens/>
              <w:autoSpaceDN w:val="0"/>
              <w:spacing w:line="276" w:lineRule="auto"/>
              <w:ind w:right="-108"/>
              <w:jc w:val="both"/>
              <w:textAlignment w:val="baseline"/>
              <w:rPr>
                <w:rFonts w:eastAsia="Calibri"/>
                <w:sz w:val="22"/>
                <w:szCs w:val="22"/>
                <w:lang w:val="lt-LT" w:eastAsia="ar-SA"/>
              </w:rPr>
            </w:pPr>
            <w:bookmarkStart w:id="19" w:name="_Hlk155089582"/>
            <w:r w:rsidRPr="004045AF">
              <w:rPr>
                <w:rFonts w:eastAsia="Calibri"/>
                <w:sz w:val="22"/>
                <w:szCs w:val="22"/>
                <w:lang w:val="lt-LT" w:eastAsia="ar-SA"/>
              </w:rPr>
              <w:t>Prevencinę kontrolę atliekantis asmuo</w:t>
            </w:r>
          </w:p>
        </w:tc>
        <w:tc>
          <w:tcPr>
            <w:tcW w:w="1990" w:type="dxa"/>
            <w:tcBorders>
              <w:bottom w:val="single" w:sz="4" w:space="0" w:color="000000"/>
            </w:tcBorders>
            <w:shd w:val="clear" w:color="auto" w:fill="auto"/>
            <w:tcMar>
              <w:top w:w="0" w:type="dxa"/>
              <w:left w:w="108" w:type="dxa"/>
              <w:bottom w:w="0" w:type="dxa"/>
              <w:right w:w="108" w:type="dxa"/>
            </w:tcMar>
          </w:tcPr>
          <w:p w14:paraId="6DB55174"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c>
          <w:tcPr>
            <w:tcW w:w="283" w:type="dxa"/>
            <w:tcBorders>
              <w:bottom w:val="single" w:sz="4" w:space="0" w:color="000000"/>
            </w:tcBorders>
            <w:shd w:val="clear" w:color="auto" w:fill="auto"/>
            <w:tcMar>
              <w:top w:w="0" w:type="dxa"/>
              <w:left w:w="108" w:type="dxa"/>
              <w:bottom w:w="0" w:type="dxa"/>
              <w:right w:w="108" w:type="dxa"/>
            </w:tcMar>
          </w:tcPr>
          <w:p w14:paraId="6002C2C1"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c>
          <w:tcPr>
            <w:tcW w:w="2979" w:type="dxa"/>
            <w:tcBorders>
              <w:bottom w:val="single" w:sz="4" w:space="0" w:color="000000"/>
            </w:tcBorders>
            <w:shd w:val="clear" w:color="auto" w:fill="auto"/>
            <w:tcMar>
              <w:top w:w="0" w:type="dxa"/>
              <w:left w:w="108" w:type="dxa"/>
              <w:bottom w:w="0" w:type="dxa"/>
              <w:right w:w="108" w:type="dxa"/>
            </w:tcMar>
          </w:tcPr>
          <w:p w14:paraId="64F64A71" w14:textId="77777777" w:rsidR="005613A0" w:rsidRPr="004045AF" w:rsidRDefault="005613A0" w:rsidP="00A9425C">
            <w:pPr>
              <w:suppressAutoHyphens/>
              <w:autoSpaceDN w:val="0"/>
              <w:spacing w:line="276" w:lineRule="auto"/>
              <w:jc w:val="center"/>
              <w:textAlignment w:val="baseline"/>
              <w:rPr>
                <w:rFonts w:eastAsia="Calibri"/>
                <w:sz w:val="22"/>
                <w:szCs w:val="22"/>
                <w:lang w:val="lt-LT" w:eastAsia="ar-SA"/>
              </w:rPr>
            </w:pPr>
          </w:p>
        </w:tc>
      </w:tr>
      <w:tr w:rsidR="005613A0" w:rsidRPr="003A629D" w14:paraId="4D808893" w14:textId="77777777" w:rsidTr="00A9425C">
        <w:trPr>
          <w:trHeight w:val="833"/>
        </w:trPr>
        <w:tc>
          <w:tcPr>
            <w:tcW w:w="4928" w:type="dxa"/>
            <w:shd w:val="clear" w:color="auto" w:fill="auto"/>
            <w:tcMar>
              <w:top w:w="0" w:type="dxa"/>
              <w:left w:w="108" w:type="dxa"/>
              <w:bottom w:w="0" w:type="dxa"/>
              <w:right w:w="108" w:type="dxa"/>
            </w:tcMar>
          </w:tcPr>
          <w:p w14:paraId="24CAF7C1" w14:textId="77777777" w:rsidR="005613A0" w:rsidRPr="004045AF" w:rsidRDefault="005613A0" w:rsidP="004E7A99">
            <w:pPr>
              <w:suppressAutoHyphens/>
              <w:autoSpaceDN w:val="0"/>
              <w:spacing w:line="360" w:lineRule="auto"/>
              <w:ind w:firstLine="39"/>
              <w:textAlignment w:val="baseline"/>
              <w:rPr>
                <w:rFonts w:eastAsia="Calibri"/>
                <w:sz w:val="22"/>
                <w:szCs w:val="22"/>
                <w:lang w:val="lt-LT" w:eastAsia="ar-SA"/>
              </w:rPr>
            </w:pPr>
          </w:p>
        </w:tc>
        <w:tc>
          <w:tcPr>
            <w:tcW w:w="1990" w:type="dxa"/>
            <w:tcBorders>
              <w:top w:val="single" w:sz="4" w:space="0" w:color="000000"/>
            </w:tcBorders>
            <w:shd w:val="clear" w:color="auto" w:fill="auto"/>
            <w:tcMar>
              <w:top w:w="0" w:type="dxa"/>
              <w:left w:w="108" w:type="dxa"/>
              <w:bottom w:w="0" w:type="dxa"/>
              <w:right w:w="108" w:type="dxa"/>
            </w:tcMar>
          </w:tcPr>
          <w:p w14:paraId="198F7890"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r w:rsidRPr="004045AF">
              <w:rPr>
                <w:rFonts w:eastAsia="Calibri"/>
                <w:sz w:val="22"/>
                <w:szCs w:val="22"/>
                <w:lang w:val="lt-LT" w:eastAsia="ar-SA"/>
              </w:rPr>
              <w:t>(parašas)</w:t>
            </w:r>
          </w:p>
        </w:tc>
        <w:tc>
          <w:tcPr>
            <w:tcW w:w="283" w:type="dxa"/>
            <w:tcBorders>
              <w:top w:val="single" w:sz="4" w:space="0" w:color="000000"/>
            </w:tcBorders>
            <w:shd w:val="clear" w:color="auto" w:fill="auto"/>
            <w:tcMar>
              <w:top w:w="0" w:type="dxa"/>
              <w:left w:w="108" w:type="dxa"/>
              <w:bottom w:w="0" w:type="dxa"/>
              <w:right w:w="108" w:type="dxa"/>
            </w:tcMar>
          </w:tcPr>
          <w:p w14:paraId="3010F0CC" w14:textId="77777777" w:rsidR="005613A0" w:rsidRPr="004045AF" w:rsidRDefault="005613A0" w:rsidP="00A9425C">
            <w:pPr>
              <w:suppressAutoHyphens/>
              <w:autoSpaceDN w:val="0"/>
              <w:spacing w:line="360" w:lineRule="auto"/>
              <w:jc w:val="center"/>
              <w:textAlignment w:val="baseline"/>
              <w:rPr>
                <w:rFonts w:eastAsia="Calibri"/>
                <w:sz w:val="22"/>
                <w:szCs w:val="22"/>
                <w:lang w:val="lt-LT" w:eastAsia="ar-SA"/>
              </w:rPr>
            </w:pPr>
          </w:p>
        </w:tc>
        <w:tc>
          <w:tcPr>
            <w:tcW w:w="2979" w:type="dxa"/>
            <w:tcBorders>
              <w:top w:val="single" w:sz="4" w:space="0" w:color="000000"/>
            </w:tcBorders>
            <w:shd w:val="clear" w:color="auto" w:fill="auto"/>
            <w:tcMar>
              <w:top w:w="0" w:type="dxa"/>
              <w:left w:w="108" w:type="dxa"/>
              <w:bottom w:w="0" w:type="dxa"/>
              <w:right w:w="108" w:type="dxa"/>
            </w:tcMar>
          </w:tcPr>
          <w:p w14:paraId="14F29CB3" w14:textId="77777777" w:rsidR="005613A0" w:rsidRPr="003A629D" w:rsidRDefault="005613A0" w:rsidP="00A9425C">
            <w:pPr>
              <w:suppressAutoHyphens/>
              <w:autoSpaceDN w:val="0"/>
              <w:spacing w:line="360" w:lineRule="auto"/>
              <w:jc w:val="center"/>
              <w:textAlignment w:val="baseline"/>
              <w:rPr>
                <w:rFonts w:eastAsia="Calibri"/>
                <w:sz w:val="22"/>
                <w:szCs w:val="22"/>
                <w:lang w:val="lt-LT" w:eastAsia="ar-SA"/>
              </w:rPr>
            </w:pPr>
            <w:r w:rsidRPr="004045AF">
              <w:rPr>
                <w:rFonts w:eastAsia="Calibri"/>
                <w:sz w:val="22"/>
                <w:szCs w:val="22"/>
                <w:lang w:val="lt-LT" w:eastAsia="ar-SA"/>
              </w:rPr>
              <w:t>(vardas ir pavardė)</w:t>
            </w:r>
          </w:p>
          <w:p w14:paraId="3A7249A8" w14:textId="77777777" w:rsidR="005613A0" w:rsidRPr="003A629D" w:rsidRDefault="005613A0" w:rsidP="00A9425C">
            <w:pPr>
              <w:suppressAutoHyphens/>
              <w:autoSpaceDN w:val="0"/>
              <w:spacing w:line="360" w:lineRule="auto"/>
              <w:jc w:val="center"/>
              <w:textAlignment w:val="baseline"/>
              <w:rPr>
                <w:rFonts w:eastAsia="Calibri"/>
                <w:sz w:val="22"/>
                <w:szCs w:val="22"/>
                <w:lang w:val="lt-LT" w:eastAsia="ar-SA"/>
              </w:rPr>
            </w:pPr>
          </w:p>
        </w:tc>
      </w:tr>
      <w:bookmarkEnd w:id="19"/>
    </w:tbl>
    <w:p w14:paraId="1B32E9AE" w14:textId="77777777" w:rsidR="0097318D" w:rsidRDefault="0097318D" w:rsidP="00BB2821">
      <w:pPr>
        <w:widowControl w:val="0"/>
        <w:jc w:val="center"/>
        <w:outlineLvl w:val="0"/>
        <w:rPr>
          <w:b/>
          <w:sz w:val="22"/>
          <w:szCs w:val="22"/>
          <w:lang w:val="lt-LT"/>
        </w:rPr>
      </w:pPr>
    </w:p>
    <w:p w14:paraId="35BA815D" w14:textId="35C451ED" w:rsidR="004045AF" w:rsidRDefault="004045AF" w:rsidP="004E7A99">
      <w:pPr>
        <w:widowControl w:val="0"/>
        <w:outlineLvl w:val="0"/>
        <w:rPr>
          <w:bCs/>
          <w:i/>
          <w:iCs/>
          <w:sz w:val="22"/>
          <w:szCs w:val="22"/>
          <w:lang w:val="lt-LT"/>
        </w:rPr>
      </w:pPr>
      <w:r w:rsidRPr="004045AF">
        <w:rPr>
          <w:b/>
          <w:sz w:val="22"/>
          <w:szCs w:val="22"/>
          <w:lang w:val="lt-LT"/>
        </w:rPr>
        <w:t>*</w:t>
      </w:r>
      <w:r w:rsidRPr="004E7A99">
        <w:rPr>
          <w:bCs/>
          <w:i/>
          <w:iCs/>
          <w:sz w:val="22"/>
          <w:szCs w:val="22"/>
          <w:lang w:val="lt-LT"/>
        </w:rPr>
        <w:t>Kultūros, švietimo ir sporto skyriaus prašyma</w:t>
      </w:r>
      <w:r>
        <w:rPr>
          <w:bCs/>
          <w:i/>
          <w:iCs/>
          <w:sz w:val="22"/>
          <w:szCs w:val="22"/>
          <w:lang w:val="lt-LT"/>
        </w:rPr>
        <w:t>s atlikti viešąjį pirkimą</w:t>
      </w:r>
      <w:r w:rsidRPr="004E7A99">
        <w:rPr>
          <w:bCs/>
          <w:i/>
          <w:iCs/>
          <w:sz w:val="22"/>
          <w:szCs w:val="22"/>
          <w:lang w:val="lt-LT"/>
        </w:rPr>
        <w:t xml:space="preserve"> turi būti suderinti ir su Kultūros, švietimo ir sporto skyriaus vedėjo pavaduotoju finansams</w:t>
      </w:r>
    </w:p>
    <w:p w14:paraId="0FD2CF49" w14:textId="68D1D43B" w:rsidR="001B663C" w:rsidRPr="001B663C" w:rsidRDefault="001B663C" w:rsidP="001B663C">
      <w:pPr>
        <w:widowControl w:val="0"/>
        <w:jc w:val="center"/>
        <w:outlineLvl w:val="0"/>
        <w:rPr>
          <w:bCs/>
          <w:sz w:val="22"/>
          <w:szCs w:val="22"/>
          <w:lang w:val="lt-LT"/>
        </w:rPr>
      </w:pPr>
      <w:r>
        <w:rPr>
          <w:bCs/>
          <w:i/>
          <w:iCs/>
          <w:sz w:val="22"/>
          <w:szCs w:val="22"/>
          <w:lang w:val="lt-LT"/>
        </w:rPr>
        <w:t>–––––––––––––––––––––––––––––––––––––</w:t>
      </w:r>
    </w:p>
    <w:bookmarkEnd w:id="17"/>
    <w:bookmarkEnd w:id="18"/>
    <w:p w14:paraId="1A534DE2" w14:textId="77777777" w:rsidR="00BB2821" w:rsidRPr="00E814B6" w:rsidRDefault="00BB2821" w:rsidP="009A3C4C">
      <w:pPr>
        <w:pageBreakBefore/>
        <w:suppressAutoHyphens/>
        <w:autoSpaceDN w:val="0"/>
        <w:spacing w:line="276" w:lineRule="auto"/>
        <w:textAlignment w:val="baseline"/>
        <w:rPr>
          <w:rFonts w:eastAsia="Calibri"/>
          <w:sz w:val="22"/>
          <w:szCs w:val="22"/>
          <w:lang w:val="lt-LT" w:eastAsia="en-US"/>
        </w:rPr>
      </w:pPr>
    </w:p>
    <w:p w14:paraId="5F32951E" w14:textId="77777777" w:rsidR="001B663C" w:rsidRDefault="001B663C" w:rsidP="001B663C">
      <w:pPr>
        <w:ind w:left="5760"/>
        <w:jc w:val="both"/>
        <w:rPr>
          <w:rFonts w:eastAsia="Calibri"/>
          <w:lang w:val="lt-LT"/>
        </w:rPr>
      </w:pPr>
      <w:r>
        <w:rPr>
          <w:rFonts w:eastAsia="Calibri"/>
          <w:lang w:val="lt-LT"/>
        </w:rPr>
        <w:t>C</w:t>
      </w:r>
      <w:r w:rsidRPr="001B663C">
        <w:rPr>
          <w:rFonts w:eastAsia="Calibri"/>
          <w:lang w:val="lt-LT"/>
        </w:rPr>
        <w:t>entralizuotų viešųjų pirkimų</w:t>
      </w:r>
      <w:r>
        <w:rPr>
          <w:rFonts w:eastAsia="Calibri"/>
          <w:lang w:val="lt-LT"/>
        </w:rPr>
        <w:t xml:space="preserve"> </w:t>
      </w:r>
      <w:r w:rsidRPr="001B663C">
        <w:rPr>
          <w:rFonts w:eastAsia="Calibri"/>
          <w:lang w:val="lt-LT"/>
        </w:rPr>
        <w:t xml:space="preserve">organizavimo </w:t>
      </w:r>
      <w:r>
        <w:rPr>
          <w:rFonts w:eastAsia="Calibri"/>
          <w:lang w:val="lt-LT"/>
        </w:rPr>
        <w:t xml:space="preserve"> </w:t>
      </w:r>
      <w:r w:rsidRPr="001B663C">
        <w:rPr>
          <w:rFonts w:eastAsia="Calibri"/>
          <w:lang w:val="lt-LT"/>
        </w:rPr>
        <w:t>ir vidaus</w:t>
      </w:r>
      <w:r>
        <w:rPr>
          <w:rFonts w:eastAsia="Calibri"/>
          <w:lang w:val="lt-LT"/>
        </w:rPr>
        <w:t xml:space="preserve"> </w:t>
      </w:r>
      <w:r w:rsidRPr="001B663C">
        <w:rPr>
          <w:rFonts w:eastAsia="Calibri"/>
          <w:lang w:val="lt-LT"/>
        </w:rPr>
        <w:t>kontrolės tvarkos apraš</w:t>
      </w:r>
      <w:r>
        <w:rPr>
          <w:rFonts w:eastAsia="Calibri"/>
          <w:lang w:val="lt-LT"/>
        </w:rPr>
        <w:t>o</w:t>
      </w:r>
    </w:p>
    <w:p w14:paraId="328F88F3" w14:textId="6C34A312" w:rsidR="001B663C" w:rsidRPr="001B663C" w:rsidRDefault="001B663C" w:rsidP="001B663C">
      <w:pPr>
        <w:ind w:left="5760"/>
        <w:jc w:val="both"/>
        <w:rPr>
          <w:rFonts w:eastAsia="Calibri"/>
          <w:lang w:val="lt-LT"/>
        </w:rPr>
      </w:pPr>
      <w:r>
        <w:rPr>
          <w:rFonts w:eastAsia="Calibri"/>
          <w:lang w:val="lt-LT"/>
        </w:rPr>
        <w:t>2 priedas</w:t>
      </w:r>
    </w:p>
    <w:p w14:paraId="2D3855A0" w14:textId="00ECA6E1" w:rsidR="00281847" w:rsidRPr="00E814B6" w:rsidRDefault="00281847" w:rsidP="00281847">
      <w:pPr>
        <w:tabs>
          <w:tab w:val="left" w:pos="5529"/>
        </w:tabs>
        <w:ind w:left="5529"/>
        <w:jc w:val="both"/>
        <w:rPr>
          <w:bCs/>
          <w:iCs/>
          <w:sz w:val="22"/>
          <w:szCs w:val="22"/>
          <w:lang w:val="lt-LT" w:eastAsia="lt-LT"/>
        </w:rPr>
      </w:pPr>
    </w:p>
    <w:p w14:paraId="714FA507" w14:textId="68916764" w:rsidR="009A3C4C" w:rsidRPr="00E814B6" w:rsidRDefault="009A3C4C" w:rsidP="00232EF7">
      <w:pPr>
        <w:suppressAutoHyphens/>
        <w:autoSpaceDN w:val="0"/>
        <w:ind w:left="6480" w:firstLine="720"/>
        <w:textAlignment w:val="baseline"/>
        <w:rPr>
          <w:rFonts w:eastAsia="Calibri"/>
          <w:bCs/>
          <w:color w:val="000000"/>
          <w:sz w:val="22"/>
          <w:szCs w:val="22"/>
          <w:lang w:val="lt-LT" w:eastAsia="en-US"/>
        </w:rPr>
      </w:pPr>
    </w:p>
    <w:p w14:paraId="177B04A4" w14:textId="77777777" w:rsidR="009A3C4C" w:rsidRPr="00E814B6" w:rsidRDefault="009A3C4C" w:rsidP="009A3C4C">
      <w:pPr>
        <w:suppressAutoHyphens/>
        <w:autoSpaceDN w:val="0"/>
        <w:ind w:left="4320"/>
        <w:textAlignment w:val="baseline"/>
        <w:rPr>
          <w:rFonts w:eastAsia="Calibri"/>
          <w:bCs/>
          <w:color w:val="000000"/>
          <w:lang w:val="lt-LT" w:eastAsia="en-US"/>
        </w:rPr>
      </w:pPr>
    </w:p>
    <w:p w14:paraId="656DCE3C" w14:textId="77777777" w:rsidR="009A3C4C" w:rsidRPr="00E814B6" w:rsidRDefault="009A3C4C" w:rsidP="009A3C4C">
      <w:pPr>
        <w:suppressAutoHyphens/>
        <w:autoSpaceDN w:val="0"/>
        <w:spacing w:line="0" w:lineRule="atLeast"/>
        <w:jc w:val="center"/>
        <w:textAlignment w:val="baseline"/>
        <w:rPr>
          <w:rFonts w:eastAsia="Calibri"/>
          <w:b/>
          <w:lang w:val="lt-LT" w:eastAsia="en-US"/>
        </w:rPr>
      </w:pPr>
      <w:r w:rsidRPr="00E814B6">
        <w:rPr>
          <w:rFonts w:eastAsia="Calibri"/>
          <w:b/>
          <w:lang w:val="lt-LT" w:eastAsia="en-US"/>
        </w:rPr>
        <w:t>(Mažos vertės pirkimo pažymos forma)</w:t>
      </w:r>
    </w:p>
    <w:p w14:paraId="408DB8A7" w14:textId="77777777" w:rsidR="009A3C4C" w:rsidRPr="00E814B6" w:rsidRDefault="009A3C4C" w:rsidP="009A3C4C">
      <w:pPr>
        <w:suppressAutoHyphens/>
        <w:autoSpaceDN w:val="0"/>
        <w:spacing w:line="0" w:lineRule="atLeast"/>
        <w:jc w:val="center"/>
        <w:textAlignment w:val="baseline"/>
        <w:rPr>
          <w:rFonts w:eastAsia="Calibri"/>
          <w:b/>
          <w:lang w:val="lt-LT" w:eastAsia="en-US"/>
        </w:rPr>
      </w:pPr>
    </w:p>
    <w:p w14:paraId="17F1A4E1" w14:textId="77777777" w:rsidR="009A3C4C" w:rsidRPr="00E814B6" w:rsidRDefault="009A3C4C" w:rsidP="009A3C4C">
      <w:pPr>
        <w:suppressAutoHyphens/>
        <w:autoSpaceDN w:val="0"/>
        <w:spacing w:line="0" w:lineRule="atLeast"/>
        <w:jc w:val="center"/>
        <w:textAlignment w:val="baseline"/>
        <w:rPr>
          <w:rFonts w:eastAsia="Calibri"/>
          <w:b/>
          <w:lang w:val="lt-LT" w:eastAsia="en-US"/>
        </w:rPr>
      </w:pPr>
    </w:p>
    <w:p w14:paraId="2C4F06C9" w14:textId="77777777" w:rsidR="009A3C4C" w:rsidRPr="00E814B6" w:rsidRDefault="009A3C4C" w:rsidP="009A3C4C">
      <w:pPr>
        <w:suppressAutoHyphens/>
        <w:autoSpaceDN w:val="0"/>
        <w:spacing w:line="0" w:lineRule="atLeast"/>
        <w:jc w:val="center"/>
        <w:textAlignment w:val="baseline"/>
        <w:rPr>
          <w:rFonts w:eastAsia="Calibri"/>
          <w:b/>
          <w:lang w:val="lt-LT" w:eastAsia="en-US"/>
        </w:rPr>
      </w:pPr>
      <w:r w:rsidRPr="00E814B6">
        <w:rPr>
          <w:rFonts w:eastAsia="Calibri"/>
          <w:b/>
          <w:lang w:val="lt-LT" w:eastAsia="en-US"/>
        </w:rPr>
        <w:t>KAUNO RAJONO SAVIVALDYBĖS ADMINISTRACIJA</w:t>
      </w:r>
    </w:p>
    <w:p w14:paraId="6EC40596" w14:textId="77777777" w:rsidR="009A3C4C" w:rsidRPr="00E814B6" w:rsidRDefault="009A3C4C" w:rsidP="009A3C4C">
      <w:pPr>
        <w:suppressAutoHyphens/>
        <w:autoSpaceDN w:val="0"/>
        <w:spacing w:line="0" w:lineRule="atLeast"/>
        <w:jc w:val="center"/>
        <w:textAlignment w:val="baseline"/>
        <w:rPr>
          <w:rFonts w:eastAsia="Calibri"/>
          <w:b/>
          <w:lang w:val="lt-LT" w:eastAsia="en-US"/>
        </w:rPr>
      </w:pPr>
    </w:p>
    <w:p w14:paraId="71175103" w14:textId="77777777" w:rsidR="009A3C4C" w:rsidRPr="00E814B6" w:rsidRDefault="009A3C4C" w:rsidP="009A3C4C">
      <w:pPr>
        <w:suppressAutoHyphens/>
        <w:autoSpaceDN w:val="0"/>
        <w:spacing w:line="0" w:lineRule="atLeast"/>
        <w:jc w:val="center"/>
        <w:textAlignment w:val="baseline"/>
        <w:rPr>
          <w:rFonts w:eastAsia="Calibri"/>
          <w:u w:val="single"/>
          <w:lang w:val="lt-LT" w:eastAsia="en-US"/>
        </w:rPr>
      </w:pPr>
      <w:r w:rsidRPr="00E814B6">
        <w:rPr>
          <w:rFonts w:eastAsia="Calibri"/>
          <w:u w:val="single"/>
          <w:lang w:val="lt-LT" w:eastAsia="en-US"/>
        </w:rPr>
        <w:tab/>
      </w:r>
      <w:r w:rsidRPr="00E814B6">
        <w:rPr>
          <w:rFonts w:eastAsia="Calibri"/>
          <w:u w:val="single"/>
          <w:lang w:val="lt-LT" w:eastAsia="en-US"/>
        </w:rPr>
        <w:tab/>
      </w:r>
      <w:r w:rsidRPr="00E814B6">
        <w:rPr>
          <w:rFonts w:eastAsia="Calibri"/>
          <w:u w:val="single"/>
          <w:lang w:val="lt-LT" w:eastAsia="en-US"/>
        </w:rPr>
        <w:tab/>
      </w:r>
      <w:r w:rsidRPr="00E814B6">
        <w:rPr>
          <w:rFonts w:eastAsia="Calibri"/>
          <w:u w:val="single"/>
          <w:lang w:val="lt-LT" w:eastAsia="en-US"/>
        </w:rPr>
        <w:tab/>
      </w:r>
      <w:r w:rsidRPr="00E814B6">
        <w:rPr>
          <w:rFonts w:eastAsia="Calibri"/>
          <w:u w:val="single"/>
          <w:lang w:val="lt-LT" w:eastAsia="en-US"/>
        </w:rPr>
        <w:tab/>
      </w:r>
      <w:r w:rsidRPr="00E814B6">
        <w:rPr>
          <w:rFonts w:eastAsia="Calibri"/>
          <w:u w:val="single"/>
          <w:lang w:val="lt-LT" w:eastAsia="en-US"/>
        </w:rPr>
        <w:tab/>
      </w:r>
      <w:r w:rsidRPr="00E814B6">
        <w:rPr>
          <w:rFonts w:eastAsia="Calibri"/>
          <w:u w:val="single"/>
          <w:lang w:val="lt-LT" w:eastAsia="en-US"/>
        </w:rPr>
        <w:tab/>
      </w:r>
    </w:p>
    <w:p w14:paraId="268BD44E" w14:textId="77777777" w:rsidR="009A3C4C" w:rsidRPr="00E814B6" w:rsidRDefault="009A3C4C" w:rsidP="009A3C4C">
      <w:pPr>
        <w:suppressAutoHyphens/>
        <w:autoSpaceDN w:val="0"/>
        <w:spacing w:line="0" w:lineRule="atLeast"/>
        <w:jc w:val="center"/>
        <w:textAlignment w:val="baseline"/>
        <w:rPr>
          <w:rFonts w:eastAsia="Calibri"/>
          <w:lang w:val="lt-LT" w:eastAsia="en-US"/>
        </w:rPr>
      </w:pPr>
      <w:r w:rsidRPr="00E814B6">
        <w:rPr>
          <w:rFonts w:eastAsia="Calibri"/>
          <w:lang w:val="lt-LT" w:eastAsia="en-US"/>
        </w:rPr>
        <w:t>(padalinys)</w:t>
      </w:r>
    </w:p>
    <w:p w14:paraId="5D5C83AF" w14:textId="77777777" w:rsidR="009A3C4C" w:rsidRPr="00E814B6" w:rsidRDefault="009A3C4C" w:rsidP="009A3C4C">
      <w:pPr>
        <w:suppressAutoHyphens/>
        <w:autoSpaceDN w:val="0"/>
        <w:spacing w:line="0" w:lineRule="atLeast"/>
        <w:jc w:val="center"/>
        <w:textAlignment w:val="baseline"/>
        <w:rPr>
          <w:rFonts w:eastAsia="Calibri"/>
          <w:b/>
          <w:lang w:val="lt-LT" w:eastAsia="en-US"/>
        </w:rPr>
      </w:pPr>
    </w:p>
    <w:p w14:paraId="4134B820" w14:textId="77777777" w:rsidR="009A3C4C" w:rsidRPr="00E814B6" w:rsidRDefault="009A3C4C" w:rsidP="009A3C4C">
      <w:pPr>
        <w:shd w:val="clear" w:color="auto" w:fill="FFFFFF"/>
        <w:suppressAutoHyphens/>
        <w:autoSpaceDN w:val="0"/>
        <w:spacing w:line="276" w:lineRule="auto"/>
        <w:jc w:val="center"/>
        <w:textAlignment w:val="baseline"/>
        <w:rPr>
          <w:rFonts w:eastAsia="Calibri"/>
          <w:b/>
          <w:spacing w:val="-1"/>
          <w:lang w:val="lt-LT" w:eastAsia="en-US"/>
        </w:rPr>
      </w:pPr>
    </w:p>
    <w:p w14:paraId="756A4E17" w14:textId="3A50E65D" w:rsidR="009A3C4C" w:rsidRPr="00E814B6" w:rsidRDefault="006853EB" w:rsidP="009A3C4C">
      <w:pPr>
        <w:suppressAutoHyphens/>
        <w:autoSpaceDN w:val="0"/>
        <w:spacing w:line="276" w:lineRule="auto"/>
        <w:jc w:val="center"/>
        <w:textAlignment w:val="baseline"/>
        <w:rPr>
          <w:rFonts w:eastAsia="Calibri"/>
          <w:lang w:val="lt-LT" w:eastAsia="en-US"/>
        </w:rPr>
      </w:pPr>
      <w:r w:rsidRPr="00E814B6">
        <w:rPr>
          <w:sz w:val="22"/>
          <w:szCs w:val="22"/>
          <w:lang w:val="lt-LT"/>
        </w:rPr>
        <w:t>TIEKĖJŲ APKLAUSOS PAŽYMA</w:t>
      </w:r>
    </w:p>
    <w:p w14:paraId="0A42B4C8"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lang w:val="lt-LT" w:eastAsia="en-US"/>
        </w:rPr>
        <w:t>20__ m._____________ d. Nr. ______</w:t>
      </w:r>
    </w:p>
    <w:p w14:paraId="3C1E09D7" w14:textId="77777777" w:rsidR="009A3C4C" w:rsidRPr="00E814B6" w:rsidRDefault="009A3C4C" w:rsidP="009A3C4C">
      <w:pPr>
        <w:suppressAutoHyphens/>
        <w:autoSpaceDN w:val="0"/>
        <w:spacing w:line="276" w:lineRule="auto"/>
        <w:jc w:val="center"/>
        <w:textAlignment w:val="baseline"/>
        <w:rPr>
          <w:rFonts w:eastAsia="Calibri"/>
          <w:i/>
          <w:iCs/>
          <w:lang w:val="lt-LT" w:eastAsia="en-US"/>
        </w:rPr>
      </w:pPr>
      <w:r w:rsidRPr="00E814B6">
        <w:rPr>
          <w:rFonts w:eastAsia="Calibri"/>
          <w:i/>
          <w:iCs/>
          <w:lang w:val="lt-LT" w:eastAsia="en-US"/>
        </w:rPr>
        <w:t>___________________</w:t>
      </w:r>
    </w:p>
    <w:p w14:paraId="676C44E2"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i/>
          <w:iCs/>
          <w:lang w:val="lt-LT" w:eastAsia="en-US"/>
        </w:rPr>
        <w:t>(vietovės pavadinimas)</w:t>
      </w:r>
    </w:p>
    <w:p w14:paraId="3F9B92C1" w14:textId="77777777" w:rsidR="009A3C4C" w:rsidRPr="00E814B6" w:rsidRDefault="009A3C4C" w:rsidP="009A3C4C">
      <w:pPr>
        <w:suppressAutoHyphens/>
        <w:autoSpaceDN w:val="0"/>
        <w:spacing w:line="276" w:lineRule="auto"/>
        <w:jc w:val="center"/>
        <w:textAlignment w:val="baseline"/>
        <w:rPr>
          <w:rFonts w:eastAsia="Calibri"/>
          <w:lang w:val="lt-LT" w:eastAsia="en-US"/>
        </w:rPr>
      </w:pPr>
    </w:p>
    <w:p w14:paraId="4E59CB3B" w14:textId="77777777" w:rsidR="009A3C4C" w:rsidRPr="00E814B6" w:rsidRDefault="009A3C4C" w:rsidP="009A3C4C">
      <w:pPr>
        <w:suppressAutoHyphens/>
        <w:autoSpaceDN w:val="0"/>
        <w:spacing w:after="200" w:line="276" w:lineRule="auto"/>
        <w:jc w:val="center"/>
        <w:textAlignment w:val="baseline"/>
        <w:rPr>
          <w:rFonts w:eastAsia="Calibri"/>
          <w:lang w:val="lt-LT" w:eastAsia="en-US"/>
        </w:rPr>
      </w:pPr>
    </w:p>
    <w:tbl>
      <w:tblPr>
        <w:tblW w:w="9051" w:type="dxa"/>
        <w:tblCellMar>
          <w:left w:w="10" w:type="dxa"/>
          <w:right w:w="10" w:type="dxa"/>
        </w:tblCellMar>
        <w:tblLook w:val="04A0" w:firstRow="1" w:lastRow="0" w:firstColumn="1" w:lastColumn="0" w:noHBand="0" w:noVBand="1"/>
      </w:tblPr>
      <w:tblGrid>
        <w:gridCol w:w="9051"/>
      </w:tblGrid>
      <w:tr w:rsidR="009A3C4C" w:rsidRPr="00E814B6" w14:paraId="713D40BA" w14:textId="77777777" w:rsidTr="00DE0654">
        <w:tc>
          <w:tcPr>
            <w:tcW w:w="90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D67D75"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Pirkimo objekto pavadinimas</w:t>
            </w:r>
          </w:p>
          <w:p w14:paraId="7097E856"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 </w:t>
            </w:r>
          </w:p>
          <w:p w14:paraId="0EB92E98"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  </w:t>
            </w:r>
          </w:p>
        </w:tc>
      </w:tr>
      <w:tr w:rsidR="009A3C4C" w:rsidRPr="00E814B6" w14:paraId="16EB4A79" w14:textId="77777777" w:rsidTr="00DE0654">
        <w:tc>
          <w:tcPr>
            <w:tcW w:w="905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5E912A9"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Pirkimo būdas </w:t>
            </w:r>
          </w:p>
          <w:p w14:paraId="697DB73B"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  </w:t>
            </w:r>
          </w:p>
        </w:tc>
      </w:tr>
      <w:tr w:rsidR="009A3C4C" w:rsidRPr="00E814B6" w14:paraId="7A300AAE" w14:textId="77777777" w:rsidTr="00DE0654">
        <w:tc>
          <w:tcPr>
            <w:tcW w:w="905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94B6FB"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 xml:space="preserve">Pirkimo objekto aprašymas </w:t>
            </w:r>
            <w:r w:rsidRPr="00E814B6">
              <w:rPr>
                <w:rFonts w:eastAsia="Calibri"/>
                <w:i/>
                <w:lang w:val="lt-LT" w:eastAsia="en-US"/>
              </w:rPr>
              <w:t>(pagrindiniai kiekybiniai ir kokybiniai reikalavimai)</w:t>
            </w:r>
            <w:r w:rsidRPr="00E814B6">
              <w:rPr>
                <w:rFonts w:eastAsia="Calibri"/>
                <w:lang w:val="lt-LT" w:eastAsia="en-US"/>
              </w:rPr>
              <w:t> </w:t>
            </w:r>
          </w:p>
          <w:p w14:paraId="733CAFC5"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   </w:t>
            </w:r>
          </w:p>
        </w:tc>
      </w:tr>
      <w:tr w:rsidR="009A3C4C" w:rsidRPr="00E814B6" w14:paraId="20298D0E" w14:textId="77777777" w:rsidTr="00DE0654">
        <w:tc>
          <w:tcPr>
            <w:tcW w:w="905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16A7A1"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BVPŽ kodas</w:t>
            </w:r>
          </w:p>
        </w:tc>
      </w:tr>
      <w:tr w:rsidR="009A3C4C" w:rsidRPr="00E814B6" w14:paraId="37E58BAF" w14:textId="77777777" w:rsidTr="00DE0654">
        <w:tc>
          <w:tcPr>
            <w:tcW w:w="905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150316"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 xml:space="preserve">Pasiūlymų vertinimo kriterijus </w:t>
            </w:r>
            <w:r w:rsidRPr="00E814B6">
              <w:rPr>
                <w:rFonts w:eastAsia="Calibri"/>
                <w:i/>
                <w:lang w:val="lt-LT" w:eastAsia="en-US"/>
              </w:rPr>
              <w:t>(pažymėti reikiamą)</w:t>
            </w:r>
          </w:p>
          <w:p w14:paraId="42245B41"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i/>
                <w:iCs/>
                <w:lang w:val="lt-LT" w:eastAsia="en-US"/>
              </w:rPr>
              <w:t xml:space="preserve">    </w:t>
            </w:r>
            <w:r w:rsidRPr="00E814B6">
              <w:rPr>
                <w:rFonts w:eastAsia="Calibri"/>
                <w:iCs/>
                <w:lang w:val="lt-LT" w:eastAsia="en-US"/>
              </w:rPr>
              <w:t>Ekonomiškai naudingiausias pasiūlymas pagal kainos ar sąnaudų ir kokybės santykį</w:t>
            </w:r>
          </w:p>
          <w:p w14:paraId="07CD94A0"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iCs/>
                <w:lang w:val="lt-LT" w:eastAsia="en-US"/>
              </w:rPr>
              <w:t xml:space="preserve">    </w:t>
            </w:r>
            <w:r w:rsidRPr="00E814B6">
              <w:rPr>
                <w:rFonts w:eastAsia="Calibri"/>
                <w:lang w:val="lt-LT" w:eastAsia="en-US"/>
              </w:rPr>
              <w:t>Ekonomiškai naudingiausias pasiūlymas pagal gyvavimo ciklo sąnaudas</w:t>
            </w:r>
          </w:p>
          <w:p w14:paraId="74CB6097"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iCs/>
                <w:lang w:val="lt-LT" w:eastAsia="en-US"/>
              </w:rPr>
              <w:t xml:space="preserve">    </w:t>
            </w:r>
            <w:r w:rsidRPr="00E814B6">
              <w:rPr>
                <w:rFonts w:eastAsia="Calibri"/>
                <w:lang w:val="lt-LT" w:eastAsia="en-US"/>
              </w:rPr>
              <w:t>Ekonomiškai naudingiausias pasiūlymas pagal kainą</w:t>
            </w:r>
          </w:p>
          <w:p w14:paraId="39456FFA" w14:textId="77777777" w:rsidR="009A3C4C" w:rsidRPr="00E814B6" w:rsidRDefault="009A3C4C" w:rsidP="009A3C4C">
            <w:pPr>
              <w:suppressAutoHyphens/>
              <w:autoSpaceDN w:val="0"/>
              <w:spacing w:line="276" w:lineRule="auto"/>
              <w:textAlignment w:val="baseline"/>
              <w:rPr>
                <w:rFonts w:eastAsia="Calibri"/>
                <w:lang w:val="lt-LT" w:eastAsia="en-US"/>
              </w:rPr>
            </w:pPr>
          </w:p>
        </w:tc>
      </w:tr>
    </w:tbl>
    <w:p w14:paraId="7C2C8573" w14:textId="77777777" w:rsidR="009A3C4C" w:rsidRPr="00E814B6" w:rsidRDefault="009A3C4C" w:rsidP="009A3C4C">
      <w:pPr>
        <w:suppressAutoHyphens/>
        <w:autoSpaceDN w:val="0"/>
        <w:spacing w:after="200" w:line="276" w:lineRule="auto"/>
        <w:textAlignment w:val="baseline"/>
        <w:rPr>
          <w:rFonts w:eastAsia="Calibri"/>
          <w:lang w:val="lt-LT" w:eastAsia="en-US"/>
        </w:rPr>
      </w:pPr>
      <w:r w:rsidRPr="00E814B6">
        <w:rPr>
          <w:rFonts w:eastAsia="Calibri"/>
          <w:lang w:val="lt-LT" w:eastAsia="en-US"/>
        </w:rPr>
        <w:t> </w:t>
      </w:r>
    </w:p>
    <w:tbl>
      <w:tblPr>
        <w:tblW w:w="9228" w:type="dxa"/>
        <w:tblCellMar>
          <w:left w:w="10" w:type="dxa"/>
          <w:right w:w="10" w:type="dxa"/>
        </w:tblCellMar>
        <w:tblLook w:val="04A0" w:firstRow="1" w:lastRow="0" w:firstColumn="1" w:lastColumn="0" w:noHBand="0" w:noVBand="1"/>
      </w:tblPr>
      <w:tblGrid>
        <w:gridCol w:w="4361"/>
        <w:gridCol w:w="709"/>
        <w:gridCol w:w="283"/>
        <w:gridCol w:w="567"/>
        <w:gridCol w:w="284"/>
        <w:gridCol w:w="3024"/>
      </w:tblGrid>
      <w:tr w:rsidR="009A3C4C" w:rsidRPr="00E814B6" w14:paraId="0ABD347C" w14:textId="77777777" w:rsidTr="00DE0654">
        <w:tc>
          <w:tcPr>
            <w:tcW w:w="4361" w:type="dxa"/>
            <w:shd w:val="clear" w:color="auto" w:fill="auto"/>
            <w:tcMar>
              <w:top w:w="0" w:type="dxa"/>
              <w:left w:w="108" w:type="dxa"/>
              <w:bottom w:w="0" w:type="dxa"/>
              <w:right w:w="108" w:type="dxa"/>
            </w:tcMar>
          </w:tcPr>
          <w:p w14:paraId="5308748D"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Pirkimas atliekamas CVP IS priemonėmis </w:t>
            </w:r>
          </w:p>
        </w:tc>
        <w:tc>
          <w:tcPr>
            <w:tcW w:w="709" w:type="dxa"/>
            <w:tcBorders>
              <w:right w:val="single" w:sz="12" w:space="0" w:color="000000"/>
            </w:tcBorders>
            <w:shd w:val="clear" w:color="auto" w:fill="auto"/>
            <w:tcMar>
              <w:top w:w="0" w:type="dxa"/>
              <w:left w:w="108" w:type="dxa"/>
              <w:bottom w:w="0" w:type="dxa"/>
              <w:right w:w="108" w:type="dxa"/>
            </w:tcMar>
          </w:tcPr>
          <w:p w14:paraId="066C3518"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Taip</w:t>
            </w:r>
          </w:p>
        </w:tc>
        <w:tc>
          <w:tcPr>
            <w:tcW w:w="283" w:type="dxa"/>
            <w:tcBorders>
              <w:top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03D9477"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 </w:t>
            </w:r>
          </w:p>
        </w:tc>
        <w:tc>
          <w:tcPr>
            <w:tcW w:w="567" w:type="dxa"/>
            <w:tcBorders>
              <w:right w:val="single" w:sz="12" w:space="0" w:color="000000"/>
            </w:tcBorders>
            <w:shd w:val="clear" w:color="auto" w:fill="auto"/>
            <w:tcMar>
              <w:top w:w="0" w:type="dxa"/>
              <w:left w:w="108" w:type="dxa"/>
              <w:bottom w:w="0" w:type="dxa"/>
              <w:right w:w="108" w:type="dxa"/>
            </w:tcMar>
          </w:tcPr>
          <w:p w14:paraId="55755C4A"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Ne</w:t>
            </w:r>
          </w:p>
        </w:tc>
        <w:tc>
          <w:tcPr>
            <w:tcW w:w="284" w:type="dxa"/>
            <w:tcBorders>
              <w:top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2627288"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 </w:t>
            </w:r>
          </w:p>
        </w:tc>
        <w:tc>
          <w:tcPr>
            <w:tcW w:w="3024" w:type="dxa"/>
            <w:shd w:val="clear" w:color="auto" w:fill="auto"/>
            <w:tcMar>
              <w:top w:w="0" w:type="dxa"/>
              <w:left w:w="108" w:type="dxa"/>
              <w:bottom w:w="0" w:type="dxa"/>
              <w:right w:w="108" w:type="dxa"/>
            </w:tcMar>
          </w:tcPr>
          <w:p w14:paraId="65D07FA1"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 </w:t>
            </w:r>
          </w:p>
        </w:tc>
      </w:tr>
    </w:tbl>
    <w:p w14:paraId="1793293B"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 </w:t>
      </w:r>
    </w:p>
    <w:tbl>
      <w:tblPr>
        <w:tblW w:w="9140" w:type="dxa"/>
        <w:tblCellMar>
          <w:left w:w="10" w:type="dxa"/>
          <w:right w:w="10" w:type="dxa"/>
        </w:tblCellMar>
        <w:tblLook w:val="04A0" w:firstRow="1" w:lastRow="0" w:firstColumn="1" w:lastColumn="0" w:noHBand="0" w:noVBand="1"/>
      </w:tblPr>
      <w:tblGrid>
        <w:gridCol w:w="3645"/>
        <w:gridCol w:w="284"/>
        <w:gridCol w:w="763"/>
        <w:gridCol w:w="284"/>
        <w:gridCol w:w="3185"/>
        <w:gridCol w:w="979"/>
      </w:tblGrid>
      <w:tr w:rsidR="009A3C4C" w:rsidRPr="00E814B6" w14:paraId="060E75C9" w14:textId="77777777" w:rsidTr="00DE0654">
        <w:tc>
          <w:tcPr>
            <w:tcW w:w="3645" w:type="dxa"/>
            <w:tcBorders>
              <w:right w:val="single" w:sz="12" w:space="0" w:color="000000"/>
            </w:tcBorders>
            <w:shd w:val="clear" w:color="auto" w:fill="auto"/>
            <w:tcMar>
              <w:top w:w="0" w:type="dxa"/>
              <w:left w:w="108" w:type="dxa"/>
              <w:bottom w:w="0" w:type="dxa"/>
              <w:right w:w="108" w:type="dxa"/>
            </w:tcMar>
          </w:tcPr>
          <w:p w14:paraId="03A1680C"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Atliekamas skelbiamas pirkimas </w:t>
            </w:r>
          </w:p>
        </w:tc>
        <w:tc>
          <w:tcPr>
            <w:tcW w:w="284" w:type="dxa"/>
            <w:tcBorders>
              <w:top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2213CE5"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763" w:type="dxa"/>
            <w:shd w:val="clear" w:color="auto" w:fill="auto"/>
            <w:tcMar>
              <w:top w:w="0" w:type="dxa"/>
              <w:left w:w="108" w:type="dxa"/>
              <w:bottom w:w="0" w:type="dxa"/>
              <w:right w:w="108" w:type="dxa"/>
            </w:tcMar>
          </w:tcPr>
          <w:p w14:paraId="302A014C"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284" w:type="dxa"/>
            <w:shd w:val="clear" w:color="auto" w:fill="auto"/>
            <w:tcMar>
              <w:top w:w="0" w:type="dxa"/>
              <w:left w:w="108" w:type="dxa"/>
              <w:bottom w:w="0" w:type="dxa"/>
              <w:right w:w="108" w:type="dxa"/>
            </w:tcMar>
          </w:tcPr>
          <w:p w14:paraId="56808DDC"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 </w:t>
            </w:r>
          </w:p>
        </w:tc>
        <w:tc>
          <w:tcPr>
            <w:tcW w:w="3185" w:type="dxa"/>
            <w:tcBorders>
              <w:right w:val="single" w:sz="12" w:space="0" w:color="000000"/>
            </w:tcBorders>
            <w:shd w:val="clear" w:color="auto" w:fill="auto"/>
            <w:tcMar>
              <w:top w:w="0" w:type="dxa"/>
              <w:left w:w="108" w:type="dxa"/>
              <w:bottom w:w="0" w:type="dxa"/>
              <w:right w:w="108" w:type="dxa"/>
            </w:tcMar>
          </w:tcPr>
          <w:p w14:paraId="1CCF152E"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Skelbimo paskelbimo data</w:t>
            </w:r>
          </w:p>
        </w:tc>
        <w:tc>
          <w:tcPr>
            <w:tcW w:w="979" w:type="dxa"/>
            <w:tcBorders>
              <w:top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F6C3A89"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 </w:t>
            </w:r>
          </w:p>
        </w:tc>
      </w:tr>
      <w:tr w:rsidR="009A3C4C" w:rsidRPr="00E814B6" w14:paraId="26D512B6" w14:textId="77777777" w:rsidTr="00DE0654">
        <w:tc>
          <w:tcPr>
            <w:tcW w:w="3645" w:type="dxa"/>
            <w:shd w:val="clear" w:color="auto" w:fill="auto"/>
            <w:tcMar>
              <w:top w:w="0" w:type="dxa"/>
              <w:left w:w="108" w:type="dxa"/>
              <w:bottom w:w="0" w:type="dxa"/>
              <w:right w:w="108" w:type="dxa"/>
            </w:tcMar>
          </w:tcPr>
          <w:p w14:paraId="73C95597"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284" w:type="dxa"/>
            <w:tcBorders>
              <w:bottom w:val="single" w:sz="12" w:space="0" w:color="000000"/>
            </w:tcBorders>
            <w:shd w:val="clear" w:color="auto" w:fill="auto"/>
            <w:tcMar>
              <w:top w:w="0" w:type="dxa"/>
              <w:left w:w="108" w:type="dxa"/>
              <w:bottom w:w="0" w:type="dxa"/>
              <w:right w:w="108" w:type="dxa"/>
            </w:tcMar>
          </w:tcPr>
          <w:p w14:paraId="0DE57D31"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763" w:type="dxa"/>
            <w:shd w:val="clear" w:color="auto" w:fill="auto"/>
            <w:tcMar>
              <w:top w:w="0" w:type="dxa"/>
              <w:left w:w="108" w:type="dxa"/>
              <w:bottom w:w="0" w:type="dxa"/>
              <w:right w:w="108" w:type="dxa"/>
            </w:tcMar>
          </w:tcPr>
          <w:p w14:paraId="380073AE"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284" w:type="dxa"/>
            <w:shd w:val="clear" w:color="auto" w:fill="auto"/>
            <w:tcMar>
              <w:top w:w="0" w:type="dxa"/>
              <w:left w:w="108" w:type="dxa"/>
              <w:bottom w:w="0" w:type="dxa"/>
              <w:right w:w="108" w:type="dxa"/>
            </w:tcMar>
          </w:tcPr>
          <w:p w14:paraId="04629A81"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3185" w:type="dxa"/>
            <w:shd w:val="clear" w:color="auto" w:fill="auto"/>
            <w:tcMar>
              <w:top w:w="0" w:type="dxa"/>
              <w:left w:w="108" w:type="dxa"/>
              <w:bottom w:w="0" w:type="dxa"/>
              <w:right w:w="108" w:type="dxa"/>
            </w:tcMar>
          </w:tcPr>
          <w:p w14:paraId="55CDF47E"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979" w:type="dxa"/>
            <w:tcBorders>
              <w:bottom w:val="single" w:sz="12" w:space="0" w:color="000000"/>
            </w:tcBorders>
            <w:shd w:val="clear" w:color="auto" w:fill="auto"/>
            <w:tcMar>
              <w:top w:w="0" w:type="dxa"/>
              <w:left w:w="108" w:type="dxa"/>
              <w:bottom w:w="0" w:type="dxa"/>
              <w:right w:w="108" w:type="dxa"/>
            </w:tcMar>
          </w:tcPr>
          <w:p w14:paraId="5929775D"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r>
      <w:tr w:rsidR="009A3C4C" w:rsidRPr="00E814B6" w14:paraId="5559EC13" w14:textId="77777777" w:rsidTr="00DE0654">
        <w:tc>
          <w:tcPr>
            <w:tcW w:w="3645" w:type="dxa"/>
            <w:tcBorders>
              <w:right w:val="single" w:sz="12" w:space="0" w:color="000000"/>
            </w:tcBorders>
            <w:shd w:val="clear" w:color="auto" w:fill="auto"/>
            <w:tcMar>
              <w:top w:w="0" w:type="dxa"/>
              <w:left w:w="108" w:type="dxa"/>
              <w:bottom w:w="0" w:type="dxa"/>
              <w:right w:w="108" w:type="dxa"/>
            </w:tcMar>
          </w:tcPr>
          <w:p w14:paraId="573BA77C"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Atliekamas neskelbiamas pirkimas</w:t>
            </w:r>
          </w:p>
        </w:tc>
        <w:tc>
          <w:tcPr>
            <w:tcW w:w="284" w:type="dxa"/>
            <w:tcBorders>
              <w:bottom w:val="single" w:sz="12" w:space="0" w:color="000000"/>
              <w:right w:val="single" w:sz="12" w:space="0" w:color="000000"/>
            </w:tcBorders>
            <w:shd w:val="clear" w:color="auto" w:fill="auto"/>
            <w:tcMar>
              <w:top w:w="0" w:type="dxa"/>
              <w:left w:w="108" w:type="dxa"/>
              <w:bottom w:w="0" w:type="dxa"/>
              <w:right w:w="108" w:type="dxa"/>
            </w:tcMar>
          </w:tcPr>
          <w:p w14:paraId="269511F2"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763" w:type="dxa"/>
            <w:shd w:val="clear" w:color="auto" w:fill="auto"/>
            <w:tcMar>
              <w:top w:w="0" w:type="dxa"/>
              <w:left w:w="108" w:type="dxa"/>
              <w:bottom w:w="0" w:type="dxa"/>
              <w:right w:w="108" w:type="dxa"/>
            </w:tcMar>
          </w:tcPr>
          <w:p w14:paraId="3FDE38D8"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284" w:type="dxa"/>
            <w:shd w:val="clear" w:color="auto" w:fill="auto"/>
            <w:tcMar>
              <w:top w:w="0" w:type="dxa"/>
              <w:left w:w="108" w:type="dxa"/>
              <w:bottom w:w="0" w:type="dxa"/>
              <w:right w:w="108" w:type="dxa"/>
            </w:tcMar>
          </w:tcPr>
          <w:p w14:paraId="4B379EB2"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3185" w:type="dxa"/>
            <w:tcBorders>
              <w:right w:val="single" w:sz="12" w:space="0" w:color="000000"/>
            </w:tcBorders>
            <w:shd w:val="clear" w:color="auto" w:fill="auto"/>
            <w:tcMar>
              <w:top w:w="0" w:type="dxa"/>
              <w:left w:w="108" w:type="dxa"/>
              <w:bottom w:w="0" w:type="dxa"/>
              <w:right w:w="108" w:type="dxa"/>
            </w:tcMar>
          </w:tcPr>
          <w:p w14:paraId="2FCFDF8B"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Kvietimo išsiuntimo data</w:t>
            </w:r>
          </w:p>
        </w:tc>
        <w:tc>
          <w:tcPr>
            <w:tcW w:w="979" w:type="dxa"/>
            <w:tcBorders>
              <w:bottom w:val="single" w:sz="12" w:space="0" w:color="000000"/>
              <w:right w:val="single" w:sz="12" w:space="0" w:color="000000"/>
            </w:tcBorders>
            <w:shd w:val="clear" w:color="auto" w:fill="auto"/>
            <w:tcMar>
              <w:top w:w="0" w:type="dxa"/>
              <w:left w:w="108" w:type="dxa"/>
              <w:bottom w:w="0" w:type="dxa"/>
              <w:right w:w="108" w:type="dxa"/>
            </w:tcMar>
          </w:tcPr>
          <w:p w14:paraId="54BF98E8"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r>
      <w:tr w:rsidR="009A3C4C" w:rsidRPr="00E814B6" w14:paraId="1014E829" w14:textId="77777777" w:rsidTr="00DE0654">
        <w:tc>
          <w:tcPr>
            <w:tcW w:w="3645" w:type="dxa"/>
            <w:shd w:val="clear" w:color="auto" w:fill="auto"/>
            <w:tcMar>
              <w:top w:w="0" w:type="dxa"/>
              <w:left w:w="108" w:type="dxa"/>
              <w:bottom w:w="0" w:type="dxa"/>
              <w:right w:w="108" w:type="dxa"/>
            </w:tcMar>
          </w:tcPr>
          <w:p w14:paraId="75C26F0A"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284" w:type="dxa"/>
            <w:tcBorders>
              <w:bottom w:val="single" w:sz="12" w:space="0" w:color="000000"/>
            </w:tcBorders>
            <w:shd w:val="clear" w:color="auto" w:fill="auto"/>
            <w:tcMar>
              <w:top w:w="0" w:type="dxa"/>
              <w:left w:w="108" w:type="dxa"/>
              <w:bottom w:w="0" w:type="dxa"/>
              <w:right w:w="108" w:type="dxa"/>
            </w:tcMar>
          </w:tcPr>
          <w:p w14:paraId="3F2AC02E"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763" w:type="dxa"/>
            <w:shd w:val="clear" w:color="auto" w:fill="auto"/>
            <w:tcMar>
              <w:top w:w="0" w:type="dxa"/>
              <w:left w:w="108" w:type="dxa"/>
              <w:bottom w:w="0" w:type="dxa"/>
              <w:right w:w="108" w:type="dxa"/>
            </w:tcMar>
          </w:tcPr>
          <w:p w14:paraId="661B6DC4"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284" w:type="dxa"/>
            <w:tcBorders>
              <w:bottom w:val="single" w:sz="12" w:space="0" w:color="000000"/>
            </w:tcBorders>
            <w:shd w:val="clear" w:color="auto" w:fill="auto"/>
            <w:tcMar>
              <w:top w:w="0" w:type="dxa"/>
              <w:left w:w="108" w:type="dxa"/>
              <w:bottom w:w="0" w:type="dxa"/>
              <w:right w:w="108" w:type="dxa"/>
            </w:tcMar>
          </w:tcPr>
          <w:p w14:paraId="454ED5DD"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3185" w:type="dxa"/>
            <w:shd w:val="clear" w:color="auto" w:fill="auto"/>
            <w:tcMar>
              <w:top w:w="0" w:type="dxa"/>
              <w:left w:w="108" w:type="dxa"/>
              <w:bottom w:w="0" w:type="dxa"/>
              <w:right w:w="108" w:type="dxa"/>
            </w:tcMar>
          </w:tcPr>
          <w:p w14:paraId="7C6F5B12"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979" w:type="dxa"/>
            <w:shd w:val="clear" w:color="auto" w:fill="auto"/>
            <w:tcMar>
              <w:top w:w="0" w:type="dxa"/>
              <w:left w:w="108" w:type="dxa"/>
              <w:bottom w:w="0" w:type="dxa"/>
              <w:right w:w="108" w:type="dxa"/>
            </w:tcMar>
          </w:tcPr>
          <w:p w14:paraId="5705AEEF"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r>
      <w:tr w:rsidR="009A3C4C" w:rsidRPr="00E814B6" w14:paraId="5E1F431F" w14:textId="77777777" w:rsidTr="00DE0654">
        <w:tc>
          <w:tcPr>
            <w:tcW w:w="3645" w:type="dxa"/>
            <w:tcBorders>
              <w:right w:val="single" w:sz="12" w:space="0" w:color="000000"/>
            </w:tcBorders>
            <w:shd w:val="clear" w:color="auto" w:fill="auto"/>
            <w:tcMar>
              <w:top w:w="0" w:type="dxa"/>
              <w:left w:w="108" w:type="dxa"/>
              <w:bottom w:w="0" w:type="dxa"/>
              <w:right w:w="108" w:type="dxa"/>
            </w:tcMar>
          </w:tcPr>
          <w:p w14:paraId="0D1B1E80"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lastRenderedPageBreak/>
              <w:t>Tiekėjai apklausti                          Žodžiu</w:t>
            </w:r>
          </w:p>
        </w:tc>
        <w:tc>
          <w:tcPr>
            <w:tcW w:w="284" w:type="dxa"/>
            <w:tcBorders>
              <w:bottom w:val="single" w:sz="12" w:space="0" w:color="000000"/>
              <w:right w:val="single" w:sz="12" w:space="0" w:color="000000"/>
            </w:tcBorders>
            <w:shd w:val="clear" w:color="auto" w:fill="auto"/>
            <w:tcMar>
              <w:top w:w="0" w:type="dxa"/>
              <w:left w:w="108" w:type="dxa"/>
              <w:bottom w:w="0" w:type="dxa"/>
              <w:right w:w="108" w:type="dxa"/>
            </w:tcMar>
          </w:tcPr>
          <w:p w14:paraId="646DD16A"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763" w:type="dxa"/>
            <w:tcBorders>
              <w:right w:val="single" w:sz="12" w:space="0" w:color="000000"/>
            </w:tcBorders>
            <w:shd w:val="clear" w:color="auto" w:fill="auto"/>
            <w:tcMar>
              <w:top w:w="0" w:type="dxa"/>
              <w:left w:w="108" w:type="dxa"/>
              <w:bottom w:w="0" w:type="dxa"/>
              <w:right w:w="108" w:type="dxa"/>
            </w:tcMar>
          </w:tcPr>
          <w:p w14:paraId="6407C332" w14:textId="77777777" w:rsidR="009A3C4C" w:rsidRPr="00E814B6" w:rsidRDefault="009A3C4C" w:rsidP="009A3C4C">
            <w:pPr>
              <w:suppressAutoHyphens/>
              <w:autoSpaceDN w:val="0"/>
              <w:spacing w:line="276" w:lineRule="auto"/>
              <w:textAlignment w:val="baseline"/>
              <w:rPr>
                <w:rFonts w:eastAsia="Calibri"/>
                <w:lang w:val="lt-LT" w:eastAsia="en-US"/>
              </w:rPr>
            </w:pPr>
          </w:p>
          <w:p w14:paraId="18D84064"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Raštu</w:t>
            </w:r>
          </w:p>
        </w:tc>
        <w:tc>
          <w:tcPr>
            <w:tcW w:w="284" w:type="dxa"/>
            <w:tcBorders>
              <w:bottom w:val="single" w:sz="12" w:space="0" w:color="000000"/>
              <w:right w:val="single" w:sz="12" w:space="0" w:color="000000"/>
            </w:tcBorders>
            <w:shd w:val="clear" w:color="auto" w:fill="auto"/>
            <w:tcMar>
              <w:top w:w="0" w:type="dxa"/>
              <w:left w:w="108" w:type="dxa"/>
              <w:bottom w:w="0" w:type="dxa"/>
              <w:right w:w="108" w:type="dxa"/>
            </w:tcMar>
          </w:tcPr>
          <w:p w14:paraId="3B2AED08"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3185" w:type="dxa"/>
            <w:shd w:val="clear" w:color="auto" w:fill="auto"/>
            <w:tcMar>
              <w:top w:w="0" w:type="dxa"/>
              <w:left w:w="108" w:type="dxa"/>
              <w:bottom w:w="0" w:type="dxa"/>
              <w:right w:w="108" w:type="dxa"/>
            </w:tcMar>
          </w:tcPr>
          <w:p w14:paraId="78D4284A"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c>
          <w:tcPr>
            <w:tcW w:w="979" w:type="dxa"/>
            <w:shd w:val="clear" w:color="auto" w:fill="auto"/>
            <w:tcMar>
              <w:top w:w="0" w:type="dxa"/>
              <w:left w:w="108" w:type="dxa"/>
              <w:bottom w:w="0" w:type="dxa"/>
              <w:right w:w="108" w:type="dxa"/>
            </w:tcMar>
          </w:tcPr>
          <w:p w14:paraId="7E1A9DA8"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tc>
      </w:tr>
    </w:tbl>
    <w:p w14:paraId="705ED74C"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p w14:paraId="0176730D"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b/>
          <w:bCs/>
          <w:lang w:val="lt-LT" w:eastAsia="en-US"/>
        </w:rPr>
        <w:t>Apklausti ar pateikę pasiūlymus tiekėjai</w:t>
      </w:r>
    </w:p>
    <w:tbl>
      <w:tblPr>
        <w:tblW w:w="9041" w:type="dxa"/>
        <w:tblCellMar>
          <w:left w:w="10" w:type="dxa"/>
          <w:right w:w="10" w:type="dxa"/>
        </w:tblCellMar>
        <w:tblLook w:val="04A0" w:firstRow="1" w:lastRow="0" w:firstColumn="1" w:lastColumn="0" w:noHBand="0" w:noVBand="1"/>
      </w:tblPr>
      <w:tblGrid>
        <w:gridCol w:w="616"/>
        <w:gridCol w:w="1935"/>
        <w:gridCol w:w="1419"/>
        <w:gridCol w:w="2037"/>
        <w:gridCol w:w="3034"/>
      </w:tblGrid>
      <w:tr w:rsidR="009A3C4C" w:rsidRPr="00E814B6" w14:paraId="472D0725" w14:textId="77777777" w:rsidTr="00DE0654">
        <w:tc>
          <w:tcPr>
            <w:tcW w:w="616" w:type="dxa"/>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14:paraId="382877B0"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lang w:val="lt-LT" w:eastAsia="en-US"/>
              </w:rPr>
              <w:t> Eil. Nr.</w:t>
            </w:r>
          </w:p>
        </w:tc>
        <w:tc>
          <w:tcPr>
            <w:tcW w:w="1935" w:type="dxa"/>
            <w:tcBorders>
              <w:top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14:paraId="03847D19"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lang w:val="lt-LT" w:eastAsia="en-US"/>
              </w:rPr>
              <w:t>Pavadinimas</w:t>
            </w:r>
          </w:p>
        </w:tc>
        <w:tc>
          <w:tcPr>
            <w:tcW w:w="1419" w:type="dxa"/>
            <w:tcBorders>
              <w:top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14:paraId="0CBFE514"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lang w:val="lt-LT" w:eastAsia="en-US"/>
              </w:rPr>
              <w:t>Tiekėjo kodas</w:t>
            </w:r>
          </w:p>
        </w:tc>
        <w:tc>
          <w:tcPr>
            <w:tcW w:w="2037" w:type="dxa"/>
            <w:tcBorders>
              <w:top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14:paraId="38C3DE33"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lang w:val="lt-LT" w:eastAsia="en-US"/>
              </w:rPr>
              <w:t>Adresas, interneto svetainės, el. pašto adresas, telefono, fakso numeris ir kt.</w:t>
            </w:r>
          </w:p>
        </w:tc>
        <w:tc>
          <w:tcPr>
            <w:tcW w:w="3034" w:type="dxa"/>
            <w:tcBorders>
              <w:top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D300B44"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color w:val="000000"/>
                <w:lang w:val="lt-LT" w:eastAsia="en-US"/>
              </w:rPr>
              <w:t>Pasiūlymą </w:t>
            </w:r>
            <w:r w:rsidRPr="00E814B6">
              <w:rPr>
                <w:rFonts w:eastAsia="Calibri"/>
                <w:color w:val="000000"/>
                <w:spacing w:val="1"/>
                <w:lang w:val="lt-LT" w:eastAsia="en-US"/>
              </w:rPr>
              <w:t>pateikusio </w:t>
            </w:r>
            <w:r w:rsidRPr="00E814B6">
              <w:rPr>
                <w:rFonts w:eastAsia="Calibri"/>
                <w:color w:val="000000"/>
                <w:spacing w:val="-1"/>
                <w:lang w:val="lt-LT" w:eastAsia="en-US"/>
              </w:rPr>
              <w:t>asmens pareigos, vardas, </w:t>
            </w:r>
            <w:r w:rsidRPr="00E814B6">
              <w:rPr>
                <w:rFonts w:eastAsia="Calibri"/>
                <w:color w:val="000000"/>
                <w:spacing w:val="5"/>
                <w:lang w:val="lt-LT" w:eastAsia="en-US"/>
              </w:rPr>
              <w:t>pavardė</w:t>
            </w:r>
          </w:p>
        </w:tc>
      </w:tr>
      <w:tr w:rsidR="009A3C4C" w:rsidRPr="00E814B6" w14:paraId="0D98E1E1" w14:textId="77777777" w:rsidTr="00DE0654">
        <w:tc>
          <w:tcPr>
            <w:tcW w:w="6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77EF4F"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1935" w:type="dxa"/>
            <w:tcBorders>
              <w:bottom w:val="single" w:sz="8" w:space="0" w:color="000000"/>
              <w:right w:val="single" w:sz="8" w:space="0" w:color="000000"/>
            </w:tcBorders>
            <w:shd w:val="clear" w:color="auto" w:fill="auto"/>
            <w:tcMar>
              <w:top w:w="0" w:type="dxa"/>
              <w:left w:w="108" w:type="dxa"/>
              <w:bottom w:w="0" w:type="dxa"/>
              <w:right w:w="108" w:type="dxa"/>
            </w:tcMar>
          </w:tcPr>
          <w:p w14:paraId="05246D83"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1419" w:type="dxa"/>
            <w:tcBorders>
              <w:bottom w:val="single" w:sz="8" w:space="0" w:color="000000"/>
              <w:right w:val="single" w:sz="8" w:space="0" w:color="000000"/>
            </w:tcBorders>
            <w:shd w:val="clear" w:color="auto" w:fill="auto"/>
            <w:tcMar>
              <w:top w:w="0" w:type="dxa"/>
              <w:left w:w="108" w:type="dxa"/>
              <w:bottom w:w="0" w:type="dxa"/>
              <w:right w:w="108" w:type="dxa"/>
            </w:tcMar>
          </w:tcPr>
          <w:p w14:paraId="6189FCD3"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lang w:val="lt-LT" w:eastAsia="en-US"/>
              </w:rPr>
              <w:t> </w:t>
            </w:r>
          </w:p>
        </w:tc>
        <w:tc>
          <w:tcPr>
            <w:tcW w:w="2037" w:type="dxa"/>
            <w:tcBorders>
              <w:bottom w:val="single" w:sz="8" w:space="0" w:color="000000"/>
              <w:right w:val="single" w:sz="8" w:space="0" w:color="000000"/>
            </w:tcBorders>
            <w:shd w:val="clear" w:color="auto" w:fill="auto"/>
            <w:tcMar>
              <w:top w:w="0" w:type="dxa"/>
              <w:left w:w="108" w:type="dxa"/>
              <w:bottom w:w="0" w:type="dxa"/>
              <w:right w:w="108" w:type="dxa"/>
            </w:tcMar>
          </w:tcPr>
          <w:p w14:paraId="05B51A60"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3034" w:type="dxa"/>
            <w:tcBorders>
              <w:bottom w:val="single" w:sz="8" w:space="0" w:color="000000"/>
              <w:right w:val="single" w:sz="8" w:space="0" w:color="000000"/>
            </w:tcBorders>
            <w:shd w:val="clear" w:color="auto" w:fill="auto"/>
            <w:tcMar>
              <w:top w:w="0" w:type="dxa"/>
              <w:left w:w="108" w:type="dxa"/>
              <w:bottom w:w="0" w:type="dxa"/>
              <w:right w:w="108" w:type="dxa"/>
            </w:tcMar>
          </w:tcPr>
          <w:p w14:paraId="0FC181AF"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r>
      <w:tr w:rsidR="009A3C4C" w:rsidRPr="00E814B6" w14:paraId="5C7104A2" w14:textId="77777777" w:rsidTr="00DE0654">
        <w:tc>
          <w:tcPr>
            <w:tcW w:w="6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1E3D45"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1935" w:type="dxa"/>
            <w:tcBorders>
              <w:bottom w:val="single" w:sz="8" w:space="0" w:color="000000"/>
              <w:right w:val="single" w:sz="8" w:space="0" w:color="000000"/>
            </w:tcBorders>
            <w:shd w:val="clear" w:color="auto" w:fill="auto"/>
            <w:tcMar>
              <w:top w:w="0" w:type="dxa"/>
              <w:left w:w="108" w:type="dxa"/>
              <w:bottom w:w="0" w:type="dxa"/>
              <w:right w:w="108" w:type="dxa"/>
            </w:tcMar>
          </w:tcPr>
          <w:p w14:paraId="4C215350"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1419" w:type="dxa"/>
            <w:tcBorders>
              <w:bottom w:val="single" w:sz="8" w:space="0" w:color="000000"/>
              <w:right w:val="single" w:sz="8" w:space="0" w:color="000000"/>
            </w:tcBorders>
            <w:shd w:val="clear" w:color="auto" w:fill="auto"/>
            <w:tcMar>
              <w:top w:w="0" w:type="dxa"/>
              <w:left w:w="108" w:type="dxa"/>
              <w:bottom w:w="0" w:type="dxa"/>
              <w:right w:w="108" w:type="dxa"/>
            </w:tcMar>
          </w:tcPr>
          <w:p w14:paraId="3585F656"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037" w:type="dxa"/>
            <w:tcBorders>
              <w:bottom w:val="single" w:sz="8" w:space="0" w:color="000000"/>
              <w:right w:val="single" w:sz="8" w:space="0" w:color="000000"/>
            </w:tcBorders>
            <w:shd w:val="clear" w:color="auto" w:fill="auto"/>
            <w:tcMar>
              <w:top w:w="0" w:type="dxa"/>
              <w:left w:w="108" w:type="dxa"/>
              <w:bottom w:w="0" w:type="dxa"/>
              <w:right w:w="108" w:type="dxa"/>
            </w:tcMar>
          </w:tcPr>
          <w:p w14:paraId="6F4805A6"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3034" w:type="dxa"/>
            <w:tcBorders>
              <w:bottom w:val="single" w:sz="8" w:space="0" w:color="000000"/>
              <w:right w:val="single" w:sz="8" w:space="0" w:color="000000"/>
            </w:tcBorders>
            <w:shd w:val="clear" w:color="auto" w:fill="auto"/>
            <w:tcMar>
              <w:top w:w="0" w:type="dxa"/>
              <w:left w:w="108" w:type="dxa"/>
              <w:bottom w:w="0" w:type="dxa"/>
              <w:right w:w="108" w:type="dxa"/>
            </w:tcMar>
          </w:tcPr>
          <w:p w14:paraId="390DAB4A"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r>
      <w:tr w:rsidR="009A3C4C" w:rsidRPr="00E814B6" w14:paraId="7054848B" w14:textId="77777777" w:rsidTr="00DE0654">
        <w:tc>
          <w:tcPr>
            <w:tcW w:w="6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CB9104"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1935" w:type="dxa"/>
            <w:tcBorders>
              <w:bottom w:val="single" w:sz="8" w:space="0" w:color="000000"/>
              <w:right w:val="single" w:sz="8" w:space="0" w:color="000000"/>
            </w:tcBorders>
            <w:shd w:val="clear" w:color="auto" w:fill="auto"/>
            <w:tcMar>
              <w:top w:w="0" w:type="dxa"/>
              <w:left w:w="108" w:type="dxa"/>
              <w:bottom w:w="0" w:type="dxa"/>
              <w:right w:w="108" w:type="dxa"/>
            </w:tcMar>
          </w:tcPr>
          <w:p w14:paraId="7A87424E"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1419" w:type="dxa"/>
            <w:tcBorders>
              <w:bottom w:val="single" w:sz="8" w:space="0" w:color="000000"/>
              <w:right w:val="single" w:sz="8" w:space="0" w:color="000000"/>
            </w:tcBorders>
            <w:shd w:val="clear" w:color="auto" w:fill="auto"/>
            <w:tcMar>
              <w:top w:w="0" w:type="dxa"/>
              <w:left w:w="108" w:type="dxa"/>
              <w:bottom w:w="0" w:type="dxa"/>
              <w:right w:w="108" w:type="dxa"/>
            </w:tcMar>
          </w:tcPr>
          <w:p w14:paraId="3207B448"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037" w:type="dxa"/>
            <w:tcBorders>
              <w:bottom w:val="single" w:sz="8" w:space="0" w:color="000000"/>
              <w:right w:val="single" w:sz="8" w:space="0" w:color="000000"/>
            </w:tcBorders>
            <w:shd w:val="clear" w:color="auto" w:fill="auto"/>
            <w:tcMar>
              <w:top w:w="0" w:type="dxa"/>
              <w:left w:w="108" w:type="dxa"/>
              <w:bottom w:w="0" w:type="dxa"/>
              <w:right w:w="108" w:type="dxa"/>
            </w:tcMar>
          </w:tcPr>
          <w:p w14:paraId="6C9BF111"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3034" w:type="dxa"/>
            <w:tcBorders>
              <w:bottom w:val="single" w:sz="8" w:space="0" w:color="000000"/>
              <w:right w:val="single" w:sz="8" w:space="0" w:color="000000"/>
            </w:tcBorders>
            <w:shd w:val="clear" w:color="auto" w:fill="auto"/>
            <w:tcMar>
              <w:top w:w="0" w:type="dxa"/>
              <w:left w:w="108" w:type="dxa"/>
              <w:bottom w:w="0" w:type="dxa"/>
              <w:right w:w="108" w:type="dxa"/>
            </w:tcMar>
          </w:tcPr>
          <w:p w14:paraId="357BFAE2"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r>
    </w:tbl>
    <w:p w14:paraId="756DBD88"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b/>
          <w:bCs/>
          <w:lang w:val="lt-LT" w:eastAsia="en-US"/>
        </w:rPr>
        <w:t>Tiekėjų siūlymai</w:t>
      </w:r>
    </w:p>
    <w:tbl>
      <w:tblPr>
        <w:tblW w:w="9057" w:type="dxa"/>
        <w:tblCellMar>
          <w:left w:w="10" w:type="dxa"/>
          <w:right w:w="10" w:type="dxa"/>
        </w:tblCellMar>
        <w:tblLook w:val="04A0" w:firstRow="1" w:lastRow="0" w:firstColumn="1" w:lastColumn="0" w:noHBand="0" w:noVBand="1"/>
      </w:tblPr>
      <w:tblGrid>
        <w:gridCol w:w="616"/>
        <w:gridCol w:w="2089"/>
        <w:gridCol w:w="2225"/>
        <w:gridCol w:w="1834"/>
        <w:gridCol w:w="2293"/>
      </w:tblGrid>
      <w:tr w:rsidR="009A3C4C" w:rsidRPr="00E814B6" w14:paraId="7D154499" w14:textId="77777777" w:rsidTr="004665F2">
        <w:trPr>
          <w:trHeight w:val="524"/>
        </w:trPr>
        <w:tc>
          <w:tcPr>
            <w:tcW w:w="616" w:type="dxa"/>
            <w:vMerge w:val="restart"/>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0E0D001F"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Eil. Nr.</w:t>
            </w:r>
          </w:p>
        </w:tc>
        <w:tc>
          <w:tcPr>
            <w:tcW w:w="2089" w:type="dxa"/>
            <w:vMerge w:val="restart"/>
            <w:tcBorders>
              <w:top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14:paraId="23CA6687"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lang w:val="lt-LT" w:eastAsia="en-US"/>
              </w:rPr>
              <w:t>Pavadinimas</w:t>
            </w:r>
          </w:p>
        </w:tc>
        <w:tc>
          <w:tcPr>
            <w:tcW w:w="6352"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vAlign w:val="center"/>
          </w:tcPr>
          <w:p w14:paraId="26CC048A"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lang w:val="lt-LT" w:eastAsia="en-US"/>
              </w:rPr>
              <w:t>Pasiūlymo kaina ir kitos charakteristikos</w:t>
            </w:r>
          </w:p>
          <w:p w14:paraId="7BD6DE26"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i/>
                <w:iCs/>
                <w:lang w:val="lt-LT" w:eastAsia="en-US"/>
              </w:rPr>
              <w:t>(nurodyti)</w:t>
            </w:r>
          </w:p>
        </w:tc>
      </w:tr>
      <w:tr w:rsidR="009A3C4C" w:rsidRPr="00E814B6" w14:paraId="68A38396" w14:textId="77777777" w:rsidTr="004665F2">
        <w:trPr>
          <w:trHeight w:val="140"/>
        </w:trPr>
        <w:tc>
          <w:tcPr>
            <w:tcW w:w="616" w:type="dxa"/>
            <w:vMerge/>
            <w:tcBorders>
              <w:top w:val="single" w:sz="12"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33F597E5" w14:textId="77777777" w:rsidR="009A3C4C" w:rsidRPr="00E814B6" w:rsidRDefault="009A3C4C" w:rsidP="009A3C4C">
            <w:pPr>
              <w:suppressAutoHyphens/>
              <w:autoSpaceDN w:val="0"/>
              <w:spacing w:line="276" w:lineRule="auto"/>
              <w:textAlignment w:val="baseline"/>
              <w:rPr>
                <w:rFonts w:eastAsia="Calibri"/>
                <w:lang w:val="lt-LT" w:eastAsia="en-US"/>
              </w:rPr>
            </w:pPr>
          </w:p>
        </w:tc>
        <w:tc>
          <w:tcPr>
            <w:tcW w:w="2089" w:type="dxa"/>
            <w:vMerge/>
            <w:tcBorders>
              <w:top w:val="single" w:sz="12" w:space="0" w:color="000000"/>
              <w:bottom w:val="single" w:sz="12" w:space="0" w:color="000000"/>
              <w:right w:val="single" w:sz="8" w:space="0" w:color="000000"/>
            </w:tcBorders>
            <w:shd w:val="clear" w:color="auto" w:fill="auto"/>
            <w:tcMar>
              <w:top w:w="0" w:type="dxa"/>
              <w:left w:w="108" w:type="dxa"/>
              <w:bottom w:w="0" w:type="dxa"/>
              <w:right w:w="108" w:type="dxa"/>
            </w:tcMar>
            <w:vAlign w:val="center"/>
          </w:tcPr>
          <w:p w14:paraId="6FD0FED6" w14:textId="77777777" w:rsidR="009A3C4C" w:rsidRPr="00E814B6" w:rsidRDefault="009A3C4C" w:rsidP="009A3C4C">
            <w:pPr>
              <w:suppressAutoHyphens/>
              <w:autoSpaceDN w:val="0"/>
              <w:spacing w:line="276" w:lineRule="auto"/>
              <w:textAlignment w:val="baseline"/>
              <w:rPr>
                <w:rFonts w:eastAsia="Calibri"/>
                <w:lang w:val="lt-LT" w:eastAsia="en-US"/>
              </w:rPr>
            </w:pPr>
          </w:p>
        </w:tc>
        <w:tc>
          <w:tcPr>
            <w:tcW w:w="2225" w:type="dxa"/>
            <w:tcBorders>
              <w:bottom w:val="single" w:sz="12" w:space="0" w:color="000000"/>
              <w:right w:val="single" w:sz="8" w:space="0" w:color="000000"/>
            </w:tcBorders>
            <w:shd w:val="clear" w:color="auto" w:fill="auto"/>
            <w:tcMar>
              <w:top w:w="0" w:type="dxa"/>
              <w:left w:w="108" w:type="dxa"/>
              <w:bottom w:w="0" w:type="dxa"/>
              <w:right w:w="108" w:type="dxa"/>
            </w:tcMar>
          </w:tcPr>
          <w:p w14:paraId="3FCD3EFE" w14:textId="77777777" w:rsidR="009A3C4C" w:rsidRPr="00E814B6" w:rsidRDefault="009A3C4C" w:rsidP="009A3C4C">
            <w:pPr>
              <w:suppressAutoHyphens/>
              <w:autoSpaceDN w:val="0"/>
              <w:spacing w:line="140" w:lineRule="atLeast"/>
              <w:jc w:val="both"/>
              <w:textAlignment w:val="baseline"/>
              <w:rPr>
                <w:rFonts w:eastAsia="Calibri"/>
                <w:lang w:val="lt-LT" w:eastAsia="en-US"/>
              </w:rPr>
            </w:pPr>
            <w:r w:rsidRPr="00E814B6">
              <w:rPr>
                <w:rFonts w:eastAsia="Calibri"/>
                <w:lang w:val="lt-LT" w:eastAsia="en-US"/>
              </w:rPr>
              <w:t> </w:t>
            </w:r>
          </w:p>
        </w:tc>
        <w:tc>
          <w:tcPr>
            <w:tcW w:w="1834" w:type="dxa"/>
            <w:tcBorders>
              <w:bottom w:val="single" w:sz="12" w:space="0" w:color="000000"/>
              <w:right w:val="single" w:sz="8" w:space="0" w:color="000000"/>
            </w:tcBorders>
            <w:shd w:val="clear" w:color="auto" w:fill="auto"/>
            <w:tcMar>
              <w:top w:w="0" w:type="dxa"/>
              <w:left w:w="108" w:type="dxa"/>
              <w:bottom w:w="0" w:type="dxa"/>
              <w:right w:w="108" w:type="dxa"/>
            </w:tcMar>
          </w:tcPr>
          <w:p w14:paraId="3FF67BCD" w14:textId="77777777" w:rsidR="009A3C4C" w:rsidRPr="00E814B6" w:rsidRDefault="009A3C4C" w:rsidP="009A3C4C">
            <w:pPr>
              <w:suppressAutoHyphens/>
              <w:autoSpaceDN w:val="0"/>
              <w:spacing w:line="140" w:lineRule="atLeast"/>
              <w:jc w:val="both"/>
              <w:textAlignment w:val="baseline"/>
              <w:rPr>
                <w:rFonts w:eastAsia="Calibri"/>
                <w:lang w:val="lt-LT" w:eastAsia="en-US"/>
              </w:rPr>
            </w:pPr>
            <w:r w:rsidRPr="00E814B6">
              <w:rPr>
                <w:rFonts w:eastAsia="Calibri"/>
                <w:lang w:val="lt-LT" w:eastAsia="en-US"/>
              </w:rPr>
              <w:t> </w:t>
            </w:r>
          </w:p>
        </w:tc>
        <w:tc>
          <w:tcPr>
            <w:tcW w:w="2293" w:type="dxa"/>
            <w:tcBorders>
              <w:bottom w:val="single" w:sz="12" w:space="0" w:color="000000"/>
              <w:right w:val="single" w:sz="12" w:space="0" w:color="000000"/>
            </w:tcBorders>
            <w:shd w:val="clear" w:color="auto" w:fill="auto"/>
            <w:tcMar>
              <w:top w:w="0" w:type="dxa"/>
              <w:left w:w="108" w:type="dxa"/>
              <w:bottom w:w="0" w:type="dxa"/>
              <w:right w:w="108" w:type="dxa"/>
            </w:tcMar>
          </w:tcPr>
          <w:p w14:paraId="6DF84608" w14:textId="77777777" w:rsidR="009A3C4C" w:rsidRPr="00E814B6" w:rsidRDefault="009A3C4C" w:rsidP="009A3C4C">
            <w:pPr>
              <w:suppressAutoHyphens/>
              <w:autoSpaceDN w:val="0"/>
              <w:spacing w:line="140" w:lineRule="atLeast"/>
              <w:jc w:val="both"/>
              <w:textAlignment w:val="baseline"/>
              <w:rPr>
                <w:rFonts w:eastAsia="Calibri"/>
                <w:lang w:val="lt-LT" w:eastAsia="en-US"/>
              </w:rPr>
            </w:pPr>
            <w:r w:rsidRPr="00E814B6">
              <w:rPr>
                <w:rFonts w:eastAsia="Calibri"/>
                <w:lang w:val="lt-LT" w:eastAsia="en-US"/>
              </w:rPr>
              <w:t> </w:t>
            </w:r>
          </w:p>
        </w:tc>
      </w:tr>
      <w:tr w:rsidR="009A3C4C" w:rsidRPr="00E814B6" w14:paraId="34B70A08" w14:textId="77777777" w:rsidTr="004665F2">
        <w:trPr>
          <w:trHeight w:val="277"/>
        </w:trPr>
        <w:tc>
          <w:tcPr>
            <w:tcW w:w="6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FBF3DF"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089" w:type="dxa"/>
            <w:tcBorders>
              <w:bottom w:val="single" w:sz="8" w:space="0" w:color="000000"/>
              <w:right w:val="single" w:sz="8" w:space="0" w:color="000000"/>
            </w:tcBorders>
            <w:shd w:val="clear" w:color="auto" w:fill="auto"/>
            <w:tcMar>
              <w:top w:w="0" w:type="dxa"/>
              <w:left w:w="108" w:type="dxa"/>
              <w:bottom w:w="0" w:type="dxa"/>
              <w:right w:w="108" w:type="dxa"/>
            </w:tcMar>
          </w:tcPr>
          <w:p w14:paraId="53C79ECF"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225" w:type="dxa"/>
            <w:tcBorders>
              <w:bottom w:val="single" w:sz="8" w:space="0" w:color="000000"/>
              <w:right w:val="single" w:sz="8" w:space="0" w:color="000000"/>
            </w:tcBorders>
            <w:shd w:val="clear" w:color="auto" w:fill="auto"/>
            <w:tcMar>
              <w:top w:w="0" w:type="dxa"/>
              <w:left w:w="108" w:type="dxa"/>
              <w:bottom w:w="0" w:type="dxa"/>
              <w:right w:w="108" w:type="dxa"/>
            </w:tcMar>
          </w:tcPr>
          <w:p w14:paraId="2C243B26"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1834" w:type="dxa"/>
            <w:tcBorders>
              <w:bottom w:val="single" w:sz="8" w:space="0" w:color="000000"/>
              <w:right w:val="single" w:sz="8" w:space="0" w:color="000000"/>
            </w:tcBorders>
            <w:shd w:val="clear" w:color="auto" w:fill="auto"/>
            <w:tcMar>
              <w:top w:w="0" w:type="dxa"/>
              <w:left w:w="108" w:type="dxa"/>
              <w:bottom w:w="0" w:type="dxa"/>
              <w:right w:w="108" w:type="dxa"/>
            </w:tcMar>
          </w:tcPr>
          <w:p w14:paraId="04FDF361"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293" w:type="dxa"/>
            <w:tcBorders>
              <w:bottom w:val="single" w:sz="8" w:space="0" w:color="000000"/>
              <w:right w:val="single" w:sz="8" w:space="0" w:color="000000"/>
            </w:tcBorders>
            <w:shd w:val="clear" w:color="auto" w:fill="auto"/>
            <w:tcMar>
              <w:top w:w="0" w:type="dxa"/>
              <w:left w:w="108" w:type="dxa"/>
              <w:bottom w:w="0" w:type="dxa"/>
              <w:right w:w="108" w:type="dxa"/>
            </w:tcMar>
          </w:tcPr>
          <w:p w14:paraId="1D6E8A29"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r>
      <w:tr w:rsidR="009A3C4C" w:rsidRPr="00E814B6" w14:paraId="3549961A" w14:textId="77777777" w:rsidTr="004665F2">
        <w:trPr>
          <w:trHeight w:val="262"/>
        </w:trPr>
        <w:tc>
          <w:tcPr>
            <w:tcW w:w="6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08A527"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089" w:type="dxa"/>
            <w:tcBorders>
              <w:bottom w:val="single" w:sz="8" w:space="0" w:color="000000"/>
              <w:right w:val="single" w:sz="8" w:space="0" w:color="000000"/>
            </w:tcBorders>
            <w:shd w:val="clear" w:color="auto" w:fill="auto"/>
            <w:tcMar>
              <w:top w:w="0" w:type="dxa"/>
              <w:left w:w="108" w:type="dxa"/>
              <w:bottom w:w="0" w:type="dxa"/>
              <w:right w:w="108" w:type="dxa"/>
            </w:tcMar>
          </w:tcPr>
          <w:p w14:paraId="7FB4B79C"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225" w:type="dxa"/>
            <w:tcBorders>
              <w:bottom w:val="single" w:sz="8" w:space="0" w:color="000000"/>
              <w:right w:val="single" w:sz="8" w:space="0" w:color="000000"/>
            </w:tcBorders>
            <w:shd w:val="clear" w:color="auto" w:fill="auto"/>
            <w:tcMar>
              <w:top w:w="0" w:type="dxa"/>
              <w:left w:w="108" w:type="dxa"/>
              <w:bottom w:w="0" w:type="dxa"/>
              <w:right w:w="108" w:type="dxa"/>
            </w:tcMar>
          </w:tcPr>
          <w:p w14:paraId="52F4D1FC"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1834" w:type="dxa"/>
            <w:tcBorders>
              <w:bottom w:val="single" w:sz="8" w:space="0" w:color="000000"/>
              <w:right w:val="single" w:sz="8" w:space="0" w:color="000000"/>
            </w:tcBorders>
            <w:shd w:val="clear" w:color="auto" w:fill="auto"/>
            <w:tcMar>
              <w:top w:w="0" w:type="dxa"/>
              <w:left w:w="108" w:type="dxa"/>
              <w:bottom w:w="0" w:type="dxa"/>
              <w:right w:w="108" w:type="dxa"/>
            </w:tcMar>
          </w:tcPr>
          <w:p w14:paraId="15288332"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293" w:type="dxa"/>
            <w:tcBorders>
              <w:bottom w:val="single" w:sz="8" w:space="0" w:color="000000"/>
              <w:right w:val="single" w:sz="8" w:space="0" w:color="000000"/>
            </w:tcBorders>
            <w:shd w:val="clear" w:color="auto" w:fill="auto"/>
            <w:tcMar>
              <w:top w:w="0" w:type="dxa"/>
              <w:left w:w="108" w:type="dxa"/>
              <w:bottom w:w="0" w:type="dxa"/>
              <w:right w:w="108" w:type="dxa"/>
            </w:tcMar>
          </w:tcPr>
          <w:p w14:paraId="4E3DD60D"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r>
      <w:tr w:rsidR="009A3C4C" w:rsidRPr="00E814B6" w14:paraId="446EFBE0" w14:textId="77777777" w:rsidTr="004665F2">
        <w:trPr>
          <w:trHeight w:val="262"/>
        </w:trPr>
        <w:tc>
          <w:tcPr>
            <w:tcW w:w="6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3103411"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089" w:type="dxa"/>
            <w:tcBorders>
              <w:bottom w:val="single" w:sz="8" w:space="0" w:color="000000"/>
              <w:right w:val="single" w:sz="8" w:space="0" w:color="000000"/>
            </w:tcBorders>
            <w:shd w:val="clear" w:color="auto" w:fill="auto"/>
            <w:tcMar>
              <w:top w:w="0" w:type="dxa"/>
              <w:left w:w="108" w:type="dxa"/>
              <w:bottom w:w="0" w:type="dxa"/>
              <w:right w:w="108" w:type="dxa"/>
            </w:tcMar>
          </w:tcPr>
          <w:p w14:paraId="7FAA5B18"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225" w:type="dxa"/>
            <w:tcBorders>
              <w:bottom w:val="single" w:sz="8" w:space="0" w:color="000000"/>
              <w:right w:val="single" w:sz="8" w:space="0" w:color="000000"/>
            </w:tcBorders>
            <w:shd w:val="clear" w:color="auto" w:fill="auto"/>
            <w:tcMar>
              <w:top w:w="0" w:type="dxa"/>
              <w:left w:w="108" w:type="dxa"/>
              <w:bottom w:w="0" w:type="dxa"/>
              <w:right w:w="108" w:type="dxa"/>
            </w:tcMar>
          </w:tcPr>
          <w:p w14:paraId="4575AFA4"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1834" w:type="dxa"/>
            <w:tcBorders>
              <w:bottom w:val="single" w:sz="8" w:space="0" w:color="000000"/>
              <w:right w:val="single" w:sz="8" w:space="0" w:color="000000"/>
            </w:tcBorders>
            <w:shd w:val="clear" w:color="auto" w:fill="auto"/>
            <w:tcMar>
              <w:top w:w="0" w:type="dxa"/>
              <w:left w:w="108" w:type="dxa"/>
              <w:bottom w:w="0" w:type="dxa"/>
              <w:right w:w="108" w:type="dxa"/>
            </w:tcMar>
          </w:tcPr>
          <w:p w14:paraId="4EDFED3C"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293" w:type="dxa"/>
            <w:tcBorders>
              <w:bottom w:val="single" w:sz="8" w:space="0" w:color="000000"/>
              <w:right w:val="single" w:sz="8" w:space="0" w:color="000000"/>
            </w:tcBorders>
            <w:shd w:val="clear" w:color="auto" w:fill="auto"/>
            <w:tcMar>
              <w:top w:w="0" w:type="dxa"/>
              <w:left w:w="108" w:type="dxa"/>
              <w:bottom w:w="0" w:type="dxa"/>
              <w:right w:w="108" w:type="dxa"/>
            </w:tcMar>
          </w:tcPr>
          <w:p w14:paraId="7F9CFBA6"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r>
      <w:tr w:rsidR="009A3C4C" w:rsidRPr="00E814B6" w14:paraId="0EF8C662" w14:textId="77777777" w:rsidTr="004665F2">
        <w:trPr>
          <w:trHeight w:val="262"/>
        </w:trPr>
        <w:tc>
          <w:tcPr>
            <w:tcW w:w="6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0C1A1DB"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089" w:type="dxa"/>
            <w:tcBorders>
              <w:bottom w:val="single" w:sz="8" w:space="0" w:color="000000"/>
              <w:right w:val="single" w:sz="8" w:space="0" w:color="000000"/>
            </w:tcBorders>
            <w:shd w:val="clear" w:color="auto" w:fill="auto"/>
            <w:tcMar>
              <w:top w:w="0" w:type="dxa"/>
              <w:left w:w="108" w:type="dxa"/>
              <w:bottom w:w="0" w:type="dxa"/>
              <w:right w:w="108" w:type="dxa"/>
            </w:tcMar>
          </w:tcPr>
          <w:p w14:paraId="4F6B3476"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225" w:type="dxa"/>
            <w:tcBorders>
              <w:bottom w:val="single" w:sz="8" w:space="0" w:color="000000"/>
              <w:right w:val="single" w:sz="8" w:space="0" w:color="000000"/>
            </w:tcBorders>
            <w:shd w:val="clear" w:color="auto" w:fill="auto"/>
            <w:tcMar>
              <w:top w:w="0" w:type="dxa"/>
              <w:left w:w="108" w:type="dxa"/>
              <w:bottom w:w="0" w:type="dxa"/>
              <w:right w:w="108" w:type="dxa"/>
            </w:tcMar>
          </w:tcPr>
          <w:p w14:paraId="5EC86DE7"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1834" w:type="dxa"/>
            <w:tcBorders>
              <w:bottom w:val="single" w:sz="8" w:space="0" w:color="000000"/>
              <w:right w:val="single" w:sz="8" w:space="0" w:color="000000"/>
            </w:tcBorders>
            <w:shd w:val="clear" w:color="auto" w:fill="auto"/>
            <w:tcMar>
              <w:top w:w="0" w:type="dxa"/>
              <w:left w:w="108" w:type="dxa"/>
              <w:bottom w:w="0" w:type="dxa"/>
              <w:right w:w="108" w:type="dxa"/>
            </w:tcMar>
          </w:tcPr>
          <w:p w14:paraId="4A2D2B5B"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293" w:type="dxa"/>
            <w:tcBorders>
              <w:bottom w:val="single" w:sz="8" w:space="0" w:color="000000"/>
              <w:right w:val="single" w:sz="8" w:space="0" w:color="000000"/>
            </w:tcBorders>
            <w:shd w:val="clear" w:color="auto" w:fill="auto"/>
            <w:tcMar>
              <w:top w:w="0" w:type="dxa"/>
              <w:left w:w="108" w:type="dxa"/>
              <w:bottom w:w="0" w:type="dxa"/>
              <w:right w:w="108" w:type="dxa"/>
            </w:tcMar>
          </w:tcPr>
          <w:p w14:paraId="41E5263D"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r>
      <w:tr w:rsidR="009A3C4C" w:rsidRPr="00E814B6" w14:paraId="3B634912" w14:textId="77777777" w:rsidTr="004665F2">
        <w:trPr>
          <w:trHeight w:val="277"/>
        </w:trPr>
        <w:tc>
          <w:tcPr>
            <w:tcW w:w="6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8DF575E"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089" w:type="dxa"/>
            <w:tcBorders>
              <w:bottom w:val="single" w:sz="8" w:space="0" w:color="000000"/>
              <w:right w:val="single" w:sz="8" w:space="0" w:color="000000"/>
            </w:tcBorders>
            <w:shd w:val="clear" w:color="auto" w:fill="auto"/>
            <w:tcMar>
              <w:top w:w="0" w:type="dxa"/>
              <w:left w:w="108" w:type="dxa"/>
              <w:bottom w:w="0" w:type="dxa"/>
              <w:right w:w="108" w:type="dxa"/>
            </w:tcMar>
          </w:tcPr>
          <w:p w14:paraId="2B27B313"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225" w:type="dxa"/>
            <w:tcBorders>
              <w:bottom w:val="single" w:sz="8" w:space="0" w:color="000000"/>
              <w:right w:val="single" w:sz="8" w:space="0" w:color="000000"/>
            </w:tcBorders>
            <w:shd w:val="clear" w:color="auto" w:fill="auto"/>
            <w:tcMar>
              <w:top w:w="0" w:type="dxa"/>
              <w:left w:w="108" w:type="dxa"/>
              <w:bottom w:w="0" w:type="dxa"/>
              <w:right w:w="108" w:type="dxa"/>
            </w:tcMar>
          </w:tcPr>
          <w:p w14:paraId="2D0DB88B"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1834" w:type="dxa"/>
            <w:tcBorders>
              <w:bottom w:val="single" w:sz="8" w:space="0" w:color="000000"/>
              <w:right w:val="single" w:sz="8" w:space="0" w:color="000000"/>
            </w:tcBorders>
            <w:shd w:val="clear" w:color="auto" w:fill="auto"/>
            <w:tcMar>
              <w:top w:w="0" w:type="dxa"/>
              <w:left w:w="108" w:type="dxa"/>
              <w:bottom w:w="0" w:type="dxa"/>
              <w:right w:w="108" w:type="dxa"/>
            </w:tcMar>
          </w:tcPr>
          <w:p w14:paraId="026D81C5"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c>
          <w:tcPr>
            <w:tcW w:w="2293" w:type="dxa"/>
            <w:tcBorders>
              <w:bottom w:val="single" w:sz="8" w:space="0" w:color="000000"/>
              <w:right w:val="single" w:sz="8" w:space="0" w:color="000000"/>
            </w:tcBorders>
            <w:shd w:val="clear" w:color="auto" w:fill="auto"/>
            <w:tcMar>
              <w:top w:w="0" w:type="dxa"/>
              <w:left w:w="108" w:type="dxa"/>
              <w:bottom w:w="0" w:type="dxa"/>
              <w:right w:w="108" w:type="dxa"/>
            </w:tcMar>
          </w:tcPr>
          <w:p w14:paraId="3E180ACE"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c>
      </w:tr>
    </w:tbl>
    <w:p w14:paraId="6AF705E9"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tbl>
      <w:tblPr>
        <w:tblW w:w="9051" w:type="dxa"/>
        <w:tblCellMar>
          <w:left w:w="10" w:type="dxa"/>
          <w:right w:w="10" w:type="dxa"/>
        </w:tblCellMar>
        <w:tblLook w:val="04A0" w:firstRow="1" w:lastRow="0" w:firstColumn="1" w:lastColumn="0" w:noHBand="0" w:noVBand="1"/>
      </w:tblPr>
      <w:tblGrid>
        <w:gridCol w:w="9051"/>
      </w:tblGrid>
      <w:tr w:rsidR="009A3C4C" w:rsidRPr="00E814B6" w14:paraId="03F69B54" w14:textId="77777777" w:rsidTr="00DE0654">
        <w:tc>
          <w:tcPr>
            <w:tcW w:w="905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AABBB3" w14:textId="77777777" w:rsidR="009A3C4C" w:rsidRPr="00E814B6" w:rsidRDefault="009A3C4C" w:rsidP="009A3C4C">
            <w:pPr>
              <w:shd w:val="clear" w:color="auto" w:fill="FFFFFF"/>
              <w:suppressAutoHyphens/>
              <w:autoSpaceDN w:val="0"/>
              <w:spacing w:line="276" w:lineRule="auto"/>
              <w:textAlignment w:val="baseline"/>
              <w:rPr>
                <w:rFonts w:eastAsia="Calibri"/>
                <w:lang w:val="lt-LT" w:eastAsia="en-US"/>
              </w:rPr>
            </w:pPr>
            <w:r w:rsidRPr="00E814B6">
              <w:rPr>
                <w:rFonts w:eastAsia="Calibri"/>
                <w:b/>
                <w:bCs/>
                <w:color w:val="000000"/>
                <w:spacing w:val="-6"/>
                <w:lang w:val="lt-LT" w:eastAsia="en-US"/>
              </w:rPr>
              <w:t>Tinkamiausiu pripažintas tiekėjas</w:t>
            </w:r>
            <w:r w:rsidRPr="00E814B6">
              <w:rPr>
                <w:rFonts w:eastAsia="Calibri"/>
                <w:spacing w:val="-6"/>
                <w:lang w:val="lt-LT" w:eastAsia="en-US"/>
              </w:rPr>
              <w:t> </w:t>
            </w:r>
            <w:r w:rsidRPr="00E814B6">
              <w:rPr>
                <w:rFonts w:eastAsia="Calibri"/>
                <w:i/>
                <w:spacing w:val="-6"/>
                <w:lang w:val="lt-LT" w:eastAsia="en-US"/>
              </w:rPr>
              <w:t>(</w:t>
            </w:r>
            <w:r w:rsidRPr="00E814B6">
              <w:rPr>
                <w:rFonts w:eastAsia="Calibri"/>
                <w:i/>
                <w:iCs/>
                <w:spacing w:val="-6"/>
                <w:lang w:val="lt-LT" w:eastAsia="en-US"/>
              </w:rPr>
              <w:t>tiekėjo pavadinimas)</w:t>
            </w:r>
          </w:p>
          <w:p w14:paraId="2DEF85D7" w14:textId="77777777" w:rsidR="009A3C4C" w:rsidRPr="00E814B6" w:rsidRDefault="009A3C4C" w:rsidP="009A3C4C">
            <w:pPr>
              <w:shd w:val="clear" w:color="auto" w:fill="FFFFFF"/>
              <w:suppressAutoHyphens/>
              <w:autoSpaceDN w:val="0"/>
              <w:spacing w:line="276" w:lineRule="auto"/>
              <w:textAlignment w:val="baseline"/>
              <w:rPr>
                <w:rFonts w:eastAsia="Calibri"/>
                <w:lang w:val="lt-LT" w:eastAsia="en-US"/>
              </w:rPr>
            </w:pPr>
            <w:r w:rsidRPr="00E814B6">
              <w:rPr>
                <w:rFonts w:eastAsia="Calibri"/>
                <w:spacing w:val="-6"/>
                <w:lang w:val="lt-LT" w:eastAsia="en-US"/>
              </w:rPr>
              <w:t> </w:t>
            </w:r>
          </w:p>
          <w:p w14:paraId="58EE4B57" w14:textId="77777777" w:rsidR="009A3C4C" w:rsidRPr="00E814B6" w:rsidRDefault="009A3C4C" w:rsidP="009A3C4C">
            <w:pPr>
              <w:shd w:val="clear" w:color="auto" w:fill="FFFFFF"/>
              <w:suppressAutoHyphens/>
              <w:autoSpaceDN w:val="0"/>
              <w:spacing w:line="276" w:lineRule="auto"/>
              <w:textAlignment w:val="baseline"/>
              <w:rPr>
                <w:rFonts w:eastAsia="Calibri"/>
                <w:lang w:val="lt-LT" w:eastAsia="en-US"/>
              </w:rPr>
            </w:pPr>
            <w:r w:rsidRPr="00E814B6">
              <w:rPr>
                <w:rFonts w:eastAsia="Calibri"/>
                <w:spacing w:val="-6"/>
                <w:lang w:val="lt-LT" w:eastAsia="en-US"/>
              </w:rPr>
              <w:t> </w:t>
            </w:r>
          </w:p>
          <w:p w14:paraId="48CD3853" w14:textId="77777777" w:rsidR="009A3C4C" w:rsidRPr="00E814B6" w:rsidRDefault="009A3C4C" w:rsidP="009A3C4C">
            <w:pPr>
              <w:shd w:val="clear" w:color="auto" w:fill="FFFFFF"/>
              <w:suppressAutoHyphens/>
              <w:autoSpaceDN w:val="0"/>
              <w:spacing w:line="276" w:lineRule="auto"/>
              <w:textAlignment w:val="baseline"/>
              <w:rPr>
                <w:rFonts w:eastAsia="Calibri"/>
                <w:lang w:val="lt-LT" w:eastAsia="en-US"/>
              </w:rPr>
            </w:pPr>
            <w:r w:rsidRPr="00E814B6">
              <w:rPr>
                <w:rFonts w:eastAsia="Calibri"/>
                <w:lang w:val="lt-LT" w:eastAsia="en-US"/>
              </w:rPr>
              <w:t> </w:t>
            </w:r>
          </w:p>
        </w:tc>
      </w:tr>
      <w:tr w:rsidR="009A3C4C" w:rsidRPr="00E814B6" w14:paraId="39466C4E" w14:textId="77777777" w:rsidTr="00DE0654">
        <w:tc>
          <w:tcPr>
            <w:tcW w:w="905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B18A75"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Pastabos </w:t>
            </w:r>
            <w:r w:rsidRPr="00E814B6">
              <w:rPr>
                <w:rFonts w:eastAsia="Calibri"/>
                <w:i/>
                <w:iCs/>
                <w:lang w:val="lt-LT" w:eastAsia="en-US"/>
              </w:rPr>
              <w:t>(nurodyti, ar sudaryta pasiūlymų eilė, taikytas atidėjimo terminas, tiekėjai informuoti apie pirkimo rezultatus, gautos pretenzijos ir į jas atsakyta)</w:t>
            </w:r>
          </w:p>
          <w:p w14:paraId="0419730A"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p w14:paraId="5F5EF383"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p w14:paraId="58B0E139"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b/>
                <w:bCs/>
                <w:lang w:val="lt-LT" w:eastAsia="en-US"/>
              </w:rPr>
              <w:t> </w:t>
            </w:r>
          </w:p>
          <w:p w14:paraId="14BD327C"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lang w:val="lt-LT" w:eastAsia="en-US"/>
              </w:rPr>
              <w:t> </w:t>
            </w:r>
          </w:p>
        </w:tc>
      </w:tr>
    </w:tbl>
    <w:p w14:paraId="5DB5BB16" w14:textId="77777777" w:rsidR="009A3C4C" w:rsidRPr="00E814B6" w:rsidRDefault="009A3C4C" w:rsidP="009A3C4C">
      <w:pPr>
        <w:suppressAutoHyphens/>
        <w:autoSpaceDN w:val="0"/>
        <w:spacing w:line="276" w:lineRule="auto"/>
        <w:jc w:val="both"/>
        <w:textAlignment w:val="baseline"/>
        <w:rPr>
          <w:rFonts w:eastAsia="Calibri"/>
          <w:lang w:val="lt-LT" w:eastAsia="en-US"/>
        </w:rPr>
      </w:pPr>
      <w:r w:rsidRPr="00E814B6">
        <w:rPr>
          <w:rFonts w:eastAsia="Calibri"/>
          <w:lang w:val="lt-LT" w:eastAsia="en-US"/>
        </w:rPr>
        <w:t> </w:t>
      </w:r>
    </w:p>
    <w:p w14:paraId="1FD71129" w14:textId="77777777" w:rsidR="009A3C4C" w:rsidRPr="00E814B6" w:rsidRDefault="009A3C4C" w:rsidP="009A3C4C">
      <w:pPr>
        <w:suppressAutoHyphens/>
        <w:autoSpaceDN w:val="0"/>
        <w:spacing w:line="276" w:lineRule="auto"/>
        <w:jc w:val="both"/>
        <w:textAlignment w:val="baseline"/>
        <w:rPr>
          <w:rFonts w:eastAsia="Calibri"/>
          <w:lang w:val="lt-LT" w:eastAsia="en-US"/>
        </w:rPr>
      </w:pPr>
    </w:p>
    <w:tbl>
      <w:tblPr>
        <w:tblW w:w="9232" w:type="dxa"/>
        <w:tblCellMar>
          <w:left w:w="10" w:type="dxa"/>
          <w:right w:w="10" w:type="dxa"/>
        </w:tblCellMar>
        <w:tblLook w:val="04A0" w:firstRow="1" w:lastRow="0" w:firstColumn="1" w:lastColumn="0" w:noHBand="0" w:noVBand="1"/>
      </w:tblPr>
      <w:tblGrid>
        <w:gridCol w:w="3228"/>
        <w:gridCol w:w="462"/>
        <w:gridCol w:w="2058"/>
        <w:gridCol w:w="670"/>
        <w:gridCol w:w="2814"/>
      </w:tblGrid>
      <w:tr w:rsidR="009A3C4C" w:rsidRPr="00E814B6" w14:paraId="0871597B" w14:textId="77777777" w:rsidTr="00DE0654">
        <w:tc>
          <w:tcPr>
            <w:tcW w:w="3228" w:type="dxa"/>
            <w:tcBorders>
              <w:top w:val="single" w:sz="8" w:space="0" w:color="000000"/>
            </w:tcBorders>
            <w:shd w:val="clear" w:color="auto" w:fill="auto"/>
            <w:tcMar>
              <w:top w:w="0" w:type="dxa"/>
              <w:left w:w="108" w:type="dxa"/>
              <w:bottom w:w="0" w:type="dxa"/>
              <w:right w:w="108" w:type="dxa"/>
            </w:tcMar>
          </w:tcPr>
          <w:p w14:paraId="18BA2764" w14:textId="77777777" w:rsidR="009A3C4C" w:rsidRPr="00E814B6" w:rsidRDefault="009A3C4C" w:rsidP="009A3C4C">
            <w:pPr>
              <w:suppressAutoHyphens/>
              <w:autoSpaceDN w:val="0"/>
              <w:spacing w:line="276" w:lineRule="auto"/>
              <w:textAlignment w:val="baseline"/>
              <w:rPr>
                <w:rFonts w:eastAsia="Calibri"/>
                <w:lang w:val="lt-LT" w:eastAsia="en-US"/>
              </w:rPr>
            </w:pPr>
            <w:r w:rsidRPr="00E814B6">
              <w:rPr>
                <w:rFonts w:eastAsia="Calibri"/>
                <w:i/>
                <w:iCs/>
                <w:lang w:val="lt-LT" w:eastAsia="en-US"/>
              </w:rPr>
              <w:t>(pirkimų organizatoriaus pareigos)</w:t>
            </w:r>
          </w:p>
        </w:tc>
        <w:tc>
          <w:tcPr>
            <w:tcW w:w="462" w:type="dxa"/>
            <w:shd w:val="clear" w:color="auto" w:fill="auto"/>
            <w:tcMar>
              <w:top w:w="0" w:type="dxa"/>
              <w:left w:w="108" w:type="dxa"/>
              <w:bottom w:w="0" w:type="dxa"/>
              <w:right w:w="108" w:type="dxa"/>
            </w:tcMar>
          </w:tcPr>
          <w:p w14:paraId="3885E478"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i/>
                <w:iCs/>
                <w:lang w:val="lt-LT" w:eastAsia="en-US"/>
              </w:rPr>
              <w:t> </w:t>
            </w:r>
          </w:p>
        </w:tc>
        <w:tc>
          <w:tcPr>
            <w:tcW w:w="2058" w:type="dxa"/>
            <w:tcBorders>
              <w:top w:val="single" w:sz="8" w:space="0" w:color="000000"/>
            </w:tcBorders>
            <w:shd w:val="clear" w:color="auto" w:fill="auto"/>
            <w:tcMar>
              <w:top w:w="0" w:type="dxa"/>
              <w:left w:w="108" w:type="dxa"/>
              <w:bottom w:w="0" w:type="dxa"/>
              <w:right w:w="108" w:type="dxa"/>
            </w:tcMar>
          </w:tcPr>
          <w:p w14:paraId="039AB1D4"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i/>
                <w:iCs/>
                <w:lang w:val="lt-LT" w:eastAsia="en-US"/>
              </w:rPr>
              <w:t>(parašas)</w:t>
            </w:r>
          </w:p>
        </w:tc>
        <w:tc>
          <w:tcPr>
            <w:tcW w:w="670" w:type="dxa"/>
            <w:shd w:val="clear" w:color="auto" w:fill="auto"/>
            <w:tcMar>
              <w:top w:w="0" w:type="dxa"/>
              <w:left w:w="108" w:type="dxa"/>
              <w:bottom w:w="0" w:type="dxa"/>
              <w:right w:w="108" w:type="dxa"/>
            </w:tcMar>
          </w:tcPr>
          <w:p w14:paraId="60A4CA83"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i/>
                <w:iCs/>
                <w:lang w:val="lt-LT" w:eastAsia="en-US"/>
              </w:rPr>
              <w:t> </w:t>
            </w:r>
          </w:p>
        </w:tc>
        <w:tc>
          <w:tcPr>
            <w:tcW w:w="2814" w:type="dxa"/>
            <w:tcBorders>
              <w:top w:val="single" w:sz="8" w:space="0" w:color="000000"/>
            </w:tcBorders>
            <w:shd w:val="clear" w:color="auto" w:fill="auto"/>
            <w:tcMar>
              <w:top w:w="0" w:type="dxa"/>
              <w:left w:w="108" w:type="dxa"/>
              <w:bottom w:w="0" w:type="dxa"/>
              <w:right w:w="108" w:type="dxa"/>
            </w:tcMar>
          </w:tcPr>
          <w:p w14:paraId="2CF9DBC8" w14:textId="77777777" w:rsidR="009A3C4C" w:rsidRPr="00E814B6" w:rsidRDefault="009A3C4C" w:rsidP="009A3C4C">
            <w:pPr>
              <w:suppressAutoHyphens/>
              <w:autoSpaceDN w:val="0"/>
              <w:spacing w:line="276" w:lineRule="auto"/>
              <w:jc w:val="center"/>
              <w:textAlignment w:val="baseline"/>
              <w:rPr>
                <w:rFonts w:eastAsia="Calibri"/>
                <w:lang w:val="lt-LT" w:eastAsia="en-US"/>
              </w:rPr>
            </w:pPr>
            <w:r w:rsidRPr="00E814B6">
              <w:rPr>
                <w:rFonts w:eastAsia="Calibri"/>
                <w:i/>
                <w:iCs/>
                <w:lang w:val="lt-LT" w:eastAsia="en-US"/>
              </w:rPr>
              <w:t>(vardas ir pavardė)</w:t>
            </w:r>
          </w:p>
        </w:tc>
      </w:tr>
    </w:tbl>
    <w:p w14:paraId="7F8284A5" w14:textId="77777777" w:rsidR="009A3C4C" w:rsidRPr="00E814B6" w:rsidRDefault="009A3C4C" w:rsidP="009A3C4C">
      <w:pPr>
        <w:suppressAutoHyphens/>
        <w:autoSpaceDN w:val="0"/>
        <w:spacing w:line="360" w:lineRule="auto"/>
        <w:textAlignment w:val="baseline"/>
        <w:rPr>
          <w:rFonts w:eastAsia="Calibri"/>
          <w:lang w:val="lt-LT" w:eastAsia="en-US"/>
        </w:rPr>
      </w:pPr>
    </w:p>
    <w:p w14:paraId="4D279A4A" w14:textId="08A295D1" w:rsidR="009A3C4C" w:rsidRPr="00E814B6" w:rsidRDefault="009A3C4C" w:rsidP="009A3C4C">
      <w:pPr>
        <w:pBdr>
          <w:bottom w:val="single" w:sz="6" w:space="1" w:color="auto"/>
        </w:pBdr>
        <w:suppressAutoHyphens/>
        <w:autoSpaceDN w:val="0"/>
        <w:spacing w:line="360" w:lineRule="auto"/>
        <w:textAlignment w:val="baseline"/>
        <w:rPr>
          <w:rFonts w:eastAsia="Calibri"/>
          <w:lang w:val="lt-LT" w:eastAsia="en-US"/>
        </w:rPr>
      </w:pPr>
      <w:r w:rsidRPr="00E814B6">
        <w:rPr>
          <w:rFonts w:eastAsia="Calibri"/>
          <w:lang w:val="lt-LT" w:eastAsia="en-US"/>
        </w:rPr>
        <w:t>Suderinta:</w:t>
      </w:r>
    </w:p>
    <w:p w14:paraId="37A3A93E" w14:textId="77777777" w:rsidR="004665F2" w:rsidRPr="00E814B6" w:rsidRDefault="004665F2" w:rsidP="009A3C4C">
      <w:pPr>
        <w:pBdr>
          <w:bottom w:val="single" w:sz="6" w:space="1" w:color="auto"/>
        </w:pBdr>
        <w:suppressAutoHyphens/>
        <w:autoSpaceDN w:val="0"/>
        <w:spacing w:line="360" w:lineRule="auto"/>
        <w:textAlignment w:val="baseline"/>
        <w:rPr>
          <w:rFonts w:eastAsia="Calibri"/>
          <w:lang w:val="lt-LT" w:eastAsia="en-US"/>
        </w:rPr>
        <w:sectPr w:rsidR="004665F2" w:rsidRPr="00E814B6" w:rsidSect="009A3C4C">
          <w:headerReference w:type="default" r:id="rId14"/>
          <w:footerReference w:type="default" r:id="rId15"/>
          <w:pgSz w:w="12240" w:h="15840"/>
          <w:pgMar w:top="1140" w:right="561" w:bottom="1140" w:left="1701" w:header="561" w:footer="561" w:gutter="0"/>
          <w:cols w:space="1296"/>
        </w:sectPr>
      </w:pPr>
    </w:p>
    <w:p w14:paraId="3A60DD74" w14:textId="77777777" w:rsidR="001B663C" w:rsidRDefault="001B663C" w:rsidP="001B663C">
      <w:pPr>
        <w:ind w:left="5760"/>
        <w:jc w:val="both"/>
        <w:rPr>
          <w:rFonts w:eastAsia="Calibri"/>
          <w:lang w:val="lt-LT"/>
        </w:rPr>
      </w:pPr>
      <w:r>
        <w:rPr>
          <w:rFonts w:eastAsia="Calibri"/>
          <w:lang w:val="lt-LT"/>
        </w:rPr>
        <w:lastRenderedPageBreak/>
        <w:t>C</w:t>
      </w:r>
      <w:r w:rsidRPr="001B663C">
        <w:rPr>
          <w:rFonts w:eastAsia="Calibri"/>
          <w:lang w:val="lt-LT"/>
        </w:rPr>
        <w:t>entralizuotų viešųjų pirkimų</w:t>
      </w:r>
      <w:r>
        <w:rPr>
          <w:rFonts w:eastAsia="Calibri"/>
          <w:lang w:val="lt-LT"/>
        </w:rPr>
        <w:t xml:space="preserve"> </w:t>
      </w:r>
      <w:r w:rsidRPr="001B663C">
        <w:rPr>
          <w:rFonts w:eastAsia="Calibri"/>
          <w:lang w:val="lt-LT"/>
        </w:rPr>
        <w:t xml:space="preserve">organizavimo </w:t>
      </w:r>
      <w:r>
        <w:rPr>
          <w:rFonts w:eastAsia="Calibri"/>
          <w:lang w:val="lt-LT"/>
        </w:rPr>
        <w:t xml:space="preserve"> </w:t>
      </w:r>
      <w:r w:rsidRPr="001B663C">
        <w:rPr>
          <w:rFonts w:eastAsia="Calibri"/>
          <w:lang w:val="lt-LT"/>
        </w:rPr>
        <w:t>ir vidaus</w:t>
      </w:r>
      <w:r>
        <w:rPr>
          <w:rFonts w:eastAsia="Calibri"/>
          <w:lang w:val="lt-LT"/>
        </w:rPr>
        <w:t xml:space="preserve"> </w:t>
      </w:r>
      <w:r w:rsidRPr="001B663C">
        <w:rPr>
          <w:rFonts w:eastAsia="Calibri"/>
          <w:lang w:val="lt-LT"/>
        </w:rPr>
        <w:t>kontrolės tvarkos apraš</w:t>
      </w:r>
      <w:r>
        <w:rPr>
          <w:rFonts w:eastAsia="Calibri"/>
          <w:lang w:val="lt-LT"/>
        </w:rPr>
        <w:t>o</w:t>
      </w:r>
    </w:p>
    <w:p w14:paraId="311C84FB" w14:textId="11AB44F4" w:rsidR="001B663C" w:rsidRPr="001B663C" w:rsidRDefault="001B663C" w:rsidP="001B663C">
      <w:pPr>
        <w:ind w:left="5760"/>
        <w:jc w:val="both"/>
        <w:rPr>
          <w:rFonts w:eastAsia="Calibri"/>
          <w:lang w:val="lt-LT"/>
        </w:rPr>
      </w:pPr>
      <w:r>
        <w:rPr>
          <w:rFonts w:eastAsia="Calibri"/>
          <w:lang w:val="lt-LT"/>
        </w:rPr>
        <w:t>3 priedas</w:t>
      </w:r>
    </w:p>
    <w:p w14:paraId="61B85CAC" w14:textId="3D93DFA3" w:rsidR="00281847" w:rsidRPr="00E814B6" w:rsidRDefault="00281847" w:rsidP="00281847">
      <w:pPr>
        <w:tabs>
          <w:tab w:val="left" w:pos="5529"/>
        </w:tabs>
        <w:ind w:left="5529"/>
        <w:jc w:val="both"/>
        <w:rPr>
          <w:bCs/>
          <w:iCs/>
          <w:sz w:val="22"/>
          <w:szCs w:val="22"/>
          <w:lang w:val="lt-LT" w:eastAsia="lt-LT"/>
        </w:rPr>
      </w:pPr>
    </w:p>
    <w:p w14:paraId="0018FC4B" w14:textId="77777777" w:rsidR="004665F2" w:rsidRPr="00E814B6" w:rsidRDefault="004665F2" w:rsidP="004665F2">
      <w:pPr>
        <w:suppressAutoHyphens/>
        <w:jc w:val="center"/>
        <w:textAlignment w:val="baseline"/>
        <w:rPr>
          <w:rFonts w:eastAsia="Calibri"/>
          <w:iCs/>
          <w:sz w:val="22"/>
          <w:szCs w:val="22"/>
          <w:highlight w:val="yellow"/>
          <w:lang w:val="lt-LT"/>
        </w:rPr>
      </w:pPr>
    </w:p>
    <w:p w14:paraId="31DD6692" w14:textId="77777777" w:rsidR="00900D15" w:rsidRPr="00931A4C" w:rsidRDefault="00900D15" w:rsidP="00900D15">
      <w:pPr>
        <w:widowControl w:val="0"/>
        <w:jc w:val="center"/>
        <w:rPr>
          <w:rFonts w:eastAsia="Calibri"/>
          <w:sz w:val="22"/>
          <w:szCs w:val="20"/>
          <w:lang w:val="lt-LT" w:eastAsia="en-US"/>
        </w:rPr>
      </w:pPr>
      <w:r w:rsidRPr="00931A4C">
        <w:rPr>
          <w:rFonts w:eastAsia="Calibri"/>
          <w:i/>
          <w:iCs/>
          <w:sz w:val="22"/>
          <w:szCs w:val="20"/>
          <w:lang w:val="lt-LT" w:eastAsia="en-US"/>
        </w:rPr>
        <w:t>(perkančiosios organizacijos pavadinimas)</w:t>
      </w:r>
    </w:p>
    <w:p w14:paraId="15B4C968" w14:textId="77777777" w:rsidR="00900D15" w:rsidRPr="00931A4C" w:rsidRDefault="00900D15" w:rsidP="00900D15">
      <w:pPr>
        <w:widowControl w:val="0"/>
        <w:tabs>
          <w:tab w:val="right" w:leader="underscore" w:pos="9071"/>
        </w:tabs>
        <w:rPr>
          <w:rFonts w:eastAsia="Calibri"/>
          <w:szCs w:val="20"/>
          <w:lang w:val="lt-LT" w:eastAsia="en-US"/>
        </w:rPr>
      </w:pPr>
      <w:r w:rsidRPr="00931A4C">
        <w:rPr>
          <w:rFonts w:eastAsia="Calibri"/>
          <w:szCs w:val="20"/>
          <w:lang w:val="lt-LT" w:eastAsia="en-US"/>
        </w:rPr>
        <w:tab/>
      </w:r>
    </w:p>
    <w:p w14:paraId="539F5081" w14:textId="77777777" w:rsidR="00900D15" w:rsidRPr="00931A4C" w:rsidRDefault="00900D15" w:rsidP="00900D15">
      <w:pPr>
        <w:widowControl w:val="0"/>
        <w:tabs>
          <w:tab w:val="right" w:leader="underscore" w:pos="9071"/>
        </w:tabs>
        <w:jc w:val="center"/>
        <w:rPr>
          <w:rFonts w:eastAsia="Calibri"/>
          <w:b/>
          <w:bCs/>
          <w:sz w:val="22"/>
          <w:szCs w:val="20"/>
          <w:lang w:val="lt-LT" w:eastAsia="en-US"/>
        </w:rPr>
      </w:pPr>
      <w:r w:rsidRPr="00931A4C">
        <w:rPr>
          <w:rFonts w:eastAsia="Calibri"/>
          <w:i/>
          <w:iCs/>
          <w:sz w:val="22"/>
          <w:szCs w:val="20"/>
          <w:lang w:val="lt-LT" w:eastAsia="en-US"/>
        </w:rPr>
        <w:t>(asmens vardas ir pavardė, pareigos)</w:t>
      </w:r>
    </w:p>
    <w:p w14:paraId="21E047C5" w14:textId="77777777" w:rsidR="00900D15" w:rsidRPr="00931A4C" w:rsidRDefault="00900D15" w:rsidP="00900D15">
      <w:pPr>
        <w:widowControl w:val="0"/>
        <w:tabs>
          <w:tab w:val="right" w:leader="underscore" w:pos="9071"/>
        </w:tabs>
        <w:rPr>
          <w:rFonts w:eastAsia="Calibri"/>
          <w:b/>
          <w:bCs/>
          <w:szCs w:val="20"/>
          <w:lang w:val="lt-LT" w:eastAsia="en-US"/>
        </w:rPr>
      </w:pPr>
    </w:p>
    <w:p w14:paraId="342E216A" w14:textId="77777777" w:rsidR="00900D15" w:rsidRPr="00931A4C" w:rsidRDefault="00900D15" w:rsidP="00900D15">
      <w:pPr>
        <w:widowControl w:val="0"/>
        <w:tabs>
          <w:tab w:val="right" w:leader="underscore" w:pos="9071"/>
        </w:tabs>
        <w:jc w:val="center"/>
        <w:rPr>
          <w:rFonts w:eastAsia="Calibri"/>
          <w:b/>
          <w:bCs/>
          <w:caps/>
          <w:szCs w:val="20"/>
          <w:lang w:val="lt-LT" w:eastAsia="en-US"/>
        </w:rPr>
      </w:pPr>
      <w:r w:rsidRPr="00931A4C">
        <w:rPr>
          <w:rFonts w:eastAsia="Calibri"/>
          <w:b/>
          <w:bCs/>
          <w:szCs w:val="20"/>
          <w:lang w:val="lt-LT" w:eastAsia="en-US"/>
        </w:rPr>
        <w:t>KONFIDENCIALUMO PASIŽADĖJIMAS</w:t>
      </w:r>
    </w:p>
    <w:p w14:paraId="68C4B8F8" w14:textId="77777777" w:rsidR="00900D15" w:rsidRPr="00931A4C" w:rsidRDefault="00900D15" w:rsidP="00900D15">
      <w:pPr>
        <w:widowControl w:val="0"/>
        <w:tabs>
          <w:tab w:val="right" w:leader="underscore" w:pos="9071"/>
        </w:tabs>
        <w:jc w:val="center"/>
        <w:rPr>
          <w:rFonts w:eastAsia="Calibri"/>
          <w:b/>
          <w:bCs/>
          <w:szCs w:val="20"/>
          <w:lang w:val="lt-LT" w:eastAsia="en-US"/>
        </w:rPr>
      </w:pPr>
    </w:p>
    <w:p w14:paraId="5DF8FDA6" w14:textId="77777777" w:rsidR="00900D15" w:rsidRPr="00931A4C" w:rsidRDefault="00900D15" w:rsidP="00900D15">
      <w:pPr>
        <w:widowControl w:val="0"/>
        <w:tabs>
          <w:tab w:val="right" w:leader="underscore" w:pos="9071"/>
        </w:tabs>
        <w:jc w:val="center"/>
        <w:rPr>
          <w:rFonts w:eastAsia="Calibri"/>
          <w:szCs w:val="20"/>
          <w:lang w:val="lt-LT" w:eastAsia="en-US"/>
        </w:rPr>
      </w:pPr>
      <w:r w:rsidRPr="00931A4C">
        <w:rPr>
          <w:rFonts w:eastAsia="Calibri"/>
          <w:szCs w:val="20"/>
          <w:lang w:val="lt-LT" w:eastAsia="en-US"/>
        </w:rPr>
        <w:t>20__ m.________________ d.</w:t>
      </w:r>
    </w:p>
    <w:p w14:paraId="3427B74D" w14:textId="77777777" w:rsidR="00900D15" w:rsidRPr="00931A4C" w:rsidRDefault="00900D15" w:rsidP="00900D15">
      <w:pPr>
        <w:widowControl w:val="0"/>
        <w:tabs>
          <w:tab w:val="right" w:leader="underscore" w:pos="9071"/>
        </w:tabs>
        <w:jc w:val="center"/>
        <w:rPr>
          <w:rFonts w:eastAsia="Calibri"/>
          <w:szCs w:val="20"/>
          <w:lang w:val="lt-LT" w:eastAsia="en-US"/>
        </w:rPr>
      </w:pPr>
      <w:r w:rsidRPr="00931A4C">
        <w:rPr>
          <w:rFonts w:eastAsia="Calibri"/>
          <w:szCs w:val="20"/>
          <w:lang w:val="lt-LT" w:eastAsia="en-US"/>
        </w:rPr>
        <w:t>___________ _________</w:t>
      </w:r>
    </w:p>
    <w:p w14:paraId="72AFD152" w14:textId="77777777" w:rsidR="00900D15" w:rsidRPr="00931A4C" w:rsidRDefault="00900D15" w:rsidP="00900D15">
      <w:pPr>
        <w:widowControl w:val="0"/>
        <w:tabs>
          <w:tab w:val="right" w:leader="underscore" w:pos="9071"/>
        </w:tabs>
        <w:jc w:val="center"/>
        <w:rPr>
          <w:rFonts w:eastAsia="Calibri"/>
          <w:b/>
          <w:bCs/>
          <w:sz w:val="22"/>
          <w:szCs w:val="20"/>
          <w:lang w:val="lt-LT" w:eastAsia="en-US"/>
        </w:rPr>
      </w:pPr>
      <w:r w:rsidRPr="00931A4C">
        <w:rPr>
          <w:rFonts w:eastAsia="Calibri"/>
          <w:i/>
          <w:iCs/>
          <w:sz w:val="22"/>
          <w:szCs w:val="20"/>
          <w:lang w:val="lt-LT" w:eastAsia="en-US"/>
        </w:rPr>
        <w:t>(vietovės pavadinimas)</w:t>
      </w:r>
    </w:p>
    <w:p w14:paraId="5DFE3A83" w14:textId="77777777" w:rsidR="00900D15" w:rsidRPr="00931A4C" w:rsidRDefault="00900D15" w:rsidP="00900D15">
      <w:pPr>
        <w:widowControl w:val="0"/>
        <w:tabs>
          <w:tab w:val="right" w:leader="underscore" w:pos="9071"/>
        </w:tabs>
        <w:suppressAutoHyphens/>
        <w:jc w:val="both"/>
        <w:rPr>
          <w:rFonts w:eastAsia="Calibri"/>
          <w:szCs w:val="20"/>
          <w:lang w:val="lt-LT" w:eastAsia="en-US"/>
        </w:rPr>
      </w:pPr>
    </w:p>
    <w:p w14:paraId="7D179A03" w14:textId="77777777" w:rsidR="00900D15" w:rsidRPr="00931A4C" w:rsidRDefault="00900D15" w:rsidP="00900D15">
      <w:pPr>
        <w:widowControl w:val="0"/>
        <w:tabs>
          <w:tab w:val="right" w:leader="underscore" w:pos="9071"/>
        </w:tabs>
        <w:suppressAutoHyphens/>
        <w:ind w:firstLine="567"/>
        <w:jc w:val="both"/>
        <w:rPr>
          <w:rFonts w:eastAsia="Calibri"/>
          <w:szCs w:val="20"/>
          <w:lang w:val="lt-LT" w:eastAsia="en-US"/>
        </w:rPr>
      </w:pPr>
      <w:r w:rsidRPr="00931A4C">
        <w:rPr>
          <w:rFonts w:eastAsia="Calibri"/>
          <w:szCs w:val="20"/>
          <w:lang w:val="lt-LT" w:eastAsia="en-US"/>
        </w:rPr>
        <w:t xml:space="preserve">Būdamas </w:t>
      </w:r>
      <w:bookmarkStart w:id="20" w:name="_Hlk146879325"/>
      <w:r w:rsidRPr="00931A4C">
        <w:rPr>
          <w:rFonts w:eastAsia="Calibri"/>
          <w:szCs w:val="20"/>
          <w:lang w:val="lt-LT" w:eastAsia="en-US"/>
        </w:rPr>
        <w:tab/>
        <w:t xml:space="preserve">, </w:t>
      </w:r>
    </w:p>
    <w:bookmarkEnd w:id="20"/>
    <w:p w14:paraId="0D7C70E9" w14:textId="77777777" w:rsidR="00900D15" w:rsidRPr="00931A4C" w:rsidRDefault="00900D15" w:rsidP="00900D15">
      <w:pPr>
        <w:widowControl w:val="0"/>
        <w:tabs>
          <w:tab w:val="right" w:leader="underscore" w:pos="9071"/>
        </w:tabs>
        <w:suppressAutoHyphens/>
        <w:ind w:left="1560"/>
        <w:jc w:val="center"/>
        <w:rPr>
          <w:rFonts w:eastAsia="Calibri"/>
          <w:i/>
          <w:iCs/>
          <w:sz w:val="22"/>
          <w:szCs w:val="20"/>
          <w:lang w:val="lt-LT" w:eastAsia="en-US"/>
        </w:rPr>
      </w:pPr>
      <w:r w:rsidRPr="00931A4C">
        <w:rPr>
          <w:rFonts w:eastAsia="Calibri"/>
          <w:i/>
          <w:iCs/>
          <w:sz w:val="22"/>
          <w:szCs w:val="20"/>
          <w:lang w:val="lt-LT" w:eastAsia="en-US"/>
        </w:rPr>
        <w:t>(pareigų pavadinimas)</w:t>
      </w:r>
    </w:p>
    <w:p w14:paraId="7A044C05" w14:textId="77777777" w:rsidR="00900D15" w:rsidRPr="00931A4C" w:rsidRDefault="00900D15" w:rsidP="00900D15">
      <w:pPr>
        <w:widowControl w:val="0"/>
        <w:tabs>
          <w:tab w:val="right" w:leader="underscore" w:pos="9071"/>
        </w:tabs>
        <w:suppressAutoHyphens/>
        <w:ind w:firstLine="567"/>
        <w:jc w:val="both"/>
        <w:rPr>
          <w:rFonts w:eastAsia="Calibri"/>
          <w:szCs w:val="20"/>
          <w:lang w:val="lt-LT" w:eastAsia="en-US"/>
        </w:rPr>
      </w:pPr>
      <w:r w:rsidRPr="00931A4C">
        <w:rPr>
          <w:rFonts w:eastAsia="Calibri"/>
          <w:szCs w:val="20"/>
          <w:lang w:val="lt-LT" w:eastAsia="en-US"/>
        </w:rPr>
        <w:t>1. Pasižadu:</w:t>
      </w:r>
    </w:p>
    <w:p w14:paraId="11E5508F" w14:textId="77777777" w:rsidR="00900D15" w:rsidRPr="00931A4C" w:rsidRDefault="00900D15" w:rsidP="00900D15">
      <w:pPr>
        <w:widowControl w:val="0"/>
        <w:tabs>
          <w:tab w:val="right" w:leader="underscore" w:pos="9071"/>
        </w:tabs>
        <w:suppressAutoHyphens/>
        <w:ind w:firstLine="567"/>
        <w:jc w:val="both"/>
        <w:rPr>
          <w:rFonts w:eastAsia="Calibri"/>
          <w:szCs w:val="20"/>
          <w:lang w:val="lt-LT" w:eastAsia="en-US"/>
        </w:rPr>
      </w:pPr>
      <w:r w:rsidRPr="00931A4C">
        <w:rPr>
          <w:rFonts w:eastAsia="Calibri"/>
          <w:szCs w:val="20"/>
          <w:lang w:val="lt-LT" w:eastAsia="en-US"/>
        </w:rPr>
        <w:t xml:space="preserve">1.1. saugoti ir tik įstatymų ir kitų teisės aktų nustatytais tikslais ir tvarka naudoti visą su pirkimu susijusią informaciją, kuri man taps žinoma, atliekant </w:t>
      </w:r>
      <w:r w:rsidRPr="00931A4C">
        <w:rPr>
          <w:rFonts w:eastAsia="Calibri"/>
          <w:szCs w:val="20"/>
          <w:lang w:val="lt-LT" w:eastAsia="en-US"/>
        </w:rPr>
        <w:tab/>
      </w:r>
    </w:p>
    <w:p w14:paraId="2550316D" w14:textId="77777777" w:rsidR="00900D15" w:rsidRPr="00931A4C" w:rsidRDefault="00900D15" w:rsidP="00900D15">
      <w:pPr>
        <w:widowControl w:val="0"/>
        <w:suppressAutoHyphens/>
        <w:ind w:left="6000"/>
        <w:jc w:val="center"/>
        <w:rPr>
          <w:rFonts w:eastAsia="Calibri"/>
          <w:sz w:val="22"/>
          <w:szCs w:val="20"/>
          <w:lang w:val="lt-LT" w:eastAsia="en-US"/>
        </w:rPr>
      </w:pPr>
      <w:r w:rsidRPr="00931A4C">
        <w:rPr>
          <w:rFonts w:eastAsia="Calibri"/>
          <w:i/>
          <w:iCs/>
          <w:sz w:val="22"/>
          <w:szCs w:val="20"/>
          <w:lang w:val="lt-LT" w:eastAsia="en-US"/>
        </w:rPr>
        <w:t>(pareigų pavadinimas)</w:t>
      </w:r>
    </w:p>
    <w:p w14:paraId="1084F446" w14:textId="77777777" w:rsidR="00900D15" w:rsidRPr="00931A4C" w:rsidRDefault="00900D15" w:rsidP="00900D15">
      <w:pPr>
        <w:widowControl w:val="0"/>
        <w:suppressAutoHyphens/>
        <w:rPr>
          <w:rFonts w:eastAsia="Calibri"/>
          <w:szCs w:val="20"/>
          <w:lang w:val="lt-LT" w:eastAsia="en-US"/>
        </w:rPr>
      </w:pPr>
      <w:r w:rsidRPr="00931A4C">
        <w:rPr>
          <w:rFonts w:eastAsia="Calibri"/>
          <w:szCs w:val="20"/>
          <w:lang w:val="lt-LT" w:eastAsia="en-US"/>
        </w:rPr>
        <w:t>pareigas;</w:t>
      </w:r>
    </w:p>
    <w:p w14:paraId="579BD474" w14:textId="77777777" w:rsidR="00900D15" w:rsidRPr="00931A4C" w:rsidRDefault="00900D15" w:rsidP="00900D15">
      <w:pPr>
        <w:widowControl w:val="0"/>
        <w:suppressAutoHyphens/>
        <w:ind w:firstLine="567"/>
        <w:jc w:val="both"/>
        <w:rPr>
          <w:rFonts w:eastAsia="Calibri"/>
          <w:szCs w:val="20"/>
          <w:lang w:val="lt-LT" w:eastAsia="en-US"/>
        </w:rPr>
      </w:pPr>
      <w:r w:rsidRPr="00931A4C">
        <w:rPr>
          <w:rFonts w:eastAsia="Calibri"/>
          <w:szCs w:val="20"/>
          <w:lang w:val="lt-LT" w:eastAsia="en-US"/>
        </w:rPr>
        <w:t>1.2. man patikėtus dokumentus saugoti tokiu būdu, kad tretieji asmenys neturėtų galimybės su jais susipažinti ar pasinaudoti;</w:t>
      </w:r>
    </w:p>
    <w:p w14:paraId="10325ABB" w14:textId="77777777" w:rsidR="00900D15" w:rsidRPr="00931A4C" w:rsidRDefault="00900D15" w:rsidP="00900D15">
      <w:pPr>
        <w:widowControl w:val="0"/>
        <w:suppressAutoHyphens/>
        <w:ind w:firstLine="567"/>
        <w:jc w:val="both"/>
        <w:rPr>
          <w:rFonts w:eastAsia="Calibri"/>
          <w:szCs w:val="20"/>
          <w:lang w:val="lt-LT" w:eastAsia="en-US"/>
        </w:rPr>
      </w:pPr>
      <w:r w:rsidRPr="00931A4C">
        <w:rPr>
          <w:color w:val="000000"/>
          <w:szCs w:val="20"/>
          <w:lang w:val="lt-LT" w:eastAsia="en-US"/>
        </w:rPr>
        <w:t xml:space="preserve">1.3. neteikti tretiesiems asmenims informacijos, kurios atskleidimas prieštarautų </w:t>
      </w:r>
      <w:r w:rsidRPr="00931A4C">
        <w:rPr>
          <w:rFonts w:eastAsia="Calibri"/>
          <w:szCs w:val="20"/>
          <w:lang w:val="lt-LT" w:eastAsia="en-US"/>
        </w:rPr>
        <w:t xml:space="preserve">Viešųjų pirkimų įstatymo </w:t>
      </w:r>
      <w:r w:rsidRPr="00931A4C">
        <w:rPr>
          <w:color w:val="000000"/>
          <w:szCs w:val="20"/>
          <w:lang w:val="lt-LT" w:eastAsia="en-US"/>
        </w:rPr>
        <w:t>reikalavimams, visuomenės interesams ar pažeistų teisėtus viešuosiuose pirkimuose dalyvaujančių tiekėjų ir (arba) perkančiosios organizacijos interesus;</w:t>
      </w:r>
    </w:p>
    <w:p w14:paraId="76CF83AF" w14:textId="77777777" w:rsidR="00900D15" w:rsidRPr="00931A4C" w:rsidRDefault="00900D15" w:rsidP="00900D15">
      <w:pPr>
        <w:widowControl w:val="0"/>
        <w:suppressAutoHyphens/>
        <w:ind w:firstLine="567"/>
        <w:jc w:val="both"/>
        <w:rPr>
          <w:rFonts w:eastAsia="Calibri"/>
          <w:szCs w:val="20"/>
          <w:lang w:val="lt-LT" w:eastAsia="en-US"/>
        </w:rPr>
      </w:pPr>
      <w:r w:rsidRPr="00931A4C">
        <w:rPr>
          <w:rFonts w:eastAsia="Calibri"/>
          <w:szCs w:val="20"/>
          <w:lang w:val="lt-LT" w:eastAsia="en-US"/>
        </w:rPr>
        <w:t>1.4. nepasilikti jokių man pateiktų dokumentų kopijų.</w:t>
      </w:r>
    </w:p>
    <w:p w14:paraId="11FBC2EB" w14:textId="77777777" w:rsidR="00900D15" w:rsidRPr="00931A4C" w:rsidRDefault="00900D15" w:rsidP="00900D15">
      <w:pPr>
        <w:widowControl w:val="0"/>
        <w:suppressAutoHyphens/>
        <w:ind w:firstLine="567"/>
        <w:jc w:val="both"/>
        <w:rPr>
          <w:rFonts w:eastAsia="Calibri"/>
          <w:szCs w:val="20"/>
          <w:lang w:val="lt-LT" w:eastAsia="en-US"/>
        </w:rPr>
      </w:pPr>
      <w:r w:rsidRPr="00931A4C">
        <w:rPr>
          <w:rFonts w:eastAsia="Calibri"/>
          <w:szCs w:val="20"/>
          <w:lang w:val="lt-LT" w:eastAsia="en-US"/>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02716C0B" w14:textId="77777777" w:rsidR="00900D15" w:rsidRPr="00931A4C" w:rsidRDefault="00900D15" w:rsidP="00900D15">
      <w:pPr>
        <w:widowControl w:val="0"/>
        <w:suppressAutoHyphens/>
        <w:ind w:firstLine="567"/>
        <w:jc w:val="both"/>
        <w:rPr>
          <w:rFonts w:eastAsia="Calibri"/>
          <w:szCs w:val="20"/>
          <w:lang w:val="lt-LT" w:eastAsia="en-US"/>
        </w:rPr>
      </w:pPr>
      <w:r w:rsidRPr="00931A4C">
        <w:rPr>
          <w:rFonts w:eastAsia="Calibri"/>
          <w:szCs w:val="20"/>
          <w:lang w:val="lt-LT" w:eastAsia="en-US"/>
        </w:rPr>
        <w:t>3. Man išaiškinta, kad konfidencialią informaciją sudaro:</w:t>
      </w:r>
    </w:p>
    <w:p w14:paraId="544A9E16" w14:textId="77777777" w:rsidR="00900D15" w:rsidRPr="00931A4C" w:rsidRDefault="00900D15" w:rsidP="00900D15">
      <w:pPr>
        <w:widowControl w:val="0"/>
        <w:suppressAutoHyphens/>
        <w:ind w:firstLine="567"/>
        <w:jc w:val="both"/>
        <w:rPr>
          <w:rFonts w:eastAsia="Calibri"/>
          <w:szCs w:val="20"/>
          <w:lang w:val="lt-LT" w:eastAsia="en-US"/>
        </w:rPr>
      </w:pPr>
      <w:r w:rsidRPr="00931A4C">
        <w:rPr>
          <w:rFonts w:eastAsia="Calibri"/>
          <w:szCs w:val="20"/>
          <w:lang w:val="lt-LT" w:eastAsia="en-US"/>
        </w:rPr>
        <w:t>3.1. informacija, kurios konfidencialumą nurodė tiekėjas ir jos atskleidimas nėra privalomas pagal Lietuvos Respublikos teisės aktus;</w:t>
      </w:r>
    </w:p>
    <w:p w14:paraId="4D9FA5C2" w14:textId="77777777" w:rsidR="00900D15" w:rsidRPr="00931A4C" w:rsidRDefault="00900D15" w:rsidP="00900D15">
      <w:pPr>
        <w:widowControl w:val="0"/>
        <w:suppressAutoHyphens/>
        <w:ind w:firstLine="567"/>
        <w:jc w:val="both"/>
        <w:rPr>
          <w:rFonts w:eastAsia="Calibri"/>
          <w:szCs w:val="20"/>
          <w:lang w:val="lt-LT" w:eastAsia="en-US"/>
        </w:rPr>
      </w:pPr>
      <w:r w:rsidRPr="00931A4C">
        <w:rPr>
          <w:rFonts w:eastAsia="Calibri"/>
          <w:szCs w:val="20"/>
          <w:lang w:val="lt-LT" w:eastAsia="en-US"/>
        </w:rPr>
        <w:t>3.2. visa su pirkimu susijusi informacija ir dokumentai, kuriuos Viešųjų pirkimų įstatymo ir kitų su jo įgyvendinimu susijusių teisės aktų nuostatos nenumato teikti pirkimo procedūrose dalyvaujančioms arba nedalyvaujančioms šalims;</w:t>
      </w:r>
    </w:p>
    <w:p w14:paraId="00A6E650" w14:textId="77777777" w:rsidR="00900D15" w:rsidRPr="00931A4C" w:rsidRDefault="00900D15" w:rsidP="00900D15">
      <w:pPr>
        <w:widowControl w:val="0"/>
        <w:suppressAutoHyphens/>
        <w:ind w:firstLine="567"/>
        <w:jc w:val="both"/>
        <w:rPr>
          <w:rFonts w:eastAsia="Calibri"/>
          <w:szCs w:val="20"/>
          <w:u w:val="single"/>
          <w:lang w:val="lt-LT" w:eastAsia="en-US"/>
        </w:rPr>
      </w:pPr>
      <w:r w:rsidRPr="00931A4C">
        <w:rPr>
          <w:rFonts w:eastAsia="Calibri"/>
          <w:szCs w:val="20"/>
          <w:lang w:val="lt-LT" w:eastAsia="en-US"/>
        </w:rPr>
        <w:t xml:space="preserve">3.3. informacija, jeigu jos atskleidimas </w:t>
      </w:r>
      <w:r w:rsidRPr="00931A4C">
        <w:rPr>
          <w:color w:val="000000"/>
          <w:szCs w:val="20"/>
          <w:lang w:val="lt-LT" w:eastAsia="en-US"/>
        </w:rPr>
        <w:t>prieštarautų Viešųjų pirkimų įstatymo reikalavimams, visuomenės interesams ar pažeistų teisėtus viešuosiuose pirkimuose dalyvaujančių tiekėjų ir (arba) perkančiosios organizacijos interesus</w:t>
      </w:r>
      <w:r w:rsidRPr="00931A4C">
        <w:rPr>
          <w:rFonts w:eastAsia="Calibri"/>
          <w:szCs w:val="20"/>
          <w:lang w:val="lt-LT" w:eastAsia="en-US"/>
        </w:rPr>
        <w:t xml:space="preserve"> arba trukdytų užtikrinti sąžiningą konkurenciją.</w:t>
      </w:r>
    </w:p>
    <w:p w14:paraId="1DDE2E95" w14:textId="77777777" w:rsidR="00900D15" w:rsidRPr="00931A4C" w:rsidRDefault="00900D15" w:rsidP="00900D15">
      <w:pPr>
        <w:widowControl w:val="0"/>
        <w:suppressAutoHyphens/>
        <w:ind w:firstLine="567"/>
        <w:jc w:val="both"/>
        <w:rPr>
          <w:rFonts w:eastAsia="Calibri"/>
          <w:szCs w:val="20"/>
          <w:lang w:val="lt-LT" w:eastAsia="en-US"/>
        </w:rPr>
      </w:pPr>
      <w:r w:rsidRPr="00931A4C">
        <w:rPr>
          <w:rFonts w:eastAsia="Calibri"/>
          <w:szCs w:val="20"/>
          <w:lang w:val="lt-LT" w:eastAsia="en-US"/>
        </w:rPr>
        <w:t>4. Esu įspėtas, kad, pažeidęs šį pasižadėjimą, turėsiu atlyginti perkančiajai organizacijai ir tiekėjams padarytus nuostolius.</w:t>
      </w:r>
    </w:p>
    <w:p w14:paraId="6FADC15A" w14:textId="77777777" w:rsidR="00900D15" w:rsidRPr="00931A4C" w:rsidRDefault="00900D15" w:rsidP="00900D15">
      <w:pPr>
        <w:widowControl w:val="0"/>
        <w:suppressAutoHyphens/>
        <w:ind w:firstLine="567"/>
        <w:jc w:val="both"/>
        <w:rPr>
          <w:rFonts w:eastAsia="Calibri"/>
          <w:szCs w:val="20"/>
          <w:lang w:val="lt-LT" w:eastAsia="en-US"/>
        </w:rPr>
      </w:pPr>
    </w:p>
    <w:p w14:paraId="77DF7A03" w14:textId="77777777" w:rsidR="00900D15" w:rsidRPr="00931A4C" w:rsidRDefault="00900D15" w:rsidP="00900D15">
      <w:pPr>
        <w:widowControl w:val="0"/>
        <w:tabs>
          <w:tab w:val="left" w:pos="5160"/>
        </w:tabs>
        <w:suppressAutoHyphens/>
        <w:ind w:firstLine="567"/>
        <w:jc w:val="both"/>
        <w:rPr>
          <w:rFonts w:eastAsia="Calibri"/>
          <w:szCs w:val="20"/>
          <w:lang w:val="lt-LT" w:eastAsia="en-US"/>
        </w:rPr>
      </w:pPr>
      <w:r w:rsidRPr="00931A4C">
        <w:rPr>
          <w:rFonts w:eastAsia="Calibri"/>
          <w:szCs w:val="20"/>
          <w:lang w:val="lt-LT" w:eastAsia="en-US"/>
        </w:rPr>
        <w:t>___________________</w:t>
      </w:r>
      <w:r w:rsidRPr="00931A4C">
        <w:rPr>
          <w:rFonts w:eastAsia="Calibri"/>
          <w:szCs w:val="20"/>
          <w:lang w:val="lt-LT" w:eastAsia="en-US"/>
        </w:rPr>
        <w:tab/>
        <w:t>____________________</w:t>
      </w:r>
    </w:p>
    <w:p w14:paraId="5358C54B" w14:textId="77777777" w:rsidR="00900D15" w:rsidRPr="00931A4C" w:rsidRDefault="00900D15" w:rsidP="00900D15">
      <w:pPr>
        <w:widowControl w:val="0"/>
        <w:tabs>
          <w:tab w:val="left" w:pos="5160"/>
        </w:tabs>
        <w:suppressAutoHyphens/>
        <w:ind w:firstLine="567"/>
        <w:jc w:val="both"/>
        <w:rPr>
          <w:rFonts w:eastAsia="Calibri"/>
          <w:sz w:val="22"/>
          <w:szCs w:val="20"/>
          <w:lang w:val="lt-LT" w:eastAsia="en-US"/>
        </w:rPr>
      </w:pPr>
      <w:r w:rsidRPr="00931A4C">
        <w:rPr>
          <w:rFonts w:eastAsia="Calibri"/>
          <w:i/>
          <w:iCs/>
          <w:sz w:val="22"/>
          <w:szCs w:val="20"/>
          <w:lang w:val="lt-LT" w:eastAsia="en-US"/>
        </w:rPr>
        <w:t xml:space="preserve">(parašas) </w:t>
      </w:r>
      <w:r w:rsidRPr="00931A4C">
        <w:rPr>
          <w:rFonts w:eastAsia="Calibri"/>
          <w:i/>
          <w:iCs/>
          <w:sz w:val="22"/>
          <w:szCs w:val="20"/>
          <w:lang w:val="lt-LT" w:eastAsia="en-US"/>
        </w:rPr>
        <w:tab/>
        <w:t>(vardas ir pavardė)</w:t>
      </w:r>
    </w:p>
    <w:p w14:paraId="0F959FFF" w14:textId="77777777" w:rsidR="00900D15" w:rsidRPr="00931A4C" w:rsidRDefault="00900D15" w:rsidP="00900D15">
      <w:pPr>
        <w:widowControl w:val="0"/>
        <w:suppressAutoHyphens/>
        <w:rPr>
          <w:rFonts w:eastAsia="Calibri"/>
          <w:szCs w:val="20"/>
          <w:lang w:val="lt-LT" w:eastAsia="en-US"/>
        </w:rPr>
      </w:pPr>
    </w:p>
    <w:p w14:paraId="546B2B2B" w14:textId="5104D411" w:rsidR="009A3C4C" w:rsidRPr="00E814B6" w:rsidRDefault="001B663C" w:rsidP="001B663C">
      <w:pPr>
        <w:jc w:val="center"/>
        <w:rPr>
          <w:rFonts w:eastAsia="Calibri"/>
          <w:lang w:val="lt-LT" w:eastAsia="en-US"/>
        </w:rPr>
        <w:sectPr w:rsidR="009A3C4C" w:rsidRPr="00E814B6" w:rsidSect="004665F2">
          <w:pgSz w:w="12240" w:h="15840"/>
          <w:pgMar w:top="1140" w:right="561" w:bottom="1140" w:left="1701" w:header="561" w:footer="561" w:gutter="0"/>
          <w:cols w:space="1296"/>
        </w:sectPr>
      </w:pPr>
      <w:r>
        <w:rPr>
          <w:rFonts w:eastAsia="Calibri"/>
          <w:lang w:val="lt-LT" w:eastAsia="en-US"/>
        </w:rPr>
        <w:t>––––––––––––––––––––––––––––––––––––</w:t>
      </w:r>
    </w:p>
    <w:p w14:paraId="52CF4512" w14:textId="4373ECB4" w:rsidR="001B663C" w:rsidRDefault="001B663C" w:rsidP="001B663C">
      <w:pPr>
        <w:ind w:left="8640"/>
        <w:jc w:val="both"/>
        <w:rPr>
          <w:rFonts w:eastAsia="Calibri"/>
          <w:lang w:val="lt-LT"/>
        </w:rPr>
      </w:pPr>
      <w:r>
        <w:rPr>
          <w:rFonts w:eastAsia="Calibri"/>
          <w:lang w:val="lt-LT"/>
        </w:rPr>
        <w:lastRenderedPageBreak/>
        <w:t>C</w:t>
      </w:r>
      <w:r w:rsidRPr="001B663C">
        <w:rPr>
          <w:rFonts w:eastAsia="Calibri"/>
          <w:lang w:val="lt-LT"/>
        </w:rPr>
        <w:t>entralizuotų viešųjų pirkimų</w:t>
      </w:r>
      <w:r>
        <w:rPr>
          <w:rFonts w:eastAsia="Calibri"/>
          <w:lang w:val="lt-LT"/>
        </w:rPr>
        <w:t xml:space="preserve"> </w:t>
      </w:r>
      <w:r w:rsidRPr="001B663C">
        <w:rPr>
          <w:rFonts w:eastAsia="Calibri"/>
          <w:lang w:val="lt-LT"/>
        </w:rPr>
        <w:t xml:space="preserve">organizavimo </w:t>
      </w:r>
      <w:r>
        <w:rPr>
          <w:rFonts w:eastAsia="Calibri"/>
          <w:lang w:val="lt-LT"/>
        </w:rPr>
        <w:t xml:space="preserve"> </w:t>
      </w:r>
      <w:r w:rsidRPr="001B663C">
        <w:rPr>
          <w:rFonts w:eastAsia="Calibri"/>
          <w:lang w:val="lt-LT"/>
        </w:rPr>
        <w:t xml:space="preserve">ir </w:t>
      </w:r>
      <w:r>
        <w:rPr>
          <w:rFonts w:eastAsia="Calibri"/>
          <w:lang w:val="lt-LT"/>
        </w:rPr>
        <w:t xml:space="preserve"> </w:t>
      </w:r>
      <w:r w:rsidRPr="001B663C">
        <w:rPr>
          <w:rFonts w:eastAsia="Calibri"/>
          <w:lang w:val="lt-LT"/>
        </w:rPr>
        <w:t>vidaus</w:t>
      </w:r>
      <w:r>
        <w:rPr>
          <w:rFonts w:eastAsia="Calibri"/>
          <w:lang w:val="lt-LT"/>
        </w:rPr>
        <w:t xml:space="preserve"> </w:t>
      </w:r>
      <w:r w:rsidRPr="001B663C">
        <w:rPr>
          <w:rFonts w:eastAsia="Calibri"/>
          <w:lang w:val="lt-LT"/>
        </w:rPr>
        <w:t>kontrolės tvarkos apraš</w:t>
      </w:r>
      <w:r>
        <w:rPr>
          <w:rFonts w:eastAsia="Calibri"/>
          <w:lang w:val="lt-LT"/>
        </w:rPr>
        <w:t>o</w:t>
      </w:r>
    </w:p>
    <w:p w14:paraId="74999848" w14:textId="17D982F8" w:rsidR="001B663C" w:rsidRPr="001B663C" w:rsidRDefault="001B663C" w:rsidP="001B663C">
      <w:pPr>
        <w:ind w:left="5760"/>
        <w:jc w:val="both"/>
        <w:rPr>
          <w:rFonts w:eastAsia="Calibri"/>
          <w:lang w:val="lt-LT"/>
        </w:rPr>
      </w:pPr>
      <w:r>
        <w:rPr>
          <w:rFonts w:eastAsia="Calibri"/>
          <w:lang w:val="lt-LT"/>
        </w:rPr>
        <w:t xml:space="preserve">                                                4 priedas</w:t>
      </w:r>
    </w:p>
    <w:p w14:paraId="6EE142DF" w14:textId="77777777" w:rsidR="001B663C" w:rsidRDefault="001B663C" w:rsidP="00281847">
      <w:pPr>
        <w:jc w:val="center"/>
        <w:rPr>
          <w:b/>
          <w:bCs/>
          <w:lang w:val="lt-LT" w:eastAsia="lt-LT"/>
        </w:rPr>
      </w:pPr>
    </w:p>
    <w:p w14:paraId="383A38E6" w14:textId="60711FE3" w:rsidR="009A3C4C" w:rsidRPr="00E814B6" w:rsidRDefault="009A3C4C" w:rsidP="00281847">
      <w:pPr>
        <w:jc w:val="center"/>
        <w:rPr>
          <w:b/>
          <w:bCs/>
          <w:lang w:val="lt-LT" w:eastAsia="lt-LT"/>
        </w:rPr>
      </w:pPr>
      <w:r w:rsidRPr="00E814B6">
        <w:rPr>
          <w:b/>
          <w:bCs/>
          <w:lang w:val="lt-LT" w:eastAsia="lt-LT"/>
        </w:rPr>
        <w:t>202</w:t>
      </w:r>
      <w:r w:rsidR="00D76ADB" w:rsidRPr="00E814B6">
        <w:rPr>
          <w:b/>
          <w:bCs/>
          <w:lang w:val="lt-LT" w:eastAsia="lt-LT"/>
        </w:rPr>
        <w:t>_</w:t>
      </w:r>
      <w:r w:rsidRPr="00E814B6">
        <w:rPr>
          <w:b/>
          <w:bCs/>
          <w:lang w:val="lt-LT" w:eastAsia="lt-LT"/>
        </w:rPr>
        <w:t xml:space="preserve"> M. VIEŠŲJŲ PIRKIMŲ PLANO FORMA</w:t>
      </w:r>
    </w:p>
    <w:p w14:paraId="72681ACF" w14:textId="77777777" w:rsidR="00281847" w:rsidRPr="00E814B6" w:rsidRDefault="00281847" w:rsidP="00281847">
      <w:pPr>
        <w:jc w:val="center"/>
        <w:rPr>
          <w:b/>
          <w:bCs/>
          <w:lang w:val="lt-LT" w:eastAsia="lt-LT"/>
        </w:rPr>
      </w:pPr>
    </w:p>
    <w:tbl>
      <w:tblPr>
        <w:tblW w:w="4935" w:type="dxa"/>
        <w:jc w:val="right"/>
        <w:tblLook w:val="04A0" w:firstRow="1" w:lastRow="0" w:firstColumn="1" w:lastColumn="0" w:noHBand="0" w:noVBand="1"/>
      </w:tblPr>
      <w:tblGrid>
        <w:gridCol w:w="2519"/>
        <w:gridCol w:w="1217"/>
        <w:gridCol w:w="1199"/>
      </w:tblGrid>
      <w:tr w:rsidR="009A3C4C" w:rsidRPr="00E814B6" w14:paraId="22CC2879" w14:textId="77777777" w:rsidTr="00281847">
        <w:trPr>
          <w:trHeight w:val="157"/>
          <w:jc w:val="right"/>
        </w:trPr>
        <w:tc>
          <w:tcPr>
            <w:tcW w:w="2519" w:type="dxa"/>
            <w:tcBorders>
              <w:top w:val="nil"/>
              <w:left w:val="nil"/>
              <w:bottom w:val="nil"/>
              <w:right w:val="nil"/>
            </w:tcBorders>
            <w:shd w:val="clear" w:color="auto" w:fill="auto"/>
            <w:vAlign w:val="center"/>
            <w:hideMark/>
          </w:tcPr>
          <w:p w14:paraId="69522585" w14:textId="77777777" w:rsidR="009A3C4C" w:rsidRPr="00E814B6" w:rsidRDefault="009A3C4C" w:rsidP="00281847">
            <w:pPr>
              <w:rPr>
                <w:sz w:val="22"/>
                <w:szCs w:val="22"/>
                <w:lang w:val="lt-LT" w:eastAsia="lt-LT"/>
              </w:rPr>
            </w:pPr>
            <w:r w:rsidRPr="00E814B6">
              <w:rPr>
                <w:sz w:val="22"/>
                <w:szCs w:val="22"/>
                <w:lang w:val="lt-LT" w:eastAsia="lt-LT"/>
              </w:rPr>
              <w:t>PATVIRTINTA</w:t>
            </w:r>
          </w:p>
        </w:tc>
        <w:tc>
          <w:tcPr>
            <w:tcW w:w="1217" w:type="dxa"/>
            <w:tcBorders>
              <w:top w:val="nil"/>
              <w:left w:val="nil"/>
              <w:bottom w:val="nil"/>
              <w:right w:val="nil"/>
            </w:tcBorders>
            <w:shd w:val="clear" w:color="auto" w:fill="auto"/>
            <w:vAlign w:val="center"/>
            <w:hideMark/>
          </w:tcPr>
          <w:p w14:paraId="0F763C75" w14:textId="77777777" w:rsidR="009A3C4C" w:rsidRPr="00E814B6" w:rsidRDefault="009A3C4C" w:rsidP="00281847">
            <w:pPr>
              <w:rPr>
                <w:sz w:val="22"/>
                <w:szCs w:val="22"/>
                <w:lang w:val="lt-LT" w:eastAsia="lt-LT"/>
              </w:rPr>
            </w:pPr>
          </w:p>
        </w:tc>
        <w:tc>
          <w:tcPr>
            <w:tcW w:w="1199" w:type="dxa"/>
            <w:tcBorders>
              <w:top w:val="nil"/>
              <w:left w:val="nil"/>
              <w:bottom w:val="nil"/>
              <w:right w:val="nil"/>
            </w:tcBorders>
            <w:shd w:val="clear" w:color="auto" w:fill="auto"/>
            <w:vAlign w:val="center"/>
            <w:hideMark/>
          </w:tcPr>
          <w:p w14:paraId="45F9FF83" w14:textId="77777777" w:rsidR="009A3C4C" w:rsidRPr="00E814B6" w:rsidRDefault="009A3C4C" w:rsidP="00281847">
            <w:pPr>
              <w:jc w:val="center"/>
              <w:rPr>
                <w:sz w:val="20"/>
                <w:szCs w:val="20"/>
                <w:lang w:val="lt-LT" w:eastAsia="lt-LT"/>
              </w:rPr>
            </w:pPr>
          </w:p>
        </w:tc>
      </w:tr>
      <w:tr w:rsidR="009A3C4C" w:rsidRPr="00E814B6" w14:paraId="6D7D1496" w14:textId="77777777" w:rsidTr="00281847">
        <w:trPr>
          <w:trHeight w:val="770"/>
          <w:jc w:val="right"/>
        </w:trPr>
        <w:tc>
          <w:tcPr>
            <w:tcW w:w="4935" w:type="dxa"/>
            <w:gridSpan w:val="3"/>
            <w:tcBorders>
              <w:top w:val="nil"/>
              <w:left w:val="nil"/>
              <w:bottom w:val="nil"/>
              <w:right w:val="nil"/>
            </w:tcBorders>
            <w:shd w:val="clear" w:color="auto" w:fill="auto"/>
            <w:vAlign w:val="center"/>
            <w:hideMark/>
          </w:tcPr>
          <w:p w14:paraId="0D39624E" w14:textId="5882E530" w:rsidR="009A3C4C" w:rsidRPr="00E814B6" w:rsidRDefault="009A3C4C" w:rsidP="00281847">
            <w:pPr>
              <w:rPr>
                <w:sz w:val="22"/>
                <w:szCs w:val="22"/>
                <w:lang w:val="lt-LT" w:eastAsia="lt-LT"/>
              </w:rPr>
            </w:pPr>
            <w:r w:rsidRPr="00E814B6">
              <w:rPr>
                <w:sz w:val="22"/>
                <w:szCs w:val="22"/>
                <w:lang w:val="lt-LT" w:eastAsia="lt-LT"/>
              </w:rPr>
              <w:t xml:space="preserve">Kauno rajono savivaldybės                                   administracijos direktoriaus                                                                                             (data) įsakymu Nr. ĮS-                                                                         </w:t>
            </w:r>
          </w:p>
        </w:tc>
      </w:tr>
    </w:tbl>
    <w:p w14:paraId="76282418" w14:textId="77777777" w:rsidR="009A3C4C" w:rsidRPr="00E814B6" w:rsidRDefault="009A3C4C" w:rsidP="009A3C4C">
      <w:pPr>
        <w:autoSpaceDN w:val="0"/>
        <w:textAlignment w:val="baseline"/>
        <w:rPr>
          <w:rFonts w:eastAsia="Calibri"/>
          <w:lang w:val="lt-LT" w:eastAsia="en-US"/>
        </w:rPr>
      </w:pPr>
    </w:p>
    <w:tbl>
      <w:tblPr>
        <w:tblW w:w="147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849"/>
        <w:gridCol w:w="1124"/>
        <w:gridCol w:w="843"/>
        <w:gridCol w:w="844"/>
        <w:gridCol w:w="984"/>
        <w:gridCol w:w="843"/>
        <w:gridCol w:w="1186"/>
        <w:gridCol w:w="993"/>
        <w:gridCol w:w="1194"/>
        <w:gridCol w:w="844"/>
        <w:gridCol w:w="984"/>
        <w:gridCol w:w="984"/>
        <w:gridCol w:w="703"/>
        <w:gridCol w:w="844"/>
        <w:gridCol w:w="844"/>
      </w:tblGrid>
      <w:tr w:rsidR="00D3346E" w:rsidRPr="00E814B6" w14:paraId="6389795F" w14:textId="77777777" w:rsidTr="00D3346E">
        <w:trPr>
          <w:trHeight w:val="946"/>
        </w:trPr>
        <w:tc>
          <w:tcPr>
            <w:tcW w:w="698" w:type="dxa"/>
            <w:shd w:val="clear" w:color="auto" w:fill="auto"/>
            <w:vAlign w:val="center"/>
            <w:hideMark/>
          </w:tcPr>
          <w:p w14:paraId="7CFDAE1E" w14:textId="77777777" w:rsidR="00D3346E" w:rsidRPr="00E814B6" w:rsidRDefault="00D3346E" w:rsidP="009A3C4C">
            <w:pPr>
              <w:jc w:val="center"/>
              <w:rPr>
                <w:bCs/>
                <w:sz w:val="16"/>
                <w:szCs w:val="16"/>
                <w:lang w:val="lt-LT" w:eastAsia="lt-LT"/>
              </w:rPr>
            </w:pPr>
            <w:r w:rsidRPr="00E814B6">
              <w:rPr>
                <w:bCs/>
                <w:sz w:val="16"/>
                <w:szCs w:val="16"/>
                <w:lang w:val="lt-LT" w:eastAsia="lt-LT"/>
              </w:rPr>
              <w:t>Pirkimo Nr.</w:t>
            </w:r>
          </w:p>
        </w:tc>
        <w:tc>
          <w:tcPr>
            <w:tcW w:w="849" w:type="dxa"/>
            <w:shd w:val="clear" w:color="auto" w:fill="auto"/>
            <w:vAlign w:val="center"/>
            <w:hideMark/>
          </w:tcPr>
          <w:p w14:paraId="2B0DA96A" w14:textId="2F57D042" w:rsidR="00D3346E" w:rsidRPr="00E814B6" w:rsidRDefault="00D3346E" w:rsidP="009A3C4C">
            <w:pPr>
              <w:jc w:val="center"/>
              <w:rPr>
                <w:bCs/>
                <w:sz w:val="16"/>
                <w:szCs w:val="16"/>
                <w:lang w:val="lt-LT" w:eastAsia="lt-LT"/>
              </w:rPr>
            </w:pPr>
            <w:r w:rsidRPr="00E814B6">
              <w:rPr>
                <w:bCs/>
                <w:sz w:val="16"/>
                <w:szCs w:val="16"/>
                <w:lang w:val="lt-LT" w:eastAsia="lt-LT"/>
              </w:rPr>
              <w:t>Pirkimo objekto pavadinimas</w:t>
            </w:r>
          </w:p>
        </w:tc>
        <w:tc>
          <w:tcPr>
            <w:tcW w:w="1124" w:type="dxa"/>
            <w:shd w:val="clear" w:color="auto" w:fill="auto"/>
            <w:vAlign w:val="bottom"/>
            <w:hideMark/>
          </w:tcPr>
          <w:p w14:paraId="46290C5E" w14:textId="1AF79DD3" w:rsidR="00D3346E" w:rsidRPr="00E814B6" w:rsidRDefault="00D3346E" w:rsidP="009A3C4C">
            <w:pPr>
              <w:rPr>
                <w:bCs/>
                <w:color w:val="000000"/>
                <w:sz w:val="16"/>
                <w:szCs w:val="16"/>
                <w:lang w:val="lt-LT" w:eastAsia="lt-LT"/>
              </w:rPr>
            </w:pPr>
            <w:r w:rsidRPr="00E814B6">
              <w:rPr>
                <w:bCs/>
                <w:color w:val="000000"/>
                <w:sz w:val="16"/>
                <w:szCs w:val="16"/>
                <w:lang w:val="lt-LT" w:eastAsia="lt-LT"/>
              </w:rPr>
              <w:t>Pirkimo objekto tipas (prekės, paslaugos, darbai)</w:t>
            </w:r>
          </w:p>
        </w:tc>
        <w:tc>
          <w:tcPr>
            <w:tcW w:w="843" w:type="dxa"/>
            <w:shd w:val="clear" w:color="auto" w:fill="auto"/>
            <w:vAlign w:val="center"/>
            <w:hideMark/>
          </w:tcPr>
          <w:p w14:paraId="2FCC4937" w14:textId="77777777" w:rsidR="00D3346E" w:rsidRPr="00E814B6" w:rsidRDefault="00D3346E" w:rsidP="009A3C4C">
            <w:pPr>
              <w:jc w:val="center"/>
              <w:rPr>
                <w:bCs/>
                <w:sz w:val="16"/>
                <w:szCs w:val="16"/>
                <w:lang w:val="lt-LT" w:eastAsia="lt-LT"/>
              </w:rPr>
            </w:pPr>
            <w:r w:rsidRPr="00E814B6">
              <w:rPr>
                <w:bCs/>
                <w:sz w:val="16"/>
                <w:szCs w:val="16"/>
                <w:lang w:val="lt-LT" w:eastAsia="lt-LT"/>
              </w:rPr>
              <w:t>BVPŽ kodas</w:t>
            </w:r>
          </w:p>
        </w:tc>
        <w:tc>
          <w:tcPr>
            <w:tcW w:w="844" w:type="dxa"/>
            <w:shd w:val="clear" w:color="auto" w:fill="auto"/>
            <w:vAlign w:val="center"/>
            <w:hideMark/>
          </w:tcPr>
          <w:p w14:paraId="4B219F5E" w14:textId="77777777" w:rsidR="00D3346E" w:rsidRPr="00E814B6" w:rsidRDefault="00D3346E" w:rsidP="009A3C4C">
            <w:pPr>
              <w:jc w:val="center"/>
              <w:rPr>
                <w:bCs/>
                <w:sz w:val="16"/>
                <w:szCs w:val="16"/>
                <w:lang w:val="lt-LT" w:eastAsia="lt-LT"/>
              </w:rPr>
            </w:pPr>
            <w:r w:rsidRPr="00E814B6">
              <w:rPr>
                <w:bCs/>
                <w:sz w:val="16"/>
                <w:szCs w:val="16"/>
                <w:lang w:val="lt-LT" w:eastAsia="lt-LT"/>
              </w:rPr>
              <w:t>Pirkimų grupė</w:t>
            </w:r>
          </w:p>
        </w:tc>
        <w:tc>
          <w:tcPr>
            <w:tcW w:w="984" w:type="dxa"/>
            <w:shd w:val="clear" w:color="auto" w:fill="auto"/>
            <w:vAlign w:val="center"/>
            <w:hideMark/>
          </w:tcPr>
          <w:p w14:paraId="63EBB190" w14:textId="77777777" w:rsidR="00D3346E" w:rsidRPr="00E814B6" w:rsidRDefault="00D3346E" w:rsidP="009A3C4C">
            <w:pPr>
              <w:jc w:val="center"/>
              <w:rPr>
                <w:bCs/>
                <w:sz w:val="16"/>
                <w:szCs w:val="16"/>
                <w:lang w:val="lt-LT" w:eastAsia="lt-LT"/>
              </w:rPr>
            </w:pPr>
            <w:r w:rsidRPr="00E814B6">
              <w:rPr>
                <w:bCs/>
                <w:sz w:val="16"/>
                <w:szCs w:val="16"/>
                <w:lang w:val="lt-LT" w:eastAsia="lt-LT"/>
              </w:rPr>
              <w:t>Pirkimo būdas</w:t>
            </w:r>
          </w:p>
        </w:tc>
        <w:tc>
          <w:tcPr>
            <w:tcW w:w="843" w:type="dxa"/>
            <w:shd w:val="clear" w:color="auto" w:fill="auto"/>
            <w:vAlign w:val="center"/>
            <w:hideMark/>
          </w:tcPr>
          <w:p w14:paraId="6407C80A" w14:textId="031EBB2E" w:rsidR="00D3346E" w:rsidRPr="00E814B6" w:rsidRDefault="00D3346E" w:rsidP="009A3C4C">
            <w:pPr>
              <w:jc w:val="center"/>
              <w:rPr>
                <w:bCs/>
                <w:sz w:val="16"/>
                <w:szCs w:val="16"/>
                <w:lang w:val="lt-LT" w:eastAsia="lt-LT"/>
              </w:rPr>
            </w:pPr>
            <w:r w:rsidRPr="00E814B6">
              <w:rPr>
                <w:bCs/>
                <w:sz w:val="16"/>
                <w:szCs w:val="16"/>
                <w:lang w:val="lt-LT" w:eastAsia="lt-LT"/>
              </w:rPr>
              <w:t>Numatoma pirkimo  vertė be PVM</w:t>
            </w:r>
          </w:p>
        </w:tc>
        <w:tc>
          <w:tcPr>
            <w:tcW w:w="1186" w:type="dxa"/>
            <w:shd w:val="clear" w:color="auto" w:fill="auto"/>
            <w:vAlign w:val="center"/>
            <w:hideMark/>
          </w:tcPr>
          <w:p w14:paraId="117A6EB1" w14:textId="0170D5A4" w:rsidR="00D3346E" w:rsidRPr="00E814B6" w:rsidRDefault="00D3346E" w:rsidP="009A3C4C">
            <w:pPr>
              <w:jc w:val="center"/>
              <w:rPr>
                <w:bCs/>
                <w:sz w:val="16"/>
                <w:szCs w:val="16"/>
                <w:lang w:val="lt-LT" w:eastAsia="lt-LT"/>
              </w:rPr>
            </w:pPr>
            <w:r w:rsidRPr="00E814B6">
              <w:rPr>
                <w:bCs/>
                <w:sz w:val="16"/>
                <w:szCs w:val="16"/>
                <w:lang w:val="lt-LT" w:eastAsia="lt-LT"/>
              </w:rPr>
              <w:t>Planuojama vertė su PVM</w:t>
            </w:r>
          </w:p>
        </w:tc>
        <w:tc>
          <w:tcPr>
            <w:tcW w:w="993" w:type="dxa"/>
            <w:shd w:val="clear" w:color="auto" w:fill="auto"/>
            <w:vAlign w:val="center"/>
            <w:hideMark/>
          </w:tcPr>
          <w:p w14:paraId="20F53E3D" w14:textId="77777777" w:rsidR="00D3346E" w:rsidRPr="00E814B6" w:rsidRDefault="00D3346E" w:rsidP="009A3C4C">
            <w:pPr>
              <w:jc w:val="center"/>
              <w:rPr>
                <w:bCs/>
                <w:sz w:val="16"/>
                <w:szCs w:val="16"/>
                <w:lang w:val="lt-LT" w:eastAsia="lt-LT"/>
              </w:rPr>
            </w:pPr>
            <w:r w:rsidRPr="00E814B6">
              <w:rPr>
                <w:bCs/>
                <w:sz w:val="16"/>
                <w:szCs w:val="16"/>
                <w:lang w:val="lt-LT" w:eastAsia="lt-LT"/>
              </w:rPr>
              <w:t>Kiekis</w:t>
            </w:r>
          </w:p>
        </w:tc>
        <w:tc>
          <w:tcPr>
            <w:tcW w:w="1194" w:type="dxa"/>
            <w:shd w:val="clear" w:color="auto" w:fill="auto"/>
            <w:vAlign w:val="center"/>
            <w:hideMark/>
          </w:tcPr>
          <w:p w14:paraId="7B617E00" w14:textId="77777777" w:rsidR="00D3346E" w:rsidRPr="00E814B6" w:rsidRDefault="00D3346E" w:rsidP="009A3C4C">
            <w:pPr>
              <w:jc w:val="center"/>
              <w:rPr>
                <w:bCs/>
                <w:sz w:val="16"/>
                <w:szCs w:val="16"/>
                <w:lang w:val="lt-LT" w:eastAsia="lt-LT"/>
              </w:rPr>
            </w:pPr>
            <w:r w:rsidRPr="00E814B6">
              <w:rPr>
                <w:bCs/>
                <w:sz w:val="16"/>
                <w:szCs w:val="16"/>
                <w:lang w:val="lt-LT" w:eastAsia="lt-LT"/>
              </w:rPr>
              <w:t>Matavimo vienetai</w:t>
            </w:r>
          </w:p>
        </w:tc>
        <w:tc>
          <w:tcPr>
            <w:tcW w:w="844" w:type="dxa"/>
          </w:tcPr>
          <w:p w14:paraId="662BD004" w14:textId="77777777" w:rsidR="00D3346E" w:rsidRPr="00E814B6" w:rsidRDefault="00D3346E" w:rsidP="009A3C4C">
            <w:pPr>
              <w:jc w:val="center"/>
              <w:rPr>
                <w:sz w:val="16"/>
                <w:szCs w:val="16"/>
                <w:lang w:val="lt-LT" w:eastAsia="lt-LT"/>
              </w:rPr>
            </w:pPr>
          </w:p>
          <w:p w14:paraId="39D819C5" w14:textId="77777777" w:rsidR="00D3346E" w:rsidRPr="00E814B6" w:rsidRDefault="00D3346E" w:rsidP="009A3C4C">
            <w:pPr>
              <w:jc w:val="center"/>
              <w:rPr>
                <w:sz w:val="16"/>
                <w:szCs w:val="16"/>
                <w:lang w:val="lt-LT" w:eastAsia="lt-LT"/>
              </w:rPr>
            </w:pPr>
          </w:p>
          <w:p w14:paraId="32617F1F" w14:textId="77777777" w:rsidR="00D3346E" w:rsidRPr="00E814B6" w:rsidRDefault="00D3346E" w:rsidP="009A3C4C">
            <w:pPr>
              <w:jc w:val="center"/>
              <w:rPr>
                <w:sz w:val="16"/>
                <w:szCs w:val="16"/>
                <w:lang w:val="lt-LT" w:eastAsia="lt-LT"/>
              </w:rPr>
            </w:pPr>
            <w:r w:rsidRPr="00E814B6">
              <w:rPr>
                <w:sz w:val="16"/>
                <w:szCs w:val="16"/>
                <w:lang w:val="lt-LT" w:eastAsia="lt-LT"/>
              </w:rPr>
              <w:t>Iniciatorius</w:t>
            </w:r>
          </w:p>
        </w:tc>
        <w:tc>
          <w:tcPr>
            <w:tcW w:w="984" w:type="dxa"/>
          </w:tcPr>
          <w:p w14:paraId="615698F5" w14:textId="77777777" w:rsidR="00D3346E" w:rsidRPr="00E814B6" w:rsidRDefault="00D3346E" w:rsidP="009A3C4C">
            <w:pPr>
              <w:jc w:val="center"/>
              <w:rPr>
                <w:sz w:val="16"/>
                <w:szCs w:val="16"/>
                <w:lang w:val="lt-LT" w:eastAsia="lt-LT"/>
              </w:rPr>
            </w:pPr>
          </w:p>
          <w:p w14:paraId="5236E0E5" w14:textId="77777777" w:rsidR="00D3346E" w:rsidRPr="00E814B6" w:rsidRDefault="00D3346E" w:rsidP="009A3C4C">
            <w:pPr>
              <w:jc w:val="center"/>
              <w:rPr>
                <w:sz w:val="16"/>
                <w:szCs w:val="16"/>
                <w:lang w:val="lt-LT" w:eastAsia="lt-LT"/>
              </w:rPr>
            </w:pPr>
          </w:p>
          <w:p w14:paraId="1E5E8EA1" w14:textId="77777777" w:rsidR="00D3346E" w:rsidRPr="00E814B6" w:rsidRDefault="00D3346E" w:rsidP="009A3C4C">
            <w:pPr>
              <w:jc w:val="center"/>
              <w:rPr>
                <w:sz w:val="16"/>
                <w:szCs w:val="16"/>
                <w:lang w:val="lt-LT" w:eastAsia="lt-LT"/>
              </w:rPr>
            </w:pPr>
            <w:r w:rsidRPr="00E814B6">
              <w:rPr>
                <w:sz w:val="16"/>
                <w:szCs w:val="16"/>
                <w:lang w:val="lt-LT" w:eastAsia="lt-LT"/>
              </w:rPr>
              <w:t>Iniciatoriaus skyrius</w:t>
            </w:r>
          </w:p>
        </w:tc>
        <w:tc>
          <w:tcPr>
            <w:tcW w:w="984" w:type="dxa"/>
          </w:tcPr>
          <w:p w14:paraId="2C927D5F" w14:textId="77777777" w:rsidR="00D3346E" w:rsidRPr="00E814B6" w:rsidRDefault="00D3346E" w:rsidP="009A3C4C">
            <w:pPr>
              <w:jc w:val="center"/>
              <w:rPr>
                <w:sz w:val="16"/>
                <w:szCs w:val="16"/>
                <w:lang w:val="lt-LT" w:eastAsia="lt-LT"/>
              </w:rPr>
            </w:pPr>
          </w:p>
          <w:p w14:paraId="0AE078E9" w14:textId="77777777" w:rsidR="00D3346E" w:rsidRPr="00E814B6" w:rsidRDefault="00D3346E" w:rsidP="009A3C4C">
            <w:pPr>
              <w:jc w:val="center"/>
              <w:rPr>
                <w:sz w:val="16"/>
                <w:szCs w:val="16"/>
                <w:lang w:val="lt-LT" w:eastAsia="lt-LT"/>
              </w:rPr>
            </w:pPr>
          </w:p>
          <w:p w14:paraId="608B3C7D" w14:textId="77777777" w:rsidR="00D3346E" w:rsidRPr="00E814B6" w:rsidRDefault="00D3346E" w:rsidP="009A3C4C">
            <w:pPr>
              <w:jc w:val="center"/>
              <w:rPr>
                <w:sz w:val="16"/>
                <w:szCs w:val="16"/>
                <w:lang w:val="lt-LT" w:eastAsia="lt-LT"/>
              </w:rPr>
            </w:pPr>
            <w:r w:rsidRPr="00E814B6">
              <w:rPr>
                <w:sz w:val="16"/>
                <w:szCs w:val="16"/>
                <w:lang w:val="lt-LT" w:eastAsia="lt-LT"/>
              </w:rPr>
              <w:t xml:space="preserve">Planuojama pirkimo pradžia </w:t>
            </w:r>
          </w:p>
        </w:tc>
        <w:tc>
          <w:tcPr>
            <w:tcW w:w="703" w:type="dxa"/>
            <w:shd w:val="clear" w:color="auto" w:fill="auto"/>
            <w:vAlign w:val="center"/>
            <w:hideMark/>
          </w:tcPr>
          <w:p w14:paraId="589C69F1" w14:textId="3AB99FAF" w:rsidR="00900D15" w:rsidRPr="007D22D1" w:rsidRDefault="00900D15" w:rsidP="009A3C4C">
            <w:pPr>
              <w:jc w:val="center"/>
              <w:rPr>
                <w:sz w:val="16"/>
                <w:szCs w:val="16"/>
                <w:lang w:val="lt-LT" w:eastAsia="lt-LT"/>
              </w:rPr>
            </w:pPr>
            <w:r w:rsidRPr="00170F64">
              <w:rPr>
                <w:sz w:val="16"/>
                <w:szCs w:val="16"/>
                <w:lang w:val="lt-LT" w:eastAsia="lt-LT"/>
              </w:rPr>
              <w:t>Numatoma</w:t>
            </w:r>
            <w:r w:rsidR="007D22D1">
              <w:rPr>
                <w:sz w:val="16"/>
                <w:szCs w:val="16"/>
                <w:lang w:val="lt-LT" w:eastAsia="lt-LT"/>
              </w:rPr>
              <w:t>s</w:t>
            </w:r>
            <w:r w:rsidRPr="00170F64">
              <w:rPr>
                <w:sz w:val="16"/>
                <w:szCs w:val="16"/>
                <w:lang w:val="lt-LT" w:eastAsia="lt-LT"/>
              </w:rPr>
              <w:t xml:space="preserve"> prekių tiekimo, paslaugų teikimo ar darbų atlikimo terminas</w:t>
            </w:r>
          </w:p>
        </w:tc>
        <w:tc>
          <w:tcPr>
            <w:tcW w:w="844" w:type="dxa"/>
          </w:tcPr>
          <w:p w14:paraId="039916ED" w14:textId="77777777" w:rsidR="00D3346E" w:rsidRPr="00E814B6" w:rsidRDefault="00D3346E" w:rsidP="009A3C4C">
            <w:pPr>
              <w:jc w:val="center"/>
              <w:rPr>
                <w:sz w:val="16"/>
                <w:szCs w:val="16"/>
                <w:lang w:val="lt-LT" w:eastAsia="lt-LT"/>
              </w:rPr>
            </w:pPr>
            <w:r w:rsidRPr="00E814B6">
              <w:rPr>
                <w:sz w:val="16"/>
                <w:szCs w:val="16"/>
                <w:lang w:val="lt-LT" w:eastAsia="lt-LT"/>
              </w:rPr>
              <w:t>Pastabos (atliekamas per CVP IS; VPĮ 23 str. VPĮ 24 str. ir kt.)</w:t>
            </w:r>
          </w:p>
        </w:tc>
        <w:tc>
          <w:tcPr>
            <w:tcW w:w="844" w:type="dxa"/>
          </w:tcPr>
          <w:p w14:paraId="23112371" w14:textId="5684E724" w:rsidR="00D3346E" w:rsidRPr="00E814B6" w:rsidRDefault="00D3346E" w:rsidP="009A3C4C">
            <w:pPr>
              <w:jc w:val="center"/>
              <w:rPr>
                <w:sz w:val="16"/>
                <w:szCs w:val="16"/>
                <w:lang w:val="lt-LT" w:eastAsia="lt-LT"/>
              </w:rPr>
            </w:pPr>
            <w:r w:rsidRPr="00E814B6">
              <w:rPr>
                <w:sz w:val="16"/>
                <w:szCs w:val="16"/>
                <w:lang w:val="lt-LT" w:eastAsia="lt-LT"/>
              </w:rPr>
              <w:t>Numatoma data, kuriai reikalinga turėti pasirašytą sutartį</w:t>
            </w:r>
          </w:p>
        </w:tc>
      </w:tr>
      <w:tr w:rsidR="00D3346E" w:rsidRPr="00E814B6" w14:paraId="14EAAF2F" w14:textId="77777777" w:rsidTr="00D3346E">
        <w:trPr>
          <w:trHeight w:val="278"/>
        </w:trPr>
        <w:tc>
          <w:tcPr>
            <w:tcW w:w="698" w:type="dxa"/>
            <w:shd w:val="clear" w:color="auto" w:fill="auto"/>
            <w:vAlign w:val="center"/>
          </w:tcPr>
          <w:p w14:paraId="2C020AC1" w14:textId="77777777" w:rsidR="00D3346E" w:rsidRPr="00E814B6" w:rsidRDefault="00D3346E" w:rsidP="009A3C4C">
            <w:pPr>
              <w:jc w:val="center"/>
              <w:rPr>
                <w:bCs/>
                <w:sz w:val="16"/>
                <w:szCs w:val="16"/>
                <w:lang w:val="lt-LT" w:eastAsia="lt-LT"/>
              </w:rPr>
            </w:pPr>
          </w:p>
        </w:tc>
        <w:tc>
          <w:tcPr>
            <w:tcW w:w="849" w:type="dxa"/>
            <w:shd w:val="clear" w:color="auto" w:fill="auto"/>
            <w:vAlign w:val="center"/>
          </w:tcPr>
          <w:p w14:paraId="65634E66" w14:textId="77777777" w:rsidR="00D3346E" w:rsidRPr="00E814B6" w:rsidRDefault="00D3346E" w:rsidP="009A3C4C">
            <w:pPr>
              <w:jc w:val="center"/>
              <w:rPr>
                <w:bCs/>
                <w:sz w:val="16"/>
                <w:szCs w:val="16"/>
                <w:lang w:val="lt-LT" w:eastAsia="lt-LT"/>
              </w:rPr>
            </w:pPr>
          </w:p>
        </w:tc>
        <w:tc>
          <w:tcPr>
            <w:tcW w:w="1124" w:type="dxa"/>
            <w:shd w:val="clear" w:color="auto" w:fill="auto"/>
            <w:vAlign w:val="bottom"/>
          </w:tcPr>
          <w:p w14:paraId="2DC3996A" w14:textId="77777777" w:rsidR="00D3346E" w:rsidRPr="00E814B6" w:rsidRDefault="00D3346E" w:rsidP="009A3C4C">
            <w:pPr>
              <w:rPr>
                <w:bCs/>
                <w:color w:val="000000"/>
                <w:sz w:val="16"/>
                <w:szCs w:val="16"/>
                <w:lang w:val="lt-LT" w:eastAsia="lt-LT"/>
              </w:rPr>
            </w:pPr>
          </w:p>
        </w:tc>
        <w:tc>
          <w:tcPr>
            <w:tcW w:w="843" w:type="dxa"/>
            <w:shd w:val="clear" w:color="auto" w:fill="auto"/>
            <w:vAlign w:val="center"/>
          </w:tcPr>
          <w:p w14:paraId="43E142BC" w14:textId="77777777" w:rsidR="00D3346E" w:rsidRPr="00E814B6" w:rsidRDefault="00D3346E" w:rsidP="009A3C4C">
            <w:pPr>
              <w:jc w:val="center"/>
              <w:rPr>
                <w:bCs/>
                <w:sz w:val="16"/>
                <w:szCs w:val="16"/>
                <w:lang w:val="lt-LT" w:eastAsia="lt-LT"/>
              </w:rPr>
            </w:pPr>
          </w:p>
        </w:tc>
        <w:tc>
          <w:tcPr>
            <w:tcW w:w="844" w:type="dxa"/>
            <w:shd w:val="clear" w:color="auto" w:fill="auto"/>
            <w:vAlign w:val="center"/>
          </w:tcPr>
          <w:p w14:paraId="33CA0E39" w14:textId="77777777" w:rsidR="00D3346E" w:rsidRPr="00E814B6" w:rsidRDefault="00D3346E" w:rsidP="009A3C4C">
            <w:pPr>
              <w:jc w:val="center"/>
              <w:rPr>
                <w:bCs/>
                <w:sz w:val="16"/>
                <w:szCs w:val="16"/>
                <w:lang w:val="lt-LT" w:eastAsia="lt-LT"/>
              </w:rPr>
            </w:pPr>
          </w:p>
        </w:tc>
        <w:tc>
          <w:tcPr>
            <w:tcW w:w="984" w:type="dxa"/>
            <w:shd w:val="clear" w:color="auto" w:fill="auto"/>
            <w:vAlign w:val="center"/>
          </w:tcPr>
          <w:p w14:paraId="69907812" w14:textId="77777777" w:rsidR="00D3346E" w:rsidRPr="00E814B6" w:rsidRDefault="00D3346E" w:rsidP="009A3C4C">
            <w:pPr>
              <w:jc w:val="center"/>
              <w:rPr>
                <w:bCs/>
                <w:sz w:val="16"/>
                <w:szCs w:val="16"/>
                <w:lang w:val="lt-LT" w:eastAsia="lt-LT"/>
              </w:rPr>
            </w:pPr>
          </w:p>
        </w:tc>
        <w:tc>
          <w:tcPr>
            <w:tcW w:w="843" w:type="dxa"/>
            <w:shd w:val="clear" w:color="auto" w:fill="auto"/>
            <w:vAlign w:val="center"/>
          </w:tcPr>
          <w:p w14:paraId="665B42CC" w14:textId="77777777" w:rsidR="00D3346E" w:rsidRPr="00E814B6" w:rsidRDefault="00D3346E" w:rsidP="009A3C4C">
            <w:pPr>
              <w:jc w:val="center"/>
              <w:rPr>
                <w:bCs/>
                <w:sz w:val="16"/>
                <w:szCs w:val="16"/>
                <w:lang w:val="lt-LT" w:eastAsia="lt-LT"/>
              </w:rPr>
            </w:pPr>
          </w:p>
        </w:tc>
        <w:tc>
          <w:tcPr>
            <w:tcW w:w="1186" w:type="dxa"/>
            <w:shd w:val="clear" w:color="auto" w:fill="auto"/>
            <w:vAlign w:val="center"/>
          </w:tcPr>
          <w:p w14:paraId="6A4AA9A4" w14:textId="77777777" w:rsidR="00D3346E" w:rsidRPr="00E814B6" w:rsidRDefault="00D3346E" w:rsidP="009A3C4C">
            <w:pPr>
              <w:jc w:val="center"/>
              <w:rPr>
                <w:bCs/>
                <w:sz w:val="16"/>
                <w:szCs w:val="16"/>
                <w:lang w:val="lt-LT" w:eastAsia="lt-LT"/>
              </w:rPr>
            </w:pPr>
          </w:p>
        </w:tc>
        <w:tc>
          <w:tcPr>
            <w:tcW w:w="993" w:type="dxa"/>
            <w:shd w:val="clear" w:color="auto" w:fill="auto"/>
            <w:vAlign w:val="center"/>
          </w:tcPr>
          <w:p w14:paraId="4D5AEBD1" w14:textId="77777777" w:rsidR="00D3346E" w:rsidRPr="00E814B6" w:rsidRDefault="00D3346E" w:rsidP="009A3C4C">
            <w:pPr>
              <w:jc w:val="center"/>
              <w:rPr>
                <w:bCs/>
                <w:sz w:val="16"/>
                <w:szCs w:val="16"/>
                <w:lang w:val="lt-LT" w:eastAsia="lt-LT"/>
              </w:rPr>
            </w:pPr>
          </w:p>
        </w:tc>
        <w:tc>
          <w:tcPr>
            <w:tcW w:w="1194" w:type="dxa"/>
            <w:shd w:val="clear" w:color="auto" w:fill="auto"/>
            <w:vAlign w:val="center"/>
          </w:tcPr>
          <w:p w14:paraId="341598B4" w14:textId="77777777" w:rsidR="00D3346E" w:rsidRPr="00E814B6" w:rsidRDefault="00D3346E" w:rsidP="009A3C4C">
            <w:pPr>
              <w:jc w:val="center"/>
              <w:rPr>
                <w:bCs/>
                <w:sz w:val="16"/>
                <w:szCs w:val="16"/>
                <w:lang w:val="lt-LT" w:eastAsia="lt-LT"/>
              </w:rPr>
            </w:pPr>
          </w:p>
        </w:tc>
        <w:tc>
          <w:tcPr>
            <w:tcW w:w="844" w:type="dxa"/>
          </w:tcPr>
          <w:p w14:paraId="3B8FFAD2" w14:textId="77777777" w:rsidR="00D3346E" w:rsidRPr="00E814B6" w:rsidRDefault="00D3346E" w:rsidP="009A3C4C">
            <w:pPr>
              <w:jc w:val="center"/>
              <w:rPr>
                <w:sz w:val="16"/>
                <w:szCs w:val="16"/>
                <w:lang w:val="lt-LT" w:eastAsia="lt-LT"/>
              </w:rPr>
            </w:pPr>
          </w:p>
        </w:tc>
        <w:tc>
          <w:tcPr>
            <w:tcW w:w="984" w:type="dxa"/>
          </w:tcPr>
          <w:p w14:paraId="1D96246E" w14:textId="77777777" w:rsidR="00D3346E" w:rsidRPr="00E814B6" w:rsidRDefault="00D3346E" w:rsidP="009A3C4C">
            <w:pPr>
              <w:jc w:val="center"/>
              <w:rPr>
                <w:sz w:val="16"/>
                <w:szCs w:val="16"/>
                <w:lang w:val="lt-LT" w:eastAsia="lt-LT"/>
              </w:rPr>
            </w:pPr>
          </w:p>
        </w:tc>
        <w:tc>
          <w:tcPr>
            <w:tcW w:w="984" w:type="dxa"/>
          </w:tcPr>
          <w:p w14:paraId="24005725" w14:textId="77777777" w:rsidR="00D3346E" w:rsidRPr="00E814B6" w:rsidRDefault="00D3346E" w:rsidP="009A3C4C">
            <w:pPr>
              <w:jc w:val="center"/>
              <w:rPr>
                <w:sz w:val="16"/>
                <w:szCs w:val="16"/>
                <w:lang w:val="lt-LT" w:eastAsia="lt-LT"/>
              </w:rPr>
            </w:pPr>
          </w:p>
        </w:tc>
        <w:tc>
          <w:tcPr>
            <w:tcW w:w="703" w:type="dxa"/>
            <w:shd w:val="clear" w:color="auto" w:fill="auto"/>
            <w:vAlign w:val="center"/>
          </w:tcPr>
          <w:p w14:paraId="3C1BEF59" w14:textId="77777777" w:rsidR="00D3346E" w:rsidRPr="00E814B6" w:rsidRDefault="00D3346E" w:rsidP="009A3C4C">
            <w:pPr>
              <w:jc w:val="center"/>
              <w:rPr>
                <w:sz w:val="16"/>
                <w:szCs w:val="16"/>
                <w:lang w:val="lt-LT" w:eastAsia="lt-LT"/>
              </w:rPr>
            </w:pPr>
          </w:p>
        </w:tc>
        <w:tc>
          <w:tcPr>
            <w:tcW w:w="844" w:type="dxa"/>
          </w:tcPr>
          <w:p w14:paraId="16B9F90F" w14:textId="77777777" w:rsidR="00D3346E" w:rsidRPr="00E814B6" w:rsidRDefault="00D3346E" w:rsidP="009A3C4C">
            <w:pPr>
              <w:jc w:val="center"/>
              <w:rPr>
                <w:sz w:val="16"/>
                <w:szCs w:val="16"/>
                <w:lang w:val="lt-LT" w:eastAsia="lt-LT"/>
              </w:rPr>
            </w:pPr>
          </w:p>
        </w:tc>
        <w:tc>
          <w:tcPr>
            <w:tcW w:w="844" w:type="dxa"/>
          </w:tcPr>
          <w:p w14:paraId="7794721D" w14:textId="77777777" w:rsidR="00D3346E" w:rsidRPr="00E814B6" w:rsidRDefault="00D3346E" w:rsidP="009A3C4C">
            <w:pPr>
              <w:jc w:val="center"/>
              <w:rPr>
                <w:sz w:val="16"/>
                <w:szCs w:val="16"/>
                <w:lang w:val="lt-LT" w:eastAsia="lt-LT"/>
              </w:rPr>
            </w:pPr>
          </w:p>
        </w:tc>
      </w:tr>
    </w:tbl>
    <w:p w14:paraId="0A4F603D" w14:textId="77777777" w:rsidR="009A3C4C" w:rsidRPr="00E814B6" w:rsidRDefault="009A3C4C" w:rsidP="009A3C4C">
      <w:pPr>
        <w:suppressAutoHyphens/>
        <w:autoSpaceDN w:val="0"/>
        <w:spacing w:after="200" w:line="276" w:lineRule="auto"/>
        <w:jc w:val="center"/>
        <w:textAlignment w:val="baseline"/>
        <w:rPr>
          <w:rFonts w:eastAsia="Calibri"/>
          <w:lang w:val="lt-LT" w:eastAsia="en-US"/>
        </w:rPr>
      </w:pPr>
    </w:p>
    <w:tbl>
      <w:tblPr>
        <w:tblW w:w="0" w:type="auto"/>
        <w:tblInd w:w="1056" w:type="dxa"/>
        <w:tblLook w:val="04A0" w:firstRow="1" w:lastRow="0" w:firstColumn="1" w:lastColumn="0" w:noHBand="0" w:noVBand="1"/>
      </w:tblPr>
      <w:tblGrid>
        <w:gridCol w:w="2688"/>
        <w:gridCol w:w="461"/>
        <w:gridCol w:w="461"/>
        <w:gridCol w:w="461"/>
        <w:gridCol w:w="461"/>
        <w:gridCol w:w="461"/>
        <w:gridCol w:w="2661"/>
        <w:gridCol w:w="670"/>
        <w:gridCol w:w="670"/>
        <w:gridCol w:w="670"/>
        <w:gridCol w:w="2840"/>
      </w:tblGrid>
      <w:tr w:rsidR="009A3C4C" w:rsidRPr="00E814B6" w14:paraId="3FBFEA5E" w14:textId="77777777" w:rsidTr="00DE0654">
        <w:tc>
          <w:tcPr>
            <w:tcW w:w="2753" w:type="dxa"/>
            <w:tcBorders>
              <w:left w:val="nil"/>
              <w:bottom w:val="single" w:sz="4" w:space="0" w:color="auto"/>
              <w:right w:val="nil"/>
            </w:tcBorders>
          </w:tcPr>
          <w:p w14:paraId="222BC68C" w14:textId="77777777" w:rsidR="009A3C4C" w:rsidRPr="00E814B6" w:rsidRDefault="009A3C4C" w:rsidP="009A3C4C">
            <w:pPr>
              <w:pBdr>
                <w:top w:val="single" w:sz="4" w:space="1" w:color="auto"/>
              </w:pBdr>
              <w:suppressAutoHyphens/>
              <w:autoSpaceDN w:val="0"/>
              <w:spacing w:line="276" w:lineRule="auto"/>
              <w:textAlignment w:val="baseline"/>
              <w:rPr>
                <w:rFonts w:eastAsia="Calibri"/>
                <w:sz w:val="20"/>
                <w:szCs w:val="20"/>
                <w:lang w:val="lt-LT" w:eastAsia="en-US"/>
              </w:rPr>
            </w:pPr>
            <w:r w:rsidRPr="00E814B6">
              <w:rPr>
                <w:rFonts w:eastAsia="Calibri"/>
                <w:sz w:val="20"/>
                <w:szCs w:val="20"/>
                <w:lang w:val="lt-LT" w:eastAsia="en-US"/>
              </w:rPr>
              <w:t>(Už pirkimų planavimą, organizavimą ir organizavimo priežiūrą atsakingo asmens pareigos)</w:t>
            </w:r>
          </w:p>
          <w:p w14:paraId="046CC028" w14:textId="77777777" w:rsidR="009A3C4C" w:rsidRPr="00E814B6" w:rsidRDefault="009A3C4C" w:rsidP="009A3C4C">
            <w:pPr>
              <w:suppressAutoHyphens/>
              <w:autoSpaceDN w:val="0"/>
              <w:spacing w:line="276" w:lineRule="auto"/>
              <w:textAlignment w:val="baseline"/>
              <w:rPr>
                <w:rFonts w:eastAsia="Calibri"/>
                <w:sz w:val="20"/>
                <w:szCs w:val="20"/>
                <w:lang w:val="lt-LT" w:eastAsia="en-US"/>
              </w:rPr>
            </w:pPr>
          </w:p>
        </w:tc>
        <w:tc>
          <w:tcPr>
            <w:tcW w:w="472" w:type="dxa"/>
          </w:tcPr>
          <w:p w14:paraId="5B146318"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382A8223"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51CF3A34"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15F8AD4B"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001CC5E8"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2709" w:type="dxa"/>
            <w:tcBorders>
              <w:top w:val="single" w:sz="4" w:space="0" w:color="auto"/>
              <w:left w:val="nil"/>
              <w:bottom w:val="nil"/>
              <w:right w:val="nil"/>
            </w:tcBorders>
          </w:tcPr>
          <w:p w14:paraId="6AE0F679"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r w:rsidRPr="00E814B6">
              <w:rPr>
                <w:rFonts w:eastAsia="Calibri"/>
                <w:sz w:val="20"/>
                <w:szCs w:val="20"/>
                <w:lang w:val="lt-LT" w:eastAsia="en-US"/>
              </w:rPr>
              <w:t>(parašas, data)</w:t>
            </w:r>
          </w:p>
        </w:tc>
        <w:tc>
          <w:tcPr>
            <w:tcW w:w="691" w:type="dxa"/>
          </w:tcPr>
          <w:p w14:paraId="535C6BB4"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691" w:type="dxa"/>
          </w:tcPr>
          <w:p w14:paraId="1B9CC843"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691" w:type="dxa"/>
          </w:tcPr>
          <w:p w14:paraId="68BB6D15"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2899" w:type="dxa"/>
            <w:tcBorders>
              <w:top w:val="single" w:sz="4" w:space="0" w:color="auto"/>
              <w:left w:val="nil"/>
              <w:bottom w:val="nil"/>
              <w:right w:val="nil"/>
            </w:tcBorders>
          </w:tcPr>
          <w:p w14:paraId="7954A80D"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r w:rsidRPr="00E814B6">
              <w:rPr>
                <w:rFonts w:eastAsia="Calibri"/>
                <w:sz w:val="20"/>
                <w:szCs w:val="20"/>
                <w:lang w:val="lt-LT" w:eastAsia="en-US"/>
              </w:rPr>
              <w:t>(vardas, pavardė)</w:t>
            </w:r>
          </w:p>
        </w:tc>
      </w:tr>
      <w:tr w:rsidR="009A3C4C" w:rsidRPr="00E814B6" w14:paraId="0C28959A" w14:textId="77777777" w:rsidTr="00DE0654">
        <w:tc>
          <w:tcPr>
            <w:tcW w:w="2753" w:type="dxa"/>
            <w:tcBorders>
              <w:top w:val="single" w:sz="4" w:space="0" w:color="auto"/>
              <w:left w:val="nil"/>
              <w:bottom w:val="single" w:sz="4" w:space="0" w:color="auto"/>
              <w:right w:val="nil"/>
            </w:tcBorders>
          </w:tcPr>
          <w:p w14:paraId="408EE480" w14:textId="77777777" w:rsidR="009A3C4C" w:rsidRPr="00E814B6" w:rsidRDefault="009A3C4C" w:rsidP="009A3C4C">
            <w:pPr>
              <w:suppressAutoHyphens/>
              <w:autoSpaceDN w:val="0"/>
              <w:spacing w:line="276" w:lineRule="auto"/>
              <w:textAlignment w:val="baseline"/>
              <w:rPr>
                <w:rFonts w:eastAsia="Calibri"/>
                <w:sz w:val="20"/>
                <w:szCs w:val="20"/>
                <w:lang w:val="lt-LT" w:eastAsia="en-US"/>
              </w:rPr>
            </w:pPr>
            <w:r w:rsidRPr="00E814B6">
              <w:rPr>
                <w:rFonts w:eastAsia="Calibri"/>
                <w:sz w:val="20"/>
                <w:szCs w:val="20"/>
                <w:lang w:val="lt-LT" w:eastAsia="en-US"/>
              </w:rPr>
              <w:t>Finansininko pareigos)</w:t>
            </w:r>
          </w:p>
          <w:p w14:paraId="44E0DFDC" w14:textId="77777777" w:rsidR="009A3C4C" w:rsidRPr="00E814B6" w:rsidRDefault="009A3C4C" w:rsidP="009A3C4C">
            <w:pPr>
              <w:suppressAutoHyphens/>
              <w:autoSpaceDN w:val="0"/>
              <w:spacing w:line="276" w:lineRule="auto"/>
              <w:textAlignment w:val="baseline"/>
              <w:rPr>
                <w:rFonts w:eastAsia="Calibri"/>
                <w:sz w:val="20"/>
                <w:szCs w:val="20"/>
                <w:lang w:val="lt-LT" w:eastAsia="en-US"/>
              </w:rPr>
            </w:pPr>
          </w:p>
        </w:tc>
        <w:tc>
          <w:tcPr>
            <w:tcW w:w="472" w:type="dxa"/>
          </w:tcPr>
          <w:p w14:paraId="01F8E134"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43E4390B"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256D3AD5"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6A76D412"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6BB29672"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2709" w:type="dxa"/>
            <w:tcBorders>
              <w:top w:val="single" w:sz="4" w:space="0" w:color="auto"/>
              <w:left w:val="nil"/>
              <w:bottom w:val="single" w:sz="4" w:space="0" w:color="auto"/>
              <w:right w:val="nil"/>
            </w:tcBorders>
          </w:tcPr>
          <w:p w14:paraId="3D42806F"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r w:rsidRPr="00E814B6">
              <w:rPr>
                <w:rFonts w:eastAsia="Calibri"/>
                <w:sz w:val="20"/>
                <w:szCs w:val="20"/>
                <w:lang w:val="lt-LT" w:eastAsia="en-US"/>
              </w:rPr>
              <w:t>(parašas, data)</w:t>
            </w:r>
          </w:p>
        </w:tc>
        <w:tc>
          <w:tcPr>
            <w:tcW w:w="691" w:type="dxa"/>
          </w:tcPr>
          <w:p w14:paraId="3B460741"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691" w:type="dxa"/>
          </w:tcPr>
          <w:p w14:paraId="089115CB"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691" w:type="dxa"/>
          </w:tcPr>
          <w:p w14:paraId="40FDC3AB"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2899" w:type="dxa"/>
            <w:tcBorders>
              <w:top w:val="single" w:sz="4" w:space="0" w:color="auto"/>
              <w:left w:val="nil"/>
              <w:bottom w:val="single" w:sz="4" w:space="0" w:color="auto"/>
              <w:right w:val="nil"/>
            </w:tcBorders>
          </w:tcPr>
          <w:p w14:paraId="6248566E"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r w:rsidRPr="00E814B6">
              <w:rPr>
                <w:rFonts w:eastAsia="Calibri"/>
                <w:sz w:val="20"/>
                <w:szCs w:val="20"/>
                <w:lang w:val="lt-LT" w:eastAsia="en-US"/>
              </w:rPr>
              <w:t>(vardas, pavardė)</w:t>
            </w:r>
          </w:p>
        </w:tc>
      </w:tr>
      <w:tr w:rsidR="009A3C4C" w:rsidRPr="00E814B6" w14:paraId="7CF3B5BE" w14:textId="77777777" w:rsidTr="00DE0654">
        <w:tc>
          <w:tcPr>
            <w:tcW w:w="2753" w:type="dxa"/>
            <w:tcBorders>
              <w:top w:val="single" w:sz="4" w:space="0" w:color="auto"/>
              <w:left w:val="nil"/>
              <w:bottom w:val="single" w:sz="4" w:space="0" w:color="auto"/>
              <w:right w:val="nil"/>
            </w:tcBorders>
          </w:tcPr>
          <w:p w14:paraId="0BFFEE0B" w14:textId="77777777" w:rsidR="009A3C4C" w:rsidRPr="00E814B6" w:rsidRDefault="009A3C4C" w:rsidP="009A3C4C">
            <w:pPr>
              <w:suppressAutoHyphens/>
              <w:autoSpaceDN w:val="0"/>
              <w:spacing w:line="276" w:lineRule="auto"/>
              <w:textAlignment w:val="baseline"/>
              <w:rPr>
                <w:rFonts w:eastAsia="Calibri"/>
                <w:sz w:val="20"/>
                <w:szCs w:val="20"/>
                <w:lang w:val="lt-LT" w:eastAsia="en-US"/>
              </w:rPr>
            </w:pPr>
            <w:r w:rsidRPr="00E814B6">
              <w:rPr>
                <w:rFonts w:eastAsia="Calibri"/>
                <w:sz w:val="20"/>
                <w:szCs w:val="20"/>
                <w:lang w:val="lt-LT" w:eastAsia="en-US"/>
              </w:rPr>
              <w:t>Prevencinę poreikio kontrolę atliekantis asmuo</w:t>
            </w:r>
          </w:p>
          <w:p w14:paraId="745BDF34" w14:textId="77777777" w:rsidR="009A3C4C" w:rsidRPr="00E814B6" w:rsidRDefault="009A3C4C" w:rsidP="009A3C4C">
            <w:pPr>
              <w:suppressAutoHyphens/>
              <w:autoSpaceDN w:val="0"/>
              <w:spacing w:line="276" w:lineRule="auto"/>
              <w:textAlignment w:val="baseline"/>
              <w:rPr>
                <w:rFonts w:eastAsia="Calibri"/>
                <w:sz w:val="20"/>
                <w:szCs w:val="20"/>
                <w:lang w:val="lt-LT" w:eastAsia="en-US"/>
              </w:rPr>
            </w:pPr>
          </w:p>
        </w:tc>
        <w:tc>
          <w:tcPr>
            <w:tcW w:w="472" w:type="dxa"/>
          </w:tcPr>
          <w:p w14:paraId="038ECB79"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1820A4EB"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37639B8C"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03530AFA"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23D8C661"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2709" w:type="dxa"/>
            <w:tcBorders>
              <w:top w:val="single" w:sz="4" w:space="0" w:color="auto"/>
              <w:left w:val="nil"/>
              <w:bottom w:val="single" w:sz="4" w:space="0" w:color="auto"/>
              <w:right w:val="nil"/>
            </w:tcBorders>
          </w:tcPr>
          <w:p w14:paraId="4E3F3B80"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r w:rsidRPr="00E814B6">
              <w:rPr>
                <w:rFonts w:eastAsia="Calibri"/>
                <w:sz w:val="20"/>
                <w:szCs w:val="20"/>
                <w:lang w:val="lt-LT" w:eastAsia="en-US"/>
              </w:rPr>
              <w:t>(parašas, data)</w:t>
            </w:r>
          </w:p>
        </w:tc>
        <w:tc>
          <w:tcPr>
            <w:tcW w:w="691" w:type="dxa"/>
          </w:tcPr>
          <w:p w14:paraId="6ADA7A2F"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691" w:type="dxa"/>
          </w:tcPr>
          <w:p w14:paraId="5A8E515D"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691" w:type="dxa"/>
          </w:tcPr>
          <w:p w14:paraId="20D43308"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2899" w:type="dxa"/>
            <w:tcBorders>
              <w:top w:val="single" w:sz="4" w:space="0" w:color="auto"/>
              <w:left w:val="nil"/>
              <w:bottom w:val="single" w:sz="4" w:space="0" w:color="auto"/>
              <w:right w:val="nil"/>
            </w:tcBorders>
          </w:tcPr>
          <w:p w14:paraId="07B67002"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r w:rsidRPr="00E814B6">
              <w:rPr>
                <w:rFonts w:eastAsia="Calibri"/>
                <w:sz w:val="20"/>
                <w:szCs w:val="20"/>
                <w:lang w:val="lt-LT" w:eastAsia="en-US"/>
              </w:rPr>
              <w:t>(vardas, pavardė)</w:t>
            </w:r>
          </w:p>
        </w:tc>
      </w:tr>
      <w:tr w:rsidR="009A3C4C" w:rsidRPr="00E814B6" w14:paraId="3B2754CC" w14:textId="77777777" w:rsidTr="00DE0654">
        <w:tc>
          <w:tcPr>
            <w:tcW w:w="2753" w:type="dxa"/>
            <w:tcBorders>
              <w:top w:val="single" w:sz="4" w:space="0" w:color="auto"/>
              <w:left w:val="nil"/>
              <w:bottom w:val="nil"/>
              <w:right w:val="nil"/>
            </w:tcBorders>
          </w:tcPr>
          <w:p w14:paraId="2C9042FE" w14:textId="77777777" w:rsidR="009A3C4C" w:rsidRPr="00E814B6" w:rsidRDefault="009A3C4C" w:rsidP="009A3C4C">
            <w:pPr>
              <w:suppressAutoHyphens/>
              <w:autoSpaceDN w:val="0"/>
              <w:spacing w:line="276" w:lineRule="auto"/>
              <w:textAlignment w:val="baseline"/>
              <w:rPr>
                <w:rFonts w:eastAsia="Calibri"/>
                <w:sz w:val="20"/>
                <w:szCs w:val="20"/>
                <w:lang w:val="lt-LT" w:eastAsia="en-US"/>
              </w:rPr>
            </w:pPr>
          </w:p>
        </w:tc>
        <w:tc>
          <w:tcPr>
            <w:tcW w:w="472" w:type="dxa"/>
          </w:tcPr>
          <w:p w14:paraId="3566E59D"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47837B9F"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1A2A5676"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65439C38"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472" w:type="dxa"/>
          </w:tcPr>
          <w:p w14:paraId="6DCD08C0"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2709" w:type="dxa"/>
            <w:tcBorders>
              <w:top w:val="single" w:sz="4" w:space="0" w:color="auto"/>
              <w:left w:val="nil"/>
              <w:bottom w:val="nil"/>
              <w:right w:val="nil"/>
            </w:tcBorders>
          </w:tcPr>
          <w:p w14:paraId="6DD5A9FB"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691" w:type="dxa"/>
          </w:tcPr>
          <w:p w14:paraId="38E6E251"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691" w:type="dxa"/>
          </w:tcPr>
          <w:p w14:paraId="0C851911"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691" w:type="dxa"/>
          </w:tcPr>
          <w:p w14:paraId="691F5A45"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c>
          <w:tcPr>
            <w:tcW w:w="2899" w:type="dxa"/>
            <w:tcBorders>
              <w:top w:val="single" w:sz="4" w:space="0" w:color="auto"/>
              <w:left w:val="nil"/>
              <w:bottom w:val="nil"/>
              <w:right w:val="nil"/>
            </w:tcBorders>
          </w:tcPr>
          <w:p w14:paraId="72D6F2A3" w14:textId="77777777" w:rsidR="009A3C4C" w:rsidRPr="00E814B6" w:rsidRDefault="009A3C4C" w:rsidP="009A3C4C">
            <w:pPr>
              <w:suppressAutoHyphens/>
              <w:autoSpaceDN w:val="0"/>
              <w:spacing w:line="276" w:lineRule="auto"/>
              <w:ind w:firstLine="720"/>
              <w:jc w:val="center"/>
              <w:textAlignment w:val="baseline"/>
              <w:rPr>
                <w:rFonts w:eastAsia="Calibri"/>
                <w:sz w:val="20"/>
                <w:szCs w:val="20"/>
                <w:lang w:val="lt-LT" w:eastAsia="en-US"/>
              </w:rPr>
            </w:pPr>
          </w:p>
        </w:tc>
      </w:tr>
    </w:tbl>
    <w:p w14:paraId="400B60EE" w14:textId="0F76B4B7" w:rsidR="009A3C4C" w:rsidRPr="00E814B6" w:rsidRDefault="009A3C4C" w:rsidP="00281847">
      <w:pPr>
        <w:jc w:val="center"/>
        <w:rPr>
          <w:sz w:val="22"/>
          <w:szCs w:val="22"/>
          <w:lang w:val="lt-LT"/>
        </w:rPr>
      </w:pPr>
      <w:r w:rsidRPr="00E814B6">
        <w:rPr>
          <w:rFonts w:eastAsia="Calibri"/>
          <w:lang w:val="lt-LT" w:eastAsia="en-US"/>
        </w:rPr>
        <w:t>–––––––––––––––––––––––––––––––––––––––</w:t>
      </w:r>
    </w:p>
    <w:p w14:paraId="34A2C073" w14:textId="145DC14A" w:rsidR="002023D0" w:rsidRPr="00E814B6" w:rsidRDefault="002023D0">
      <w:pPr>
        <w:rPr>
          <w:sz w:val="22"/>
          <w:szCs w:val="22"/>
          <w:lang w:val="lt-LT"/>
        </w:rPr>
      </w:pPr>
    </w:p>
    <w:p w14:paraId="760B4668" w14:textId="3A0EA4D8" w:rsidR="001B663C" w:rsidRDefault="001B663C" w:rsidP="001B663C">
      <w:pPr>
        <w:ind w:left="8640"/>
        <w:jc w:val="both"/>
        <w:rPr>
          <w:rFonts w:eastAsia="Calibri"/>
          <w:lang w:val="lt-LT"/>
        </w:rPr>
      </w:pPr>
      <w:r>
        <w:rPr>
          <w:rFonts w:eastAsia="Calibri"/>
          <w:lang w:val="lt-LT"/>
        </w:rPr>
        <w:t>C</w:t>
      </w:r>
      <w:r w:rsidRPr="001B663C">
        <w:rPr>
          <w:rFonts w:eastAsia="Calibri"/>
          <w:lang w:val="lt-LT"/>
        </w:rPr>
        <w:t>entralizuotų viešųjų pirkimų</w:t>
      </w:r>
      <w:r>
        <w:rPr>
          <w:rFonts w:eastAsia="Calibri"/>
          <w:lang w:val="lt-LT"/>
        </w:rPr>
        <w:t xml:space="preserve"> </w:t>
      </w:r>
      <w:r w:rsidRPr="001B663C">
        <w:rPr>
          <w:rFonts w:eastAsia="Calibri"/>
          <w:lang w:val="lt-LT"/>
        </w:rPr>
        <w:t xml:space="preserve">organizavimo </w:t>
      </w:r>
      <w:r>
        <w:rPr>
          <w:rFonts w:eastAsia="Calibri"/>
          <w:lang w:val="lt-LT"/>
        </w:rPr>
        <w:t>i</w:t>
      </w:r>
      <w:r w:rsidRPr="001B663C">
        <w:rPr>
          <w:rFonts w:eastAsia="Calibri"/>
          <w:lang w:val="lt-LT"/>
        </w:rPr>
        <w:t xml:space="preserve">r </w:t>
      </w:r>
      <w:r>
        <w:rPr>
          <w:rFonts w:eastAsia="Calibri"/>
          <w:lang w:val="lt-LT"/>
        </w:rPr>
        <w:t xml:space="preserve"> </w:t>
      </w:r>
      <w:r w:rsidRPr="001B663C">
        <w:rPr>
          <w:rFonts w:eastAsia="Calibri"/>
          <w:lang w:val="lt-LT"/>
        </w:rPr>
        <w:t>vidaus</w:t>
      </w:r>
      <w:r>
        <w:rPr>
          <w:rFonts w:eastAsia="Calibri"/>
          <w:lang w:val="lt-LT"/>
        </w:rPr>
        <w:t xml:space="preserve"> </w:t>
      </w:r>
      <w:r w:rsidRPr="001B663C">
        <w:rPr>
          <w:rFonts w:eastAsia="Calibri"/>
          <w:lang w:val="lt-LT"/>
        </w:rPr>
        <w:t>kontrolės tvarkos apraš</w:t>
      </w:r>
      <w:r>
        <w:rPr>
          <w:rFonts w:eastAsia="Calibri"/>
          <w:lang w:val="lt-LT"/>
        </w:rPr>
        <w:t>o</w:t>
      </w:r>
    </w:p>
    <w:p w14:paraId="2999082E" w14:textId="25786C59" w:rsidR="001B663C" w:rsidRPr="001B663C" w:rsidRDefault="001B663C" w:rsidP="001B663C">
      <w:pPr>
        <w:ind w:left="5760"/>
        <w:jc w:val="both"/>
        <w:rPr>
          <w:rFonts w:eastAsia="Calibri"/>
          <w:lang w:val="lt-LT"/>
        </w:rPr>
      </w:pPr>
      <w:r>
        <w:rPr>
          <w:rFonts w:eastAsia="Calibri"/>
          <w:lang w:val="lt-LT"/>
        </w:rPr>
        <w:t xml:space="preserve">                                                5 priedas</w:t>
      </w:r>
    </w:p>
    <w:p w14:paraId="2E9B7B8D" w14:textId="5A762D50" w:rsidR="001B663C" w:rsidRDefault="001B663C" w:rsidP="002023D0">
      <w:pPr>
        <w:suppressAutoHyphens/>
        <w:autoSpaceDN w:val="0"/>
        <w:jc w:val="both"/>
        <w:textAlignment w:val="baseline"/>
        <w:rPr>
          <w:lang w:val="lt-LT" w:eastAsia="lt-LT"/>
        </w:rPr>
      </w:pPr>
      <w:r>
        <w:rPr>
          <w:lang w:val="lt-LT" w:eastAsia="lt-LT"/>
        </w:rPr>
        <w:t xml:space="preserve">  </w:t>
      </w:r>
    </w:p>
    <w:p w14:paraId="25923BC2" w14:textId="77777777" w:rsidR="001B663C" w:rsidRPr="00E814B6" w:rsidRDefault="001B663C" w:rsidP="002023D0">
      <w:pPr>
        <w:suppressAutoHyphens/>
        <w:autoSpaceDN w:val="0"/>
        <w:jc w:val="both"/>
        <w:textAlignment w:val="baseline"/>
        <w:rPr>
          <w:lang w:val="lt-LT" w:eastAsia="lt-LT"/>
        </w:rPr>
      </w:pPr>
    </w:p>
    <w:p w14:paraId="7090394E" w14:textId="77777777" w:rsidR="002023D0" w:rsidRPr="00E814B6" w:rsidRDefault="002023D0" w:rsidP="002023D0">
      <w:pPr>
        <w:suppressAutoHyphens/>
        <w:autoSpaceDN w:val="0"/>
        <w:jc w:val="center"/>
        <w:textAlignment w:val="baseline"/>
        <w:rPr>
          <w:sz w:val="26"/>
          <w:szCs w:val="20"/>
          <w:lang w:val="lt-LT" w:eastAsia="lt-LT"/>
        </w:rPr>
      </w:pPr>
      <w:r w:rsidRPr="00E814B6">
        <w:rPr>
          <w:b/>
          <w:sz w:val="28"/>
          <w:szCs w:val="28"/>
          <w:lang w:val="lt-LT" w:eastAsia="lt-LT"/>
        </w:rPr>
        <w:t>VIEŠŲJŲ PIRKIMŲ ŽURNALO FORMA</w:t>
      </w:r>
    </w:p>
    <w:p w14:paraId="67F35D12" w14:textId="77777777" w:rsidR="002023D0" w:rsidRPr="00E814B6" w:rsidRDefault="002023D0" w:rsidP="002023D0">
      <w:pPr>
        <w:suppressAutoHyphens/>
        <w:autoSpaceDN w:val="0"/>
        <w:jc w:val="both"/>
        <w:textAlignment w:val="baseline"/>
        <w:rPr>
          <w:lang w:val="lt-LT" w:eastAsia="lt-LT"/>
        </w:rPr>
      </w:pPr>
    </w:p>
    <w:tbl>
      <w:tblPr>
        <w:tblW w:w="15192" w:type="dxa"/>
        <w:tblInd w:w="-601" w:type="dxa"/>
        <w:tblLayout w:type="fixed"/>
        <w:tblCellMar>
          <w:left w:w="10" w:type="dxa"/>
          <w:right w:w="10" w:type="dxa"/>
        </w:tblCellMar>
        <w:tblLook w:val="04A0" w:firstRow="1" w:lastRow="0" w:firstColumn="1" w:lastColumn="0" w:noHBand="0" w:noVBand="1"/>
      </w:tblPr>
      <w:tblGrid>
        <w:gridCol w:w="591"/>
        <w:gridCol w:w="993"/>
        <w:gridCol w:w="1275"/>
        <w:gridCol w:w="1134"/>
        <w:gridCol w:w="993"/>
        <w:gridCol w:w="1134"/>
        <w:gridCol w:w="1134"/>
        <w:gridCol w:w="1275"/>
        <w:gridCol w:w="709"/>
        <w:gridCol w:w="992"/>
        <w:gridCol w:w="1418"/>
        <w:gridCol w:w="1252"/>
        <w:gridCol w:w="1134"/>
        <w:gridCol w:w="1158"/>
      </w:tblGrid>
      <w:tr w:rsidR="002023D0" w:rsidRPr="00E814B6" w14:paraId="5AEE01FF" w14:textId="77777777" w:rsidTr="00DE0654">
        <w:trPr>
          <w:trHeight w:val="3075"/>
        </w:trPr>
        <w:tc>
          <w:tcPr>
            <w:tcW w:w="591" w:type="dxa"/>
            <w:tcBorders>
              <w:top w:val="single" w:sz="8" w:space="0" w:color="000000"/>
              <w:left w:val="single" w:sz="8" w:space="0" w:color="000000"/>
              <w:bottom w:val="single" w:sz="4" w:space="0" w:color="000000"/>
            </w:tcBorders>
            <w:shd w:val="clear" w:color="auto" w:fill="auto"/>
            <w:tcMar>
              <w:top w:w="0" w:type="dxa"/>
              <w:left w:w="108" w:type="dxa"/>
              <w:bottom w:w="0" w:type="dxa"/>
              <w:right w:w="108" w:type="dxa"/>
            </w:tcMar>
            <w:vAlign w:val="center"/>
          </w:tcPr>
          <w:p w14:paraId="7E465F91" w14:textId="77777777" w:rsidR="002023D0" w:rsidRPr="00E814B6" w:rsidRDefault="002023D0" w:rsidP="002023D0">
            <w:pPr>
              <w:suppressAutoHyphens/>
              <w:autoSpaceDN w:val="0"/>
              <w:spacing w:after="200" w:line="276" w:lineRule="auto"/>
              <w:textAlignment w:val="baseline"/>
              <w:rPr>
                <w:rFonts w:eastAsia="Calibri"/>
                <w:sz w:val="20"/>
                <w:szCs w:val="20"/>
                <w:lang w:val="lt-LT" w:eastAsia="en-US"/>
              </w:rPr>
            </w:pPr>
            <w:r w:rsidRPr="00E814B6">
              <w:rPr>
                <w:rFonts w:eastAsia="Calibri"/>
                <w:sz w:val="20"/>
                <w:szCs w:val="20"/>
                <w:lang w:val="lt-LT" w:eastAsia="en-US"/>
              </w:rPr>
              <w:t>Eil. Nr.</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D2A52" w14:textId="77777777" w:rsidR="002023D0" w:rsidRPr="00E814B6" w:rsidRDefault="002023D0" w:rsidP="002023D0">
            <w:pPr>
              <w:suppressAutoHyphens/>
              <w:autoSpaceDN w:val="0"/>
              <w:spacing w:after="200" w:line="276" w:lineRule="auto"/>
              <w:textAlignment w:val="baseline"/>
              <w:rPr>
                <w:rFonts w:eastAsia="Calibri"/>
                <w:sz w:val="20"/>
                <w:szCs w:val="20"/>
                <w:lang w:val="lt-LT" w:eastAsia="en-US"/>
              </w:rPr>
            </w:pPr>
            <w:r w:rsidRPr="00E814B6">
              <w:rPr>
                <w:rFonts w:eastAsia="Calibri"/>
                <w:sz w:val="20"/>
                <w:szCs w:val="20"/>
                <w:lang w:val="lt-LT" w:eastAsia="en-US"/>
              </w:rPr>
              <w:t>Pirkimo pavadini-</w:t>
            </w:r>
            <w:proofErr w:type="spellStart"/>
            <w:r w:rsidRPr="00E814B6">
              <w:rPr>
                <w:rFonts w:eastAsia="Calibri"/>
                <w:sz w:val="20"/>
                <w:szCs w:val="20"/>
                <w:lang w:val="lt-LT" w:eastAsia="en-US"/>
              </w:rPr>
              <w:t>mas</w:t>
            </w:r>
            <w:proofErr w:type="spellEnd"/>
          </w:p>
        </w:tc>
        <w:tc>
          <w:tcPr>
            <w:tcW w:w="12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D7451" w14:textId="77777777" w:rsidR="002023D0" w:rsidRPr="00E814B6" w:rsidRDefault="002023D0" w:rsidP="002023D0">
            <w:pPr>
              <w:suppressAutoHyphens/>
              <w:autoSpaceDN w:val="0"/>
              <w:spacing w:line="276" w:lineRule="auto"/>
              <w:textAlignment w:val="baseline"/>
              <w:rPr>
                <w:rFonts w:eastAsia="Calibri"/>
                <w:sz w:val="20"/>
                <w:szCs w:val="20"/>
                <w:lang w:val="lt-LT" w:eastAsia="en-US"/>
              </w:rPr>
            </w:pPr>
            <w:r w:rsidRPr="00E814B6">
              <w:rPr>
                <w:rFonts w:eastAsia="Calibri"/>
                <w:sz w:val="20"/>
                <w:szCs w:val="20"/>
                <w:lang w:val="lt-LT" w:eastAsia="en-US"/>
              </w:rPr>
              <w:t>Pirkimo</w:t>
            </w:r>
          </w:p>
          <w:p w14:paraId="6BC409E3" w14:textId="77777777" w:rsidR="002023D0" w:rsidRPr="00E814B6" w:rsidRDefault="002023D0" w:rsidP="002023D0">
            <w:pPr>
              <w:suppressAutoHyphens/>
              <w:autoSpaceDN w:val="0"/>
              <w:spacing w:line="276" w:lineRule="auto"/>
              <w:textAlignment w:val="baseline"/>
              <w:rPr>
                <w:rFonts w:eastAsia="Calibri"/>
                <w:sz w:val="20"/>
                <w:szCs w:val="20"/>
                <w:lang w:val="lt-LT" w:eastAsia="en-US"/>
              </w:rPr>
            </w:pPr>
            <w:r w:rsidRPr="00E814B6">
              <w:rPr>
                <w:rFonts w:eastAsia="Calibri"/>
                <w:sz w:val="20"/>
                <w:szCs w:val="20"/>
                <w:lang w:val="lt-LT" w:eastAsia="en-US"/>
              </w:rPr>
              <w:t>objektas: prekės, paslaugos, darbai. Prieš nurodant – ĮSITIKINTI. Nežinant, PASITIK-RINTI pirkimų plane)</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C27B9" w14:textId="77777777" w:rsidR="002023D0" w:rsidRPr="00E814B6" w:rsidRDefault="002023D0" w:rsidP="002023D0">
            <w:pPr>
              <w:suppressAutoHyphens/>
              <w:autoSpaceDN w:val="0"/>
              <w:spacing w:after="200" w:line="276" w:lineRule="auto"/>
              <w:textAlignment w:val="baseline"/>
              <w:rPr>
                <w:rFonts w:eastAsia="Calibri"/>
                <w:sz w:val="20"/>
                <w:szCs w:val="20"/>
                <w:lang w:val="lt-LT" w:eastAsia="en-US"/>
              </w:rPr>
            </w:pPr>
            <w:r w:rsidRPr="00E814B6">
              <w:rPr>
                <w:rFonts w:eastAsia="Calibri"/>
                <w:sz w:val="20"/>
                <w:szCs w:val="20"/>
                <w:lang w:val="lt-LT" w:eastAsia="en-US"/>
              </w:rPr>
              <w:t>Ar pirkimas vykdytas CVP IS priemonė-mis? (taip / ne)</w:t>
            </w:r>
          </w:p>
        </w:tc>
        <w:tc>
          <w:tcPr>
            <w:tcW w:w="99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CD186" w14:textId="77777777" w:rsidR="002023D0" w:rsidRPr="00E814B6" w:rsidRDefault="002023D0" w:rsidP="002023D0">
            <w:pPr>
              <w:suppressAutoHyphens/>
              <w:autoSpaceDN w:val="0"/>
              <w:spacing w:after="200" w:line="276" w:lineRule="auto"/>
              <w:textAlignment w:val="baseline"/>
              <w:rPr>
                <w:rFonts w:eastAsia="Calibri"/>
                <w:sz w:val="20"/>
                <w:szCs w:val="20"/>
                <w:lang w:val="lt-LT" w:eastAsia="en-US"/>
              </w:rPr>
            </w:pPr>
            <w:r w:rsidRPr="00E814B6">
              <w:rPr>
                <w:rFonts w:eastAsia="Calibri"/>
                <w:sz w:val="20"/>
                <w:szCs w:val="20"/>
                <w:lang w:val="lt-LT" w:eastAsia="en-US"/>
              </w:rPr>
              <w:t xml:space="preserve">Ar pirkimas </w:t>
            </w:r>
            <w:proofErr w:type="spellStart"/>
            <w:r w:rsidRPr="00E814B6">
              <w:rPr>
                <w:rFonts w:eastAsia="Calibri"/>
                <w:sz w:val="20"/>
                <w:szCs w:val="20"/>
                <w:lang w:val="lt-LT" w:eastAsia="en-US"/>
              </w:rPr>
              <w:t>finansuo-jamas</w:t>
            </w:r>
            <w:proofErr w:type="spellEnd"/>
            <w:r w:rsidRPr="00E814B6">
              <w:rPr>
                <w:rFonts w:eastAsia="Calibri"/>
                <w:sz w:val="20"/>
                <w:szCs w:val="20"/>
                <w:lang w:val="lt-LT" w:eastAsia="en-US"/>
              </w:rPr>
              <w:t xml:space="preserve"> ES lėšomis? (taip / ne)</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F0268" w14:textId="77777777" w:rsidR="002023D0" w:rsidRPr="00E814B6" w:rsidRDefault="002023D0" w:rsidP="002023D0">
            <w:pPr>
              <w:suppressAutoHyphens/>
              <w:autoSpaceDN w:val="0"/>
              <w:spacing w:after="200" w:line="276" w:lineRule="auto"/>
              <w:textAlignment w:val="baseline"/>
              <w:rPr>
                <w:rFonts w:eastAsia="Calibri"/>
                <w:sz w:val="20"/>
                <w:szCs w:val="20"/>
                <w:lang w:val="lt-LT" w:eastAsia="en-US"/>
              </w:rPr>
            </w:pPr>
            <w:r w:rsidRPr="00E814B6">
              <w:rPr>
                <w:rFonts w:eastAsia="Calibri"/>
                <w:sz w:val="20"/>
                <w:szCs w:val="20"/>
                <w:lang w:val="lt-LT" w:eastAsia="en-US"/>
              </w:rPr>
              <w:t xml:space="preserve">Sutarties sudarytos </w:t>
            </w:r>
            <w:r w:rsidRPr="00E814B6">
              <w:rPr>
                <w:rFonts w:eastAsia="Calibri"/>
                <w:b/>
                <w:sz w:val="20"/>
                <w:szCs w:val="20"/>
                <w:lang w:val="lt-LT" w:eastAsia="en-US"/>
              </w:rPr>
              <w:t>raštu</w:t>
            </w:r>
            <w:r w:rsidRPr="00E814B6">
              <w:rPr>
                <w:rFonts w:eastAsia="Calibri"/>
                <w:sz w:val="20"/>
                <w:szCs w:val="20"/>
                <w:lang w:val="lt-LT" w:eastAsia="en-US"/>
              </w:rPr>
              <w:t xml:space="preserve"> data ir numeris</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C2C04" w14:textId="77777777" w:rsidR="002023D0" w:rsidRPr="00E814B6" w:rsidRDefault="002023D0" w:rsidP="002023D0">
            <w:pPr>
              <w:suppressAutoHyphens/>
              <w:autoSpaceDN w:val="0"/>
              <w:spacing w:after="200" w:line="276" w:lineRule="auto"/>
              <w:textAlignment w:val="baseline"/>
              <w:rPr>
                <w:rFonts w:eastAsia="Calibri"/>
                <w:sz w:val="20"/>
                <w:szCs w:val="20"/>
                <w:lang w:val="lt-LT" w:eastAsia="en-US"/>
              </w:rPr>
            </w:pPr>
            <w:r w:rsidRPr="00E814B6">
              <w:rPr>
                <w:rFonts w:eastAsia="Calibri"/>
                <w:sz w:val="20"/>
                <w:szCs w:val="20"/>
                <w:lang w:val="lt-LT" w:eastAsia="en-US"/>
              </w:rPr>
              <w:t xml:space="preserve">Sutarties sudarytos </w:t>
            </w:r>
            <w:r w:rsidRPr="00E814B6">
              <w:rPr>
                <w:rFonts w:eastAsia="Calibri"/>
                <w:b/>
                <w:sz w:val="20"/>
                <w:szCs w:val="20"/>
                <w:lang w:val="lt-LT" w:eastAsia="en-US"/>
              </w:rPr>
              <w:t xml:space="preserve">žodžiu </w:t>
            </w:r>
            <w:r w:rsidRPr="00E814B6">
              <w:rPr>
                <w:rFonts w:eastAsia="Calibri"/>
                <w:sz w:val="20"/>
                <w:szCs w:val="20"/>
                <w:lang w:val="lt-LT" w:eastAsia="en-US"/>
              </w:rPr>
              <w:t>(sąskaitos faktūros) data ir numeris, jei tai periodinis pirkimas – reikia nurodyti visų sąskaitų bendrą sumą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491864B" w14:textId="77777777" w:rsidR="002023D0" w:rsidRPr="00E814B6" w:rsidRDefault="002023D0" w:rsidP="002023D0">
            <w:pPr>
              <w:suppressAutoHyphens/>
              <w:autoSpaceDN w:val="0"/>
              <w:spacing w:after="200" w:line="276" w:lineRule="auto"/>
              <w:textAlignment w:val="baseline"/>
              <w:rPr>
                <w:rFonts w:eastAsia="Calibri"/>
                <w:sz w:val="20"/>
                <w:szCs w:val="20"/>
                <w:lang w:val="lt-LT" w:eastAsia="en-US"/>
              </w:rPr>
            </w:pPr>
            <w:r w:rsidRPr="00E814B6">
              <w:rPr>
                <w:rFonts w:eastAsia="Calibri"/>
                <w:sz w:val="20"/>
                <w:szCs w:val="20"/>
                <w:lang w:val="lt-LT" w:eastAsia="en-US"/>
              </w:rPr>
              <w:t>Tiksli (apytikslė) sutarties vertė su mokesčiais ir įskaitant visus galimus pratęsimus – RAŠYTI TIK SKAIČIUS (BE „IKI“ „APIE“)</w:t>
            </w:r>
          </w:p>
        </w:tc>
        <w:tc>
          <w:tcPr>
            <w:tcW w:w="70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9DA5D" w14:textId="77777777" w:rsidR="002023D0" w:rsidRPr="00E814B6" w:rsidRDefault="002023D0" w:rsidP="002023D0">
            <w:pPr>
              <w:suppressAutoHyphens/>
              <w:autoSpaceDN w:val="0"/>
              <w:spacing w:after="200" w:line="276" w:lineRule="auto"/>
              <w:textAlignment w:val="baseline"/>
              <w:rPr>
                <w:rFonts w:eastAsia="Calibri"/>
                <w:sz w:val="20"/>
                <w:szCs w:val="20"/>
                <w:lang w:val="lt-LT" w:eastAsia="en-US"/>
              </w:rPr>
            </w:pPr>
            <w:r w:rsidRPr="00E814B6">
              <w:rPr>
                <w:rFonts w:eastAsia="Calibri"/>
                <w:sz w:val="20"/>
                <w:szCs w:val="20"/>
                <w:lang w:val="lt-LT" w:eastAsia="en-US"/>
              </w:rPr>
              <w:t>Tie-</w:t>
            </w:r>
            <w:proofErr w:type="spellStart"/>
            <w:r w:rsidRPr="00E814B6">
              <w:rPr>
                <w:rFonts w:eastAsia="Calibri"/>
                <w:sz w:val="20"/>
                <w:szCs w:val="20"/>
                <w:lang w:val="lt-LT" w:eastAsia="en-US"/>
              </w:rPr>
              <w:t>kėjo</w:t>
            </w:r>
            <w:proofErr w:type="spellEnd"/>
            <w:r w:rsidRPr="00E814B6">
              <w:rPr>
                <w:rFonts w:eastAsia="Calibri"/>
                <w:sz w:val="20"/>
                <w:szCs w:val="20"/>
                <w:lang w:val="lt-LT" w:eastAsia="en-US"/>
              </w:rPr>
              <w:t xml:space="preserve"> </w:t>
            </w:r>
            <w:proofErr w:type="spellStart"/>
            <w:r w:rsidRPr="00E814B6">
              <w:rPr>
                <w:rFonts w:eastAsia="Calibri"/>
                <w:sz w:val="20"/>
                <w:szCs w:val="20"/>
                <w:lang w:val="lt-LT" w:eastAsia="en-US"/>
              </w:rPr>
              <w:t>pava-dini-mas</w:t>
            </w:r>
            <w:proofErr w:type="spellEnd"/>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B09EF" w14:textId="77777777" w:rsidR="002023D0" w:rsidRPr="00E814B6" w:rsidRDefault="002023D0" w:rsidP="002023D0">
            <w:pPr>
              <w:suppressAutoHyphens/>
              <w:autoSpaceDN w:val="0"/>
              <w:spacing w:after="200" w:line="276" w:lineRule="auto"/>
              <w:textAlignment w:val="baseline"/>
              <w:rPr>
                <w:rFonts w:eastAsia="Calibri"/>
                <w:sz w:val="20"/>
                <w:szCs w:val="20"/>
                <w:lang w:val="lt-LT" w:eastAsia="en-US"/>
              </w:rPr>
            </w:pPr>
            <w:r w:rsidRPr="00E814B6">
              <w:rPr>
                <w:rFonts w:eastAsia="Calibri"/>
                <w:sz w:val="20"/>
                <w:szCs w:val="20"/>
                <w:lang w:val="lt-LT" w:eastAsia="en-US"/>
              </w:rPr>
              <w:t>Ar pirkimas vykdytas pagal VPĮ 23 str. 1 d. reikalavimus (pirkimai iš sociali-</w:t>
            </w:r>
            <w:proofErr w:type="spellStart"/>
            <w:r w:rsidRPr="00E814B6">
              <w:rPr>
                <w:rFonts w:eastAsia="Calibri"/>
                <w:sz w:val="20"/>
                <w:szCs w:val="20"/>
                <w:lang w:val="lt-LT" w:eastAsia="en-US"/>
              </w:rPr>
              <w:t>nių</w:t>
            </w:r>
            <w:proofErr w:type="spellEnd"/>
            <w:r w:rsidRPr="00E814B6">
              <w:rPr>
                <w:rFonts w:eastAsia="Calibri"/>
                <w:sz w:val="20"/>
                <w:szCs w:val="20"/>
                <w:lang w:val="lt-LT" w:eastAsia="en-US"/>
              </w:rPr>
              <w:t xml:space="preserve"> įmonių)</w:t>
            </w:r>
          </w:p>
        </w:tc>
        <w:tc>
          <w:tcPr>
            <w:tcW w:w="141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9023F" w14:textId="5AE47EAD" w:rsidR="002023D0" w:rsidRPr="00E814B6" w:rsidRDefault="00E51A7C" w:rsidP="002023D0">
            <w:pPr>
              <w:suppressAutoHyphens/>
              <w:autoSpaceDN w:val="0"/>
              <w:spacing w:after="200" w:line="276" w:lineRule="auto"/>
              <w:textAlignment w:val="baseline"/>
              <w:rPr>
                <w:rFonts w:eastAsia="Calibri"/>
                <w:sz w:val="20"/>
                <w:szCs w:val="20"/>
                <w:lang w:val="lt-LT" w:eastAsia="en-US"/>
              </w:rPr>
            </w:pPr>
            <w:r w:rsidRPr="00E814B6">
              <w:rPr>
                <w:rFonts w:eastAsia="Calibri"/>
                <w:sz w:val="20"/>
                <w:szCs w:val="20"/>
                <w:lang w:val="lt-LT" w:eastAsia="en-US"/>
              </w:rPr>
              <w:t>Pirkimo organizatorius arba už pirkimą atsakingas paskirtas asmuo</w:t>
            </w:r>
            <w:r w:rsidR="002023D0" w:rsidRPr="00E814B6">
              <w:rPr>
                <w:rFonts w:eastAsia="Calibri"/>
                <w:sz w:val="20"/>
                <w:szCs w:val="20"/>
                <w:lang w:val="lt-LT" w:eastAsia="en-US"/>
              </w:rPr>
              <w:t xml:space="preserve"> </w:t>
            </w:r>
          </w:p>
        </w:tc>
        <w:tc>
          <w:tcPr>
            <w:tcW w:w="125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FE5B" w14:textId="77777777" w:rsidR="002023D0" w:rsidRPr="00E814B6" w:rsidRDefault="002023D0" w:rsidP="002023D0">
            <w:pPr>
              <w:suppressAutoHyphens/>
              <w:autoSpaceDN w:val="0"/>
              <w:spacing w:after="200" w:line="276" w:lineRule="auto"/>
              <w:textAlignment w:val="baseline"/>
              <w:rPr>
                <w:rFonts w:eastAsia="Calibri"/>
                <w:sz w:val="20"/>
                <w:szCs w:val="20"/>
                <w:lang w:val="lt-LT" w:eastAsia="en-US"/>
              </w:rPr>
            </w:pPr>
            <w:r w:rsidRPr="00E814B6">
              <w:rPr>
                <w:rFonts w:eastAsia="Calibri"/>
                <w:sz w:val="20"/>
                <w:szCs w:val="20"/>
                <w:lang w:val="lt-LT" w:eastAsia="en-US"/>
              </w:rPr>
              <w:t xml:space="preserve">Pirkimo būdas: neskelbiama apklausa žodžiu, neskelbiama apklausa raštu, skelbiama apklausa, </w:t>
            </w:r>
            <w:proofErr w:type="spellStart"/>
            <w:r w:rsidRPr="00E814B6">
              <w:rPr>
                <w:rFonts w:eastAsia="Calibri"/>
                <w:sz w:val="20"/>
                <w:szCs w:val="20"/>
                <w:lang w:val="lt-LT" w:eastAsia="en-US"/>
              </w:rPr>
              <w:t>supaprastin</w:t>
            </w:r>
            <w:proofErr w:type="spellEnd"/>
            <w:r w:rsidRPr="00E814B6">
              <w:rPr>
                <w:rFonts w:eastAsia="Calibri"/>
                <w:sz w:val="20"/>
                <w:szCs w:val="20"/>
                <w:lang w:val="lt-LT" w:eastAsia="en-US"/>
              </w:rPr>
              <w:t>-tas atviras konkursas, tarptautinis atviras konkursas  ar pirkimas -per CPO</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5D03C" w14:textId="77777777" w:rsidR="002023D0" w:rsidRPr="00E814B6" w:rsidRDefault="002023D0" w:rsidP="002023D0">
            <w:pPr>
              <w:suppressAutoHyphens/>
              <w:autoSpaceDN w:val="0"/>
              <w:spacing w:after="200" w:line="276" w:lineRule="auto"/>
              <w:textAlignment w:val="baseline"/>
              <w:rPr>
                <w:rFonts w:eastAsia="Calibri"/>
                <w:sz w:val="20"/>
                <w:szCs w:val="20"/>
                <w:lang w:val="lt-LT" w:eastAsia="en-US"/>
              </w:rPr>
            </w:pPr>
            <w:r w:rsidRPr="00E814B6">
              <w:rPr>
                <w:rFonts w:eastAsia="Calibri"/>
                <w:sz w:val="20"/>
                <w:szCs w:val="20"/>
                <w:lang w:val="lt-LT" w:eastAsia="en-US"/>
              </w:rPr>
              <w:t xml:space="preserve">Vykdyto pirkimo vertinimo kriterijus: kaina; </w:t>
            </w:r>
            <w:r w:rsidRPr="00E814B6">
              <w:rPr>
                <w:rFonts w:eastAsia="Calibri"/>
                <w:iCs/>
                <w:sz w:val="20"/>
                <w:szCs w:val="20"/>
                <w:lang w:val="lt-LT" w:eastAsia="en-US"/>
              </w:rPr>
              <w:t>kainos ar sąnaudų ir kokybės santykis; gyvavimo ciklo sąnaudos</w:t>
            </w:r>
          </w:p>
        </w:tc>
        <w:tc>
          <w:tcPr>
            <w:tcW w:w="1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26C34" w14:textId="77777777" w:rsidR="002023D0" w:rsidRPr="00E814B6" w:rsidRDefault="002023D0" w:rsidP="002023D0">
            <w:pPr>
              <w:suppressAutoHyphens/>
              <w:autoSpaceDN w:val="0"/>
              <w:spacing w:after="200" w:line="276" w:lineRule="auto"/>
              <w:textAlignment w:val="baseline"/>
              <w:rPr>
                <w:rFonts w:eastAsia="Calibri"/>
                <w:sz w:val="20"/>
                <w:szCs w:val="20"/>
                <w:lang w:val="lt-LT" w:eastAsia="en-US"/>
              </w:rPr>
            </w:pPr>
            <w:r w:rsidRPr="00E814B6">
              <w:rPr>
                <w:rFonts w:eastAsia="Calibri"/>
                <w:sz w:val="20"/>
                <w:szCs w:val="20"/>
                <w:lang w:val="lt-LT" w:eastAsia="en-US"/>
              </w:rPr>
              <w:t>Pastabos: nurodyti jei buvo vykdyti; žalieji pirkimai, inovatyvūs pirkimai ar socialiai atsakingi pirkimai ir kt.</w:t>
            </w:r>
          </w:p>
        </w:tc>
      </w:tr>
    </w:tbl>
    <w:p w14:paraId="77CF7E2F" w14:textId="77777777" w:rsidR="002023D0" w:rsidRPr="00E814B6" w:rsidRDefault="002023D0" w:rsidP="002023D0">
      <w:pPr>
        <w:autoSpaceDN w:val="0"/>
        <w:textAlignment w:val="baseline"/>
        <w:rPr>
          <w:rFonts w:eastAsia="Calibri"/>
          <w:lang w:val="lt-LT" w:eastAsia="en-US"/>
        </w:rPr>
      </w:pPr>
    </w:p>
    <w:p w14:paraId="4B5F26AF" w14:textId="7DF927BB" w:rsidR="002B0DA5" w:rsidRPr="00E814B6" w:rsidRDefault="002023D0" w:rsidP="001B663C">
      <w:pPr>
        <w:autoSpaceDN w:val="0"/>
        <w:jc w:val="center"/>
        <w:textAlignment w:val="baseline"/>
        <w:rPr>
          <w:sz w:val="22"/>
          <w:szCs w:val="22"/>
        </w:rPr>
      </w:pPr>
      <w:r w:rsidRPr="00E814B6">
        <w:rPr>
          <w:rFonts w:eastAsia="Calibri"/>
          <w:lang w:val="lt-LT" w:eastAsia="en-US"/>
        </w:rPr>
        <w:t>––––––––––––––––––––––––––––––––––––––––––––––––</w:t>
      </w:r>
    </w:p>
    <w:sectPr w:rsidR="002B0DA5" w:rsidRPr="00E814B6" w:rsidSect="004665F2">
      <w:pgSz w:w="15840" w:h="12240" w:orient="landscape"/>
      <w:pgMar w:top="1701" w:right="1140" w:bottom="561" w:left="1140" w:header="561" w:footer="56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2D48F" w14:textId="77777777" w:rsidR="002A4ECD" w:rsidRDefault="002A4ECD" w:rsidP="001214E1">
      <w:r>
        <w:separator/>
      </w:r>
    </w:p>
  </w:endnote>
  <w:endnote w:type="continuationSeparator" w:id="0">
    <w:p w14:paraId="7A3EDFC4" w14:textId="77777777" w:rsidR="002A4ECD" w:rsidRDefault="002A4ECD"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0D88" w14:textId="77777777" w:rsidR="009A3C4C" w:rsidRDefault="009A3C4C">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33C8E" w14:textId="77777777" w:rsidR="002A4ECD" w:rsidRDefault="002A4ECD" w:rsidP="001214E1">
      <w:r>
        <w:separator/>
      </w:r>
    </w:p>
  </w:footnote>
  <w:footnote w:type="continuationSeparator" w:id="0">
    <w:p w14:paraId="1418E30B" w14:textId="77777777" w:rsidR="002A4ECD" w:rsidRDefault="002A4ECD" w:rsidP="0012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199818"/>
      <w:docPartObj>
        <w:docPartGallery w:val="Page Numbers (Top of Page)"/>
        <w:docPartUnique/>
      </w:docPartObj>
    </w:sdtPr>
    <w:sdtEndPr>
      <w:rPr>
        <w:noProof/>
      </w:rPr>
    </w:sdtEndPr>
    <w:sdtContent>
      <w:p w14:paraId="0CFC1412" w14:textId="1F9AB042" w:rsidR="00205164" w:rsidRDefault="00205164">
        <w:pPr>
          <w:pStyle w:val="Antrats"/>
          <w:jc w:val="center"/>
        </w:pPr>
        <w:r>
          <w:fldChar w:fldCharType="begin"/>
        </w:r>
        <w:r>
          <w:instrText xml:space="preserve"> PAGE   \* MERGEFORMAT </w:instrText>
        </w:r>
        <w:r>
          <w:fldChar w:fldCharType="separate"/>
        </w:r>
        <w:r>
          <w:rPr>
            <w:noProof/>
          </w:rPr>
          <w:t>17</w:t>
        </w:r>
        <w:r>
          <w:rPr>
            <w:noProof/>
          </w:rPr>
          <w:fldChar w:fldCharType="end"/>
        </w:r>
      </w:p>
    </w:sdtContent>
  </w:sdt>
  <w:p w14:paraId="3D9AA957" w14:textId="77777777" w:rsidR="00205164" w:rsidRDefault="002051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BBA4" w14:textId="77777777" w:rsidR="009A3C4C" w:rsidRDefault="009A3C4C">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962"/>
    <w:multiLevelType w:val="hybridMultilevel"/>
    <w:tmpl w:val="F2042A30"/>
    <w:lvl w:ilvl="0" w:tplc="BCF20948">
      <w:start w:val="47"/>
      <w:numFmt w:val="decimal"/>
      <w:lvlText w:val="%1."/>
      <w:lvlJc w:val="left"/>
      <w:pPr>
        <w:ind w:left="1505" w:hanging="360"/>
      </w:pPr>
      <w:rPr>
        <w:rFonts w:ascii="Times New Roman" w:hAnsi="Times New Roman" w:cs="Times New Roman" w:hint="default"/>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 w15:restartNumberingAfterBreak="0">
    <w:nsid w:val="020F2284"/>
    <w:multiLevelType w:val="multilevel"/>
    <w:tmpl w:val="705E52AC"/>
    <w:lvl w:ilvl="0">
      <w:start w:val="1"/>
      <w:numFmt w:val="decimal"/>
      <w:lvlText w:val="%1."/>
      <w:lvlJc w:val="left"/>
      <w:pPr>
        <w:ind w:left="4046" w:hanging="360"/>
      </w:pPr>
      <w:rPr>
        <w:rFonts w:hint="default"/>
        <w:b w:val="0"/>
        <w:bCs w:val="0"/>
        <w:i w:val="0"/>
      </w:rPr>
    </w:lvl>
    <w:lvl w:ilvl="1">
      <w:start w:val="1"/>
      <w:numFmt w:val="decimal"/>
      <w:isLgl/>
      <w:lvlText w:val="%1.%2."/>
      <w:lvlJc w:val="left"/>
      <w:pPr>
        <w:ind w:left="1615" w:hanging="480"/>
      </w:pPr>
      <w:rPr>
        <w:rFonts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2" w15:restartNumberingAfterBreak="0">
    <w:nsid w:val="05594D95"/>
    <w:multiLevelType w:val="multilevel"/>
    <w:tmpl w:val="3CC49F8E"/>
    <w:lvl w:ilvl="0">
      <w:start w:val="7"/>
      <w:numFmt w:val="decimal"/>
      <w:lvlText w:val="%1."/>
      <w:lvlJc w:val="left"/>
      <w:pPr>
        <w:ind w:left="360" w:hanging="360"/>
      </w:p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080C71A9"/>
    <w:multiLevelType w:val="hybridMultilevel"/>
    <w:tmpl w:val="B4A6FB3A"/>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86A47"/>
    <w:multiLevelType w:val="hybridMultilevel"/>
    <w:tmpl w:val="70D054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6" w15:restartNumberingAfterBreak="0">
    <w:nsid w:val="0E016801"/>
    <w:multiLevelType w:val="hybridMultilevel"/>
    <w:tmpl w:val="A43E7E64"/>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76971"/>
    <w:multiLevelType w:val="hybridMultilevel"/>
    <w:tmpl w:val="E530FF1C"/>
    <w:lvl w:ilvl="0" w:tplc="16E25496">
      <w:start w:val="4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A3CEA"/>
    <w:multiLevelType w:val="multilevel"/>
    <w:tmpl w:val="2580229C"/>
    <w:lvl w:ilvl="0">
      <w:start w:val="1"/>
      <w:numFmt w:val="decimal"/>
      <w:lvlText w:val="%1."/>
      <w:lvlJc w:val="left"/>
      <w:pPr>
        <w:ind w:left="1211" w:hanging="360"/>
      </w:pPr>
      <w:rPr>
        <w:i w:val="0"/>
      </w:rPr>
    </w:lvl>
    <w:lvl w:ilvl="1">
      <w:start w:val="1"/>
      <w:numFmt w:val="decimal"/>
      <w:lvlText w:val="%1.%2."/>
      <w:lvlJc w:val="left"/>
      <w:pPr>
        <w:ind w:left="927" w:hanging="360"/>
      </w:pPr>
      <w:rPr>
        <w:b w:val="0"/>
      </w:rPr>
    </w:lvl>
    <w:lvl w:ilvl="2">
      <w:start w:val="1"/>
      <w:numFmt w:val="decimal"/>
      <w:lvlText w:val="%1.%2.%3."/>
      <w:lvlJc w:val="left"/>
      <w:pPr>
        <w:ind w:left="1287" w:hanging="720"/>
      </w:pPr>
      <w:rPr>
        <w:b w:val="0"/>
      </w:rPr>
    </w:lvl>
    <w:lvl w:ilvl="3">
      <w:start w:val="1"/>
      <w:numFmt w:val="decimal"/>
      <w:lvlText w:val="%1.%2.%3.%4."/>
      <w:lvlJc w:val="left"/>
      <w:pPr>
        <w:ind w:left="1287" w:hanging="720"/>
      </w:pPr>
      <w:rPr>
        <w:b/>
      </w:rPr>
    </w:lvl>
    <w:lvl w:ilvl="4">
      <w:start w:val="1"/>
      <w:numFmt w:val="decimal"/>
      <w:lvlText w:val="%1.%2.%3.%4.%5."/>
      <w:lvlJc w:val="left"/>
      <w:pPr>
        <w:ind w:left="1647" w:hanging="1080"/>
      </w:pPr>
      <w:rPr>
        <w:b/>
      </w:rPr>
    </w:lvl>
    <w:lvl w:ilvl="5">
      <w:start w:val="1"/>
      <w:numFmt w:val="decimal"/>
      <w:lvlText w:val="%1.%2.%3.%4.%5.%6."/>
      <w:lvlJc w:val="left"/>
      <w:pPr>
        <w:ind w:left="1647" w:hanging="1080"/>
      </w:pPr>
      <w:rPr>
        <w:b/>
      </w:rPr>
    </w:lvl>
    <w:lvl w:ilvl="6">
      <w:start w:val="1"/>
      <w:numFmt w:val="decimal"/>
      <w:lvlText w:val="%1.%2.%3.%4.%5.%6.%7."/>
      <w:lvlJc w:val="left"/>
      <w:pPr>
        <w:ind w:left="2007" w:hanging="1440"/>
      </w:pPr>
      <w:rPr>
        <w:b/>
      </w:rPr>
    </w:lvl>
    <w:lvl w:ilvl="7">
      <w:start w:val="1"/>
      <w:numFmt w:val="decimal"/>
      <w:lvlText w:val="%1.%2.%3.%4.%5.%6.%7.%8."/>
      <w:lvlJc w:val="left"/>
      <w:pPr>
        <w:ind w:left="2007" w:hanging="1440"/>
      </w:pPr>
      <w:rPr>
        <w:b/>
      </w:rPr>
    </w:lvl>
    <w:lvl w:ilvl="8">
      <w:start w:val="1"/>
      <w:numFmt w:val="decimal"/>
      <w:lvlText w:val="%1.%2.%3.%4.%5.%6.%7.%8.%9."/>
      <w:lvlJc w:val="left"/>
      <w:pPr>
        <w:ind w:left="2367" w:hanging="1800"/>
      </w:pPr>
      <w:rPr>
        <w:b/>
      </w:rPr>
    </w:lvl>
  </w:abstractNum>
  <w:abstractNum w:abstractNumId="9"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0" w15:restartNumberingAfterBreak="0">
    <w:nsid w:val="14510A4D"/>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1" w15:restartNumberingAfterBreak="0">
    <w:nsid w:val="17956401"/>
    <w:multiLevelType w:val="hybridMultilevel"/>
    <w:tmpl w:val="DF9E2B4E"/>
    <w:lvl w:ilvl="0" w:tplc="AF863844">
      <w:start w:val="46"/>
      <w:numFmt w:val="decimal"/>
      <w:lvlText w:val="%1."/>
      <w:lvlJc w:val="left"/>
      <w:pPr>
        <w:ind w:left="1505" w:hanging="360"/>
      </w:pPr>
      <w:rPr>
        <w:rFonts w:hint="default"/>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2" w15:restartNumberingAfterBreak="0">
    <w:nsid w:val="19DE1C7A"/>
    <w:multiLevelType w:val="hybridMultilevel"/>
    <w:tmpl w:val="F96C59CA"/>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1A0F57DF"/>
    <w:multiLevelType w:val="hybridMultilevel"/>
    <w:tmpl w:val="B03A11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AE85F1E"/>
    <w:multiLevelType w:val="hybridMultilevel"/>
    <w:tmpl w:val="2DE283A0"/>
    <w:lvl w:ilvl="0" w:tplc="08090011">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6" w15:restartNumberingAfterBreak="0">
    <w:nsid w:val="1BDC08F3"/>
    <w:multiLevelType w:val="multilevel"/>
    <w:tmpl w:val="03820896"/>
    <w:lvl w:ilvl="0">
      <w:start w:val="35"/>
      <w:numFmt w:val="decimal"/>
      <w:lvlText w:val="%1."/>
      <w:lvlJc w:val="left"/>
      <w:pPr>
        <w:ind w:left="480" w:hanging="480"/>
      </w:pPr>
    </w:lvl>
    <w:lvl w:ilvl="1">
      <w:start w:val="1"/>
      <w:numFmt w:val="decimal"/>
      <w:lvlText w:val="%1.%2."/>
      <w:lvlJc w:val="left"/>
      <w:pPr>
        <w:ind w:left="1472" w:hanging="480"/>
      </w:pPr>
    </w:lvl>
    <w:lvl w:ilvl="2">
      <w:start w:val="1"/>
      <w:numFmt w:val="decimal"/>
      <w:lvlText w:val="%1.%2.%3."/>
      <w:lvlJc w:val="left"/>
      <w:pPr>
        <w:ind w:left="2704" w:hanging="720"/>
      </w:pPr>
    </w:lvl>
    <w:lvl w:ilvl="3">
      <w:start w:val="1"/>
      <w:numFmt w:val="decimal"/>
      <w:lvlText w:val="%1.%2.%3.%4."/>
      <w:lvlJc w:val="left"/>
      <w:pPr>
        <w:ind w:left="3696" w:hanging="720"/>
      </w:pPr>
    </w:lvl>
    <w:lvl w:ilvl="4">
      <w:start w:val="1"/>
      <w:numFmt w:val="decimal"/>
      <w:lvlText w:val="%1.%2.%3.%4.%5."/>
      <w:lvlJc w:val="left"/>
      <w:pPr>
        <w:ind w:left="5048" w:hanging="1080"/>
      </w:pPr>
    </w:lvl>
    <w:lvl w:ilvl="5">
      <w:start w:val="1"/>
      <w:numFmt w:val="decimal"/>
      <w:lvlText w:val="%1.%2.%3.%4.%5.%6."/>
      <w:lvlJc w:val="left"/>
      <w:pPr>
        <w:ind w:left="6040" w:hanging="1080"/>
      </w:pPr>
    </w:lvl>
    <w:lvl w:ilvl="6">
      <w:start w:val="1"/>
      <w:numFmt w:val="decimal"/>
      <w:lvlText w:val="%1.%2.%3.%4.%5.%6.%7."/>
      <w:lvlJc w:val="left"/>
      <w:pPr>
        <w:ind w:left="7392" w:hanging="1440"/>
      </w:pPr>
    </w:lvl>
    <w:lvl w:ilvl="7">
      <w:start w:val="1"/>
      <w:numFmt w:val="decimal"/>
      <w:lvlText w:val="%1.%2.%3.%4.%5.%6.%7.%8."/>
      <w:lvlJc w:val="left"/>
      <w:pPr>
        <w:ind w:left="8384" w:hanging="1440"/>
      </w:pPr>
    </w:lvl>
    <w:lvl w:ilvl="8">
      <w:start w:val="1"/>
      <w:numFmt w:val="decimal"/>
      <w:lvlText w:val="%1.%2.%3.%4.%5.%6.%7.%8.%9."/>
      <w:lvlJc w:val="left"/>
      <w:pPr>
        <w:ind w:left="9736" w:hanging="1800"/>
      </w:pPr>
    </w:lvl>
  </w:abstractNum>
  <w:abstractNum w:abstractNumId="17" w15:restartNumberingAfterBreak="0">
    <w:nsid w:val="1BEA1549"/>
    <w:multiLevelType w:val="multilevel"/>
    <w:tmpl w:val="705E52AC"/>
    <w:lvl w:ilvl="0">
      <w:start w:val="1"/>
      <w:numFmt w:val="decimal"/>
      <w:lvlText w:val="%1."/>
      <w:lvlJc w:val="left"/>
      <w:pPr>
        <w:ind w:left="4046" w:hanging="360"/>
      </w:pPr>
      <w:rPr>
        <w:rFonts w:hint="default"/>
        <w:b w:val="0"/>
        <w:bCs w:val="0"/>
        <w:i w:val="0"/>
      </w:rPr>
    </w:lvl>
    <w:lvl w:ilvl="1">
      <w:start w:val="1"/>
      <w:numFmt w:val="decimal"/>
      <w:isLgl/>
      <w:lvlText w:val="%1.%2."/>
      <w:lvlJc w:val="left"/>
      <w:pPr>
        <w:ind w:left="1615" w:hanging="480"/>
      </w:pPr>
      <w:rPr>
        <w:rFonts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18" w15:restartNumberingAfterBreak="0">
    <w:nsid w:val="1FDC5FF4"/>
    <w:multiLevelType w:val="hybridMultilevel"/>
    <w:tmpl w:val="6DC82408"/>
    <w:lvl w:ilvl="0" w:tplc="EC4823F8">
      <w:start w:val="30"/>
      <w:numFmt w:val="bullet"/>
      <w:lvlText w:val="-"/>
      <w:lvlJc w:val="left"/>
      <w:pPr>
        <w:ind w:left="72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310AC5"/>
    <w:multiLevelType w:val="hybridMultilevel"/>
    <w:tmpl w:val="96DE62CC"/>
    <w:lvl w:ilvl="0" w:tplc="29ECC69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248402D5"/>
    <w:multiLevelType w:val="hybridMultilevel"/>
    <w:tmpl w:val="1D7A1BDE"/>
    <w:lvl w:ilvl="0" w:tplc="766696CE">
      <w:start w:val="2"/>
      <w:numFmt w:val="bullet"/>
      <w:lvlText w:val="-"/>
      <w:lvlJc w:val="left"/>
      <w:pPr>
        <w:ind w:left="899" w:hanging="360"/>
      </w:pPr>
      <w:rPr>
        <w:rFonts w:ascii="Times New Roman" w:eastAsia="Calibri" w:hAnsi="Times New Roman" w:cs="Times New Roman" w:hint="default"/>
      </w:rPr>
    </w:lvl>
    <w:lvl w:ilvl="1" w:tplc="0C000003" w:tentative="1">
      <w:start w:val="1"/>
      <w:numFmt w:val="bullet"/>
      <w:lvlText w:val="o"/>
      <w:lvlJc w:val="left"/>
      <w:pPr>
        <w:ind w:left="1619" w:hanging="360"/>
      </w:pPr>
      <w:rPr>
        <w:rFonts w:ascii="Courier New" w:hAnsi="Courier New" w:cs="Courier New" w:hint="default"/>
      </w:rPr>
    </w:lvl>
    <w:lvl w:ilvl="2" w:tplc="0C000005" w:tentative="1">
      <w:start w:val="1"/>
      <w:numFmt w:val="bullet"/>
      <w:lvlText w:val=""/>
      <w:lvlJc w:val="left"/>
      <w:pPr>
        <w:ind w:left="2339" w:hanging="360"/>
      </w:pPr>
      <w:rPr>
        <w:rFonts w:ascii="Wingdings" w:hAnsi="Wingdings" w:hint="default"/>
      </w:rPr>
    </w:lvl>
    <w:lvl w:ilvl="3" w:tplc="0C000001" w:tentative="1">
      <w:start w:val="1"/>
      <w:numFmt w:val="bullet"/>
      <w:lvlText w:val=""/>
      <w:lvlJc w:val="left"/>
      <w:pPr>
        <w:ind w:left="3059" w:hanging="360"/>
      </w:pPr>
      <w:rPr>
        <w:rFonts w:ascii="Symbol" w:hAnsi="Symbol" w:hint="default"/>
      </w:rPr>
    </w:lvl>
    <w:lvl w:ilvl="4" w:tplc="0C000003" w:tentative="1">
      <w:start w:val="1"/>
      <w:numFmt w:val="bullet"/>
      <w:lvlText w:val="o"/>
      <w:lvlJc w:val="left"/>
      <w:pPr>
        <w:ind w:left="3779" w:hanging="360"/>
      </w:pPr>
      <w:rPr>
        <w:rFonts w:ascii="Courier New" w:hAnsi="Courier New" w:cs="Courier New" w:hint="default"/>
      </w:rPr>
    </w:lvl>
    <w:lvl w:ilvl="5" w:tplc="0C000005" w:tentative="1">
      <w:start w:val="1"/>
      <w:numFmt w:val="bullet"/>
      <w:lvlText w:val=""/>
      <w:lvlJc w:val="left"/>
      <w:pPr>
        <w:ind w:left="4499" w:hanging="360"/>
      </w:pPr>
      <w:rPr>
        <w:rFonts w:ascii="Wingdings" w:hAnsi="Wingdings" w:hint="default"/>
      </w:rPr>
    </w:lvl>
    <w:lvl w:ilvl="6" w:tplc="0C000001" w:tentative="1">
      <w:start w:val="1"/>
      <w:numFmt w:val="bullet"/>
      <w:lvlText w:val=""/>
      <w:lvlJc w:val="left"/>
      <w:pPr>
        <w:ind w:left="5219" w:hanging="360"/>
      </w:pPr>
      <w:rPr>
        <w:rFonts w:ascii="Symbol" w:hAnsi="Symbol" w:hint="default"/>
      </w:rPr>
    </w:lvl>
    <w:lvl w:ilvl="7" w:tplc="0C000003" w:tentative="1">
      <w:start w:val="1"/>
      <w:numFmt w:val="bullet"/>
      <w:lvlText w:val="o"/>
      <w:lvlJc w:val="left"/>
      <w:pPr>
        <w:ind w:left="5939" w:hanging="360"/>
      </w:pPr>
      <w:rPr>
        <w:rFonts w:ascii="Courier New" w:hAnsi="Courier New" w:cs="Courier New" w:hint="default"/>
      </w:rPr>
    </w:lvl>
    <w:lvl w:ilvl="8" w:tplc="0C000005" w:tentative="1">
      <w:start w:val="1"/>
      <w:numFmt w:val="bullet"/>
      <w:lvlText w:val=""/>
      <w:lvlJc w:val="left"/>
      <w:pPr>
        <w:ind w:left="6659" w:hanging="360"/>
      </w:pPr>
      <w:rPr>
        <w:rFonts w:ascii="Wingdings" w:hAnsi="Wingdings" w:hint="default"/>
      </w:rPr>
    </w:lvl>
  </w:abstractNum>
  <w:abstractNum w:abstractNumId="21" w15:restartNumberingAfterBreak="0">
    <w:nsid w:val="24952661"/>
    <w:multiLevelType w:val="hybridMultilevel"/>
    <w:tmpl w:val="19506CDC"/>
    <w:lvl w:ilvl="0" w:tplc="0C00000F">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2D5DB3"/>
    <w:multiLevelType w:val="hybridMultilevel"/>
    <w:tmpl w:val="4874EB20"/>
    <w:lvl w:ilvl="0" w:tplc="ECFE5650">
      <w:start w:val="22"/>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D32B2E"/>
    <w:multiLevelType w:val="hybridMultilevel"/>
    <w:tmpl w:val="742AC85C"/>
    <w:lvl w:ilvl="0" w:tplc="04270011">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B1C110F"/>
    <w:multiLevelType w:val="hybridMultilevel"/>
    <w:tmpl w:val="5608D1D6"/>
    <w:lvl w:ilvl="0" w:tplc="E7C86C04">
      <w:start w:val="19"/>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1B25E3"/>
    <w:multiLevelType w:val="hybridMultilevel"/>
    <w:tmpl w:val="7EF287CC"/>
    <w:lvl w:ilvl="0" w:tplc="6E1A4A44">
      <w:start w:val="1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71634B"/>
    <w:multiLevelType w:val="hybridMultilevel"/>
    <w:tmpl w:val="19506CDC"/>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0D0FD9"/>
    <w:multiLevelType w:val="hybridMultilevel"/>
    <w:tmpl w:val="1502756C"/>
    <w:lvl w:ilvl="0" w:tplc="1D24510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374A0C"/>
    <w:multiLevelType w:val="hybridMultilevel"/>
    <w:tmpl w:val="39BA1994"/>
    <w:lvl w:ilvl="0" w:tplc="10C230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4671D0F"/>
    <w:multiLevelType w:val="hybridMultilevel"/>
    <w:tmpl w:val="C6122B2A"/>
    <w:lvl w:ilvl="0" w:tplc="FFFFFFFF">
      <w:start w:val="1"/>
      <w:numFmt w:val="decimal"/>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AF74CA5"/>
    <w:multiLevelType w:val="hybridMultilevel"/>
    <w:tmpl w:val="9AE616A8"/>
    <w:lvl w:ilvl="0" w:tplc="D1762570">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9345AE"/>
    <w:multiLevelType w:val="hybridMultilevel"/>
    <w:tmpl w:val="EB105E64"/>
    <w:lvl w:ilvl="0" w:tplc="50762FB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BB43573"/>
    <w:multiLevelType w:val="multilevel"/>
    <w:tmpl w:val="A7F29C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CFE10F8"/>
    <w:multiLevelType w:val="hybridMultilevel"/>
    <w:tmpl w:val="E52205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0678BE"/>
    <w:multiLevelType w:val="hybridMultilevel"/>
    <w:tmpl w:val="170A5960"/>
    <w:lvl w:ilvl="0" w:tplc="5C6C0EC0">
      <w:start w:val="2"/>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C8094D"/>
    <w:multiLevelType w:val="hybridMultilevel"/>
    <w:tmpl w:val="1ECCF34A"/>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6" w15:restartNumberingAfterBreak="0">
    <w:nsid w:val="43EA1AD8"/>
    <w:multiLevelType w:val="multilevel"/>
    <w:tmpl w:val="751634B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FB124E"/>
    <w:multiLevelType w:val="hybridMultilevel"/>
    <w:tmpl w:val="935CC4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C40F0D"/>
    <w:multiLevelType w:val="hybridMultilevel"/>
    <w:tmpl w:val="B4A6FB3A"/>
    <w:lvl w:ilvl="0" w:tplc="9434224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D4144E"/>
    <w:multiLevelType w:val="hybridMultilevel"/>
    <w:tmpl w:val="8D0A4EB2"/>
    <w:lvl w:ilvl="0" w:tplc="04090011">
      <w:start w:val="4"/>
      <w:numFmt w:val="decimal"/>
      <w:lvlText w:val="%1)"/>
      <w:lvlJc w:val="left"/>
      <w:pPr>
        <w:ind w:left="163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420A95"/>
    <w:multiLevelType w:val="multilevel"/>
    <w:tmpl w:val="E458C652"/>
    <w:lvl w:ilvl="0">
      <w:start w:val="1"/>
      <w:numFmt w:val="decimal"/>
      <w:lvlText w:val="%1."/>
      <w:lvlJc w:val="left"/>
      <w:pPr>
        <w:ind w:left="987" w:hanging="360"/>
      </w:pPr>
    </w:lvl>
    <w:lvl w:ilvl="1">
      <w:start w:val="1"/>
      <w:numFmt w:val="decimal"/>
      <w:isLgl/>
      <w:lvlText w:val="%1.%2."/>
      <w:lvlJc w:val="left"/>
      <w:pPr>
        <w:ind w:left="987" w:hanging="360"/>
      </w:pPr>
    </w:lvl>
    <w:lvl w:ilvl="2">
      <w:start w:val="1"/>
      <w:numFmt w:val="decimal"/>
      <w:isLgl/>
      <w:lvlText w:val="%1.%2.%3."/>
      <w:lvlJc w:val="left"/>
      <w:pPr>
        <w:ind w:left="1347" w:hanging="720"/>
      </w:pPr>
    </w:lvl>
    <w:lvl w:ilvl="3">
      <w:start w:val="1"/>
      <w:numFmt w:val="decimal"/>
      <w:isLgl/>
      <w:lvlText w:val="%1.%2.%3.%4."/>
      <w:lvlJc w:val="left"/>
      <w:pPr>
        <w:ind w:left="1347" w:hanging="720"/>
      </w:pPr>
    </w:lvl>
    <w:lvl w:ilvl="4">
      <w:start w:val="1"/>
      <w:numFmt w:val="decimal"/>
      <w:isLgl/>
      <w:lvlText w:val="%1.%2.%3.%4.%5."/>
      <w:lvlJc w:val="left"/>
      <w:pPr>
        <w:ind w:left="1707" w:hanging="1080"/>
      </w:pPr>
    </w:lvl>
    <w:lvl w:ilvl="5">
      <w:start w:val="1"/>
      <w:numFmt w:val="decimal"/>
      <w:isLgl/>
      <w:lvlText w:val="%1.%2.%3.%4.%5.%6."/>
      <w:lvlJc w:val="left"/>
      <w:pPr>
        <w:ind w:left="1707" w:hanging="1080"/>
      </w:pPr>
    </w:lvl>
    <w:lvl w:ilvl="6">
      <w:start w:val="1"/>
      <w:numFmt w:val="decimal"/>
      <w:isLgl/>
      <w:lvlText w:val="%1.%2.%3.%4.%5.%6.%7."/>
      <w:lvlJc w:val="left"/>
      <w:pPr>
        <w:ind w:left="2067" w:hanging="1440"/>
      </w:pPr>
    </w:lvl>
    <w:lvl w:ilvl="7">
      <w:start w:val="1"/>
      <w:numFmt w:val="decimal"/>
      <w:isLgl/>
      <w:lvlText w:val="%1.%2.%3.%4.%5.%6.%7.%8."/>
      <w:lvlJc w:val="left"/>
      <w:pPr>
        <w:ind w:left="2067" w:hanging="1440"/>
      </w:pPr>
    </w:lvl>
    <w:lvl w:ilvl="8">
      <w:start w:val="1"/>
      <w:numFmt w:val="decimal"/>
      <w:isLgl/>
      <w:lvlText w:val="%1.%2.%3.%4.%5.%6.%7.%8.%9."/>
      <w:lvlJc w:val="left"/>
      <w:pPr>
        <w:ind w:left="2427" w:hanging="1800"/>
      </w:pPr>
    </w:lvl>
  </w:abstractNum>
  <w:abstractNum w:abstractNumId="41"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6C6E5A"/>
    <w:multiLevelType w:val="hybridMultilevel"/>
    <w:tmpl w:val="1C80D2F2"/>
    <w:lvl w:ilvl="0" w:tplc="FFFFFFFF">
      <w:start w:val="1"/>
      <w:numFmt w:val="decimal"/>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6011C3B"/>
    <w:multiLevelType w:val="multilevel"/>
    <w:tmpl w:val="2B70E376"/>
    <w:lvl w:ilvl="0">
      <w:start w:val="13"/>
      <w:numFmt w:val="decimal"/>
      <w:lvlText w:val="%1."/>
      <w:lvlJc w:val="left"/>
      <w:pPr>
        <w:ind w:left="480" w:hanging="480"/>
      </w:pPr>
      <w:rPr>
        <w:rFonts w:hint="default"/>
        <w:color w:val="000000"/>
      </w:rPr>
    </w:lvl>
    <w:lvl w:ilvl="1">
      <w:start w:val="1"/>
      <w:numFmt w:val="decimal"/>
      <w:lvlText w:val="%2)"/>
      <w:lvlJc w:val="left"/>
      <w:pPr>
        <w:ind w:left="1472" w:hanging="480"/>
      </w:pPr>
      <w:rPr>
        <w:rFonts w:ascii="Times New Roman" w:eastAsia="Times New Roman" w:hAnsi="Times New Roman" w:cs="Times New Roman"/>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44" w15:restartNumberingAfterBreak="0">
    <w:nsid w:val="57A77942"/>
    <w:multiLevelType w:val="multilevel"/>
    <w:tmpl w:val="44281D9C"/>
    <w:lvl w:ilvl="0">
      <w:start w:val="30"/>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584F1AEF"/>
    <w:multiLevelType w:val="hybridMultilevel"/>
    <w:tmpl w:val="AE708BD8"/>
    <w:lvl w:ilvl="0" w:tplc="59D6CC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8A156BA"/>
    <w:multiLevelType w:val="hybridMultilevel"/>
    <w:tmpl w:val="ACACC612"/>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47" w15:restartNumberingAfterBreak="0">
    <w:nsid w:val="598F1CFA"/>
    <w:multiLevelType w:val="hybridMultilevel"/>
    <w:tmpl w:val="9AE01194"/>
    <w:lvl w:ilvl="0" w:tplc="CD5E34B0">
      <w:start w:val="1"/>
      <w:numFmt w:val="decimal"/>
      <w:lvlText w:val="%1)"/>
      <w:lvlJc w:val="left"/>
      <w:pPr>
        <w:ind w:left="720" w:hanging="360"/>
      </w:pPr>
      <w:rPr>
        <w:rFonts w:hint="default"/>
        <w:b w:val="0"/>
        <w:bCs/>
        <w:color w:val="000000"/>
      </w:rPr>
    </w:lvl>
    <w:lvl w:ilvl="1" w:tplc="B78ABB5E">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8E432E"/>
    <w:multiLevelType w:val="hybridMultilevel"/>
    <w:tmpl w:val="DB1C41BA"/>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9" w15:restartNumberingAfterBreak="0">
    <w:nsid w:val="5EAC41BB"/>
    <w:multiLevelType w:val="hybridMultilevel"/>
    <w:tmpl w:val="D4AEAC5C"/>
    <w:lvl w:ilvl="0" w:tplc="88A6E954">
      <w:start w:val="41"/>
      <w:numFmt w:val="decimal"/>
      <w:lvlText w:val="%1."/>
      <w:lvlJc w:val="left"/>
      <w:pPr>
        <w:ind w:left="720" w:hanging="360"/>
      </w:pPr>
      <w:rPr>
        <w:rFonts w:hint="default"/>
        <w:b/>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B856CC"/>
    <w:multiLevelType w:val="multilevel"/>
    <w:tmpl w:val="309646D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3B30F97"/>
    <w:multiLevelType w:val="hybridMultilevel"/>
    <w:tmpl w:val="58E4A7AC"/>
    <w:lvl w:ilvl="0" w:tplc="1200E94E">
      <w:start w:val="1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42B1EE1"/>
    <w:multiLevelType w:val="hybridMultilevel"/>
    <w:tmpl w:val="689A7448"/>
    <w:lvl w:ilvl="0" w:tplc="8612E326">
      <w:start w:val="1"/>
      <w:numFmt w:val="decimal"/>
      <w:lvlText w:val="%1)"/>
      <w:lvlJc w:val="left"/>
      <w:pPr>
        <w:ind w:left="360" w:hanging="360"/>
      </w:pPr>
      <w:rPr>
        <w:rFonts w:ascii="Arial" w:eastAsia="Times New Roman" w:hAnsi="Arial" w:cs="Arial"/>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5AF2B66"/>
    <w:multiLevelType w:val="multilevel"/>
    <w:tmpl w:val="4AFABA5A"/>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54" w15:restartNumberingAfterBreak="0">
    <w:nsid w:val="69E705C1"/>
    <w:multiLevelType w:val="hybridMultilevel"/>
    <w:tmpl w:val="1C647E8E"/>
    <w:lvl w:ilvl="0" w:tplc="7EDC3114">
      <w:start w:val="1"/>
      <w:numFmt w:val="decimal"/>
      <w:lvlText w:val="%1)"/>
      <w:lvlJc w:val="left"/>
      <w:pPr>
        <w:ind w:left="805" w:hanging="360"/>
      </w:pPr>
      <w:rPr>
        <w:rFonts w:hint="default"/>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55" w15:restartNumberingAfterBreak="0">
    <w:nsid w:val="6A811FD8"/>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56" w15:restartNumberingAfterBreak="0">
    <w:nsid w:val="6BC40E9B"/>
    <w:multiLevelType w:val="hybridMultilevel"/>
    <w:tmpl w:val="038A3B54"/>
    <w:lvl w:ilvl="0" w:tplc="766696C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8" w15:restartNumberingAfterBreak="0">
    <w:nsid w:val="6E4405AD"/>
    <w:multiLevelType w:val="hybridMultilevel"/>
    <w:tmpl w:val="E6667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FB4153"/>
    <w:multiLevelType w:val="hybridMultilevel"/>
    <w:tmpl w:val="565ECB88"/>
    <w:lvl w:ilvl="0" w:tplc="FB52FD0C">
      <w:start w:val="18"/>
      <w:numFmt w:val="decimal"/>
      <w:lvlText w:val="%1"/>
      <w:lvlJc w:val="left"/>
      <w:pPr>
        <w:ind w:left="1080" w:hanging="360"/>
      </w:pPr>
      <w:rPr>
        <w:rFonts w:eastAsia="Calibr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23D4F93"/>
    <w:multiLevelType w:val="multilevel"/>
    <w:tmpl w:val="751634B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4E95C06"/>
    <w:multiLevelType w:val="multilevel"/>
    <w:tmpl w:val="3A8ECB0E"/>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2" w15:restartNumberingAfterBreak="0">
    <w:nsid w:val="77777465"/>
    <w:multiLevelType w:val="multilevel"/>
    <w:tmpl w:val="9E58181C"/>
    <w:lvl w:ilvl="0">
      <w:start w:val="1"/>
      <w:numFmt w:val="decimal"/>
      <w:lvlText w:val="%1."/>
      <w:lvlJc w:val="left"/>
      <w:pPr>
        <w:ind w:left="4897" w:hanging="360"/>
      </w:pPr>
      <w:rPr>
        <w:rFonts w:hint="default"/>
        <w:b w:val="0"/>
        <w:bCs w:val="0"/>
        <w:i w:val="0"/>
      </w:rPr>
    </w:lvl>
    <w:lvl w:ilvl="1">
      <w:start w:val="1"/>
      <w:numFmt w:val="lowerLetter"/>
      <w:lvlText w:val="%2."/>
      <w:lvlJc w:val="left"/>
      <w:pPr>
        <w:ind w:left="1495" w:hanging="360"/>
      </w:p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63" w15:restartNumberingAfterBreak="0">
    <w:nsid w:val="7C7D206B"/>
    <w:multiLevelType w:val="hybridMultilevel"/>
    <w:tmpl w:val="C1C4F92A"/>
    <w:lvl w:ilvl="0" w:tplc="04090011">
      <w:start w:val="1"/>
      <w:numFmt w:val="decimal"/>
      <w:lvlText w:val="%1)"/>
      <w:lvlJc w:val="left"/>
      <w:pPr>
        <w:ind w:left="1165" w:hanging="360"/>
      </w:pPr>
    </w:lvl>
    <w:lvl w:ilvl="1" w:tplc="04090019" w:tentative="1">
      <w:start w:val="1"/>
      <w:numFmt w:val="lowerLetter"/>
      <w:lvlText w:val="%2."/>
      <w:lvlJc w:val="left"/>
      <w:pPr>
        <w:ind w:left="1885" w:hanging="360"/>
      </w:pPr>
    </w:lvl>
    <w:lvl w:ilvl="2" w:tplc="0409001B" w:tentative="1">
      <w:start w:val="1"/>
      <w:numFmt w:val="lowerRoman"/>
      <w:lvlText w:val="%3."/>
      <w:lvlJc w:val="right"/>
      <w:pPr>
        <w:ind w:left="2605" w:hanging="180"/>
      </w:pPr>
    </w:lvl>
    <w:lvl w:ilvl="3" w:tplc="0409000F" w:tentative="1">
      <w:start w:val="1"/>
      <w:numFmt w:val="decimal"/>
      <w:lvlText w:val="%4."/>
      <w:lvlJc w:val="left"/>
      <w:pPr>
        <w:ind w:left="3325" w:hanging="360"/>
      </w:pPr>
    </w:lvl>
    <w:lvl w:ilvl="4" w:tplc="04090019" w:tentative="1">
      <w:start w:val="1"/>
      <w:numFmt w:val="lowerLetter"/>
      <w:lvlText w:val="%5."/>
      <w:lvlJc w:val="left"/>
      <w:pPr>
        <w:ind w:left="4045" w:hanging="360"/>
      </w:pPr>
    </w:lvl>
    <w:lvl w:ilvl="5" w:tplc="0409001B" w:tentative="1">
      <w:start w:val="1"/>
      <w:numFmt w:val="lowerRoman"/>
      <w:lvlText w:val="%6."/>
      <w:lvlJc w:val="right"/>
      <w:pPr>
        <w:ind w:left="4765" w:hanging="180"/>
      </w:pPr>
    </w:lvl>
    <w:lvl w:ilvl="6" w:tplc="0409000F" w:tentative="1">
      <w:start w:val="1"/>
      <w:numFmt w:val="decimal"/>
      <w:lvlText w:val="%7."/>
      <w:lvlJc w:val="left"/>
      <w:pPr>
        <w:ind w:left="5485" w:hanging="360"/>
      </w:pPr>
    </w:lvl>
    <w:lvl w:ilvl="7" w:tplc="04090019" w:tentative="1">
      <w:start w:val="1"/>
      <w:numFmt w:val="lowerLetter"/>
      <w:lvlText w:val="%8."/>
      <w:lvlJc w:val="left"/>
      <w:pPr>
        <w:ind w:left="6205" w:hanging="360"/>
      </w:pPr>
    </w:lvl>
    <w:lvl w:ilvl="8" w:tplc="0409001B" w:tentative="1">
      <w:start w:val="1"/>
      <w:numFmt w:val="lowerRoman"/>
      <w:lvlText w:val="%9."/>
      <w:lvlJc w:val="right"/>
      <w:pPr>
        <w:ind w:left="6925" w:hanging="180"/>
      </w:pPr>
    </w:lvl>
  </w:abstractNum>
  <w:abstractNum w:abstractNumId="64" w15:restartNumberingAfterBreak="0">
    <w:nsid w:val="7E555BE1"/>
    <w:multiLevelType w:val="hybridMultilevel"/>
    <w:tmpl w:val="0E948046"/>
    <w:lvl w:ilvl="0" w:tplc="6C7AF75C">
      <w:start w:val="10"/>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2866AE"/>
    <w:multiLevelType w:val="hybridMultilevel"/>
    <w:tmpl w:val="FAC05C3E"/>
    <w:lvl w:ilvl="0" w:tplc="7E38A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5200530">
    <w:abstractNumId w:val="62"/>
  </w:num>
  <w:num w:numId="2" w16cid:durableId="1576428138">
    <w:abstractNumId w:val="45"/>
  </w:num>
  <w:num w:numId="3" w16cid:durableId="1582787613">
    <w:abstractNumId w:val="20"/>
  </w:num>
  <w:num w:numId="4" w16cid:durableId="21439677">
    <w:abstractNumId w:val="65"/>
  </w:num>
  <w:num w:numId="5" w16cid:durableId="636299695">
    <w:abstractNumId w:val="27"/>
  </w:num>
  <w:num w:numId="6" w16cid:durableId="1300576437">
    <w:abstractNumId w:val="38"/>
  </w:num>
  <w:num w:numId="7" w16cid:durableId="827936447">
    <w:abstractNumId w:val="29"/>
  </w:num>
  <w:num w:numId="8" w16cid:durableId="1482500309">
    <w:abstractNumId w:val="42"/>
  </w:num>
  <w:num w:numId="9" w16cid:durableId="451100447">
    <w:abstractNumId w:val="18"/>
  </w:num>
  <w:num w:numId="10" w16cid:durableId="1776248304">
    <w:abstractNumId w:val="49"/>
  </w:num>
  <w:num w:numId="11" w16cid:durableId="854466073">
    <w:abstractNumId w:val="3"/>
  </w:num>
  <w:num w:numId="12" w16cid:durableId="502473373">
    <w:abstractNumId w:val="53"/>
  </w:num>
  <w:num w:numId="13" w16cid:durableId="512451910">
    <w:abstractNumId w:val="50"/>
  </w:num>
  <w:num w:numId="14" w16cid:durableId="2035760934">
    <w:abstractNumId w:val="32"/>
  </w:num>
  <w:num w:numId="15" w16cid:durableId="16947637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8441534">
    <w:abstractNumId w:val="8"/>
  </w:num>
  <w:num w:numId="17" w16cid:durableId="367489217">
    <w:abstractNumId w:val="44"/>
  </w:num>
  <w:num w:numId="18" w16cid:durableId="40977948">
    <w:abstractNumId w:val="2"/>
  </w:num>
  <w:num w:numId="19" w16cid:durableId="1246962316">
    <w:abstractNumId w:val="16"/>
  </w:num>
  <w:num w:numId="20" w16cid:durableId="1088696212">
    <w:abstractNumId w:val="12"/>
  </w:num>
  <w:num w:numId="21" w16cid:durableId="2043095765">
    <w:abstractNumId w:val="28"/>
  </w:num>
  <w:num w:numId="22" w16cid:durableId="1676807620">
    <w:abstractNumId w:val="10"/>
  </w:num>
  <w:num w:numId="23" w16cid:durableId="1304769673">
    <w:abstractNumId w:val="5"/>
  </w:num>
  <w:num w:numId="24" w16cid:durableId="497694165">
    <w:abstractNumId w:val="9"/>
  </w:num>
  <w:num w:numId="25" w16cid:durableId="1784811895">
    <w:abstractNumId w:val="52"/>
  </w:num>
  <w:num w:numId="26" w16cid:durableId="1173912937">
    <w:abstractNumId w:val="57"/>
  </w:num>
  <w:num w:numId="27" w16cid:durableId="1964386165">
    <w:abstractNumId w:val="14"/>
  </w:num>
  <w:num w:numId="28" w16cid:durableId="1982928080">
    <w:abstractNumId w:val="41"/>
  </w:num>
  <w:num w:numId="29" w16cid:durableId="905722188">
    <w:abstractNumId w:val="55"/>
  </w:num>
  <w:num w:numId="30" w16cid:durableId="16001420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1627794">
    <w:abstractNumId w:val="21"/>
  </w:num>
  <w:num w:numId="32" w16cid:durableId="233319830">
    <w:abstractNumId w:val="26"/>
  </w:num>
  <w:num w:numId="33" w16cid:durableId="1297416485">
    <w:abstractNumId w:val="1"/>
  </w:num>
  <w:num w:numId="34" w16cid:durableId="1444884386">
    <w:abstractNumId w:val="17"/>
  </w:num>
  <w:num w:numId="35" w16cid:durableId="1651323147">
    <w:abstractNumId w:val="35"/>
  </w:num>
  <w:num w:numId="36" w16cid:durableId="1086800873">
    <w:abstractNumId w:val="15"/>
  </w:num>
  <w:num w:numId="37" w16cid:durableId="212936371">
    <w:abstractNumId w:val="48"/>
  </w:num>
  <w:num w:numId="38" w16cid:durableId="482628399">
    <w:abstractNumId w:val="0"/>
  </w:num>
  <w:num w:numId="39" w16cid:durableId="1126972278">
    <w:abstractNumId w:val="46"/>
  </w:num>
  <w:num w:numId="40" w16cid:durableId="809059501">
    <w:abstractNumId w:val="11"/>
  </w:num>
  <w:num w:numId="41" w16cid:durableId="456147813">
    <w:abstractNumId w:val="4"/>
  </w:num>
  <w:num w:numId="42" w16cid:durableId="1067073222">
    <w:abstractNumId w:val="61"/>
  </w:num>
  <w:num w:numId="43" w16cid:durableId="1359815509">
    <w:abstractNumId w:val="60"/>
  </w:num>
  <w:num w:numId="44" w16cid:durableId="764376106">
    <w:abstractNumId w:val="6"/>
  </w:num>
  <w:num w:numId="45" w16cid:durableId="1093359542">
    <w:abstractNumId w:val="64"/>
  </w:num>
  <w:num w:numId="46" w16cid:durableId="575357526">
    <w:abstractNumId w:val="51"/>
  </w:num>
  <w:num w:numId="47" w16cid:durableId="1030060757">
    <w:abstractNumId w:val="59"/>
  </w:num>
  <w:num w:numId="48" w16cid:durableId="287785187">
    <w:abstractNumId w:val="24"/>
  </w:num>
  <w:num w:numId="49" w16cid:durableId="62602658">
    <w:abstractNumId w:val="22"/>
  </w:num>
  <w:num w:numId="50" w16cid:durableId="513112366">
    <w:abstractNumId w:val="43"/>
  </w:num>
  <w:num w:numId="51" w16cid:durableId="129638544">
    <w:abstractNumId w:val="47"/>
  </w:num>
  <w:num w:numId="52" w16cid:durableId="1844977353">
    <w:abstractNumId w:val="37"/>
  </w:num>
  <w:num w:numId="53" w16cid:durableId="1166940116">
    <w:abstractNumId w:val="39"/>
  </w:num>
  <w:num w:numId="54" w16cid:durableId="1692488236">
    <w:abstractNumId w:val="31"/>
  </w:num>
  <w:num w:numId="55" w16cid:durableId="2141678416">
    <w:abstractNumId w:val="34"/>
  </w:num>
  <w:num w:numId="56" w16cid:durableId="334188932">
    <w:abstractNumId w:val="33"/>
  </w:num>
  <w:num w:numId="57" w16cid:durableId="1335839384">
    <w:abstractNumId w:val="58"/>
  </w:num>
  <w:num w:numId="58" w16cid:durableId="207225870">
    <w:abstractNumId w:val="36"/>
  </w:num>
  <w:num w:numId="59" w16cid:durableId="113906413">
    <w:abstractNumId w:val="23"/>
  </w:num>
  <w:num w:numId="60" w16cid:durableId="1168979797">
    <w:abstractNumId w:val="56"/>
  </w:num>
  <w:num w:numId="61" w16cid:durableId="1435514494">
    <w:abstractNumId w:val="30"/>
  </w:num>
  <w:num w:numId="62" w16cid:durableId="769011478">
    <w:abstractNumId w:val="7"/>
  </w:num>
  <w:num w:numId="63" w16cid:durableId="1040207981">
    <w:abstractNumId w:val="25"/>
  </w:num>
  <w:num w:numId="64" w16cid:durableId="1682509952">
    <w:abstractNumId w:val="19"/>
  </w:num>
  <w:num w:numId="65" w16cid:durableId="44718876">
    <w:abstractNumId w:val="13"/>
  </w:num>
  <w:num w:numId="66" w16cid:durableId="438183267">
    <w:abstractNumId w:val="63"/>
  </w:num>
  <w:num w:numId="67" w16cid:durableId="168493190">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1"/>
    <w:rsid w:val="00000648"/>
    <w:rsid w:val="00004C12"/>
    <w:rsid w:val="00007A29"/>
    <w:rsid w:val="00007D14"/>
    <w:rsid w:val="00007E01"/>
    <w:rsid w:val="00010576"/>
    <w:rsid w:val="0001083A"/>
    <w:rsid w:val="00010C77"/>
    <w:rsid w:val="000114EF"/>
    <w:rsid w:val="00012C19"/>
    <w:rsid w:val="00012FF1"/>
    <w:rsid w:val="0001415C"/>
    <w:rsid w:val="00014645"/>
    <w:rsid w:val="000147E4"/>
    <w:rsid w:val="00014CB9"/>
    <w:rsid w:val="00015267"/>
    <w:rsid w:val="000153BE"/>
    <w:rsid w:val="000169E4"/>
    <w:rsid w:val="00017E6F"/>
    <w:rsid w:val="00020F54"/>
    <w:rsid w:val="00022CDC"/>
    <w:rsid w:val="00024E83"/>
    <w:rsid w:val="0002521A"/>
    <w:rsid w:val="000339BF"/>
    <w:rsid w:val="00034C9F"/>
    <w:rsid w:val="00035E61"/>
    <w:rsid w:val="000379CA"/>
    <w:rsid w:val="00037BB0"/>
    <w:rsid w:val="00037CEA"/>
    <w:rsid w:val="00041439"/>
    <w:rsid w:val="00041F02"/>
    <w:rsid w:val="000421AA"/>
    <w:rsid w:val="00046EE8"/>
    <w:rsid w:val="0004702C"/>
    <w:rsid w:val="000474B7"/>
    <w:rsid w:val="00047743"/>
    <w:rsid w:val="000516A7"/>
    <w:rsid w:val="000518A7"/>
    <w:rsid w:val="00053B2F"/>
    <w:rsid w:val="00054E05"/>
    <w:rsid w:val="000550EB"/>
    <w:rsid w:val="00056FDC"/>
    <w:rsid w:val="0006062A"/>
    <w:rsid w:val="00062623"/>
    <w:rsid w:val="00063736"/>
    <w:rsid w:val="00064EFB"/>
    <w:rsid w:val="0006590B"/>
    <w:rsid w:val="00065B4B"/>
    <w:rsid w:val="0006679F"/>
    <w:rsid w:val="00067634"/>
    <w:rsid w:val="00067EAE"/>
    <w:rsid w:val="000707D7"/>
    <w:rsid w:val="000709B5"/>
    <w:rsid w:val="00072046"/>
    <w:rsid w:val="00074251"/>
    <w:rsid w:val="000756D0"/>
    <w:rsid w:val="00077AF5"/>
    <w:rsid w:val="0008035E"/>
    <w:rsid w:val="00080706"/>
    <w:rsid w:val="0008284D"/>
    <w:rsid w:val="00083B89"/>
    <w:rsid w:val="0008442F"/>
    <w:rsid w:val="00084DFF"/>
    <w:rsid w:val="00085722"/>
    <w:rsid w:val="00086B13"/>
    <w:rsid w:val="000908AB"/>
    <w:rsid w:val="00091C05"/>
    <w:rsid w:val="00092515"/>
    <w:rsid w:val="00093509"/>
    <w:rsid w:val="000A00E1"/>
    <w:rsid w:val="000A0824"/>
    <w:rsid w:val="000A0C8D"/>
    <w:rsid w:val="000A2440"/>
    <w:rsid w:val="000A3834"/>
    <w:rsid w:val="000A408F"/>
    <w:rsid w:val="000A43B6"/>
    <w:rsid w:val="000A45C6"/>
    <w:rsid w:val="000A760E"/>
    <w:rsid w:val="000B16F5"/>
    <w:rsid w:val="000B322B"/>
    <w:rsid w:val="000B4330"/>
    <w:rsid w:val="000B55DF"/>
    <w:rsid w:val="000B6FB5"/>
    <w:rsid w:val="000B7ADF"/>
    <w:rsid w:val="000B7E1D"/>
    <w:rsid w:val="000C0275"/>
    <w:rsid w:val="000C11E7"/>
    <w:rsid w:val="000C1283"/>
    <w:rsid w:val="000C365D"/>
    <w:rsid w:val="000C49D7"/>
    <w:rsid w:val="000C5A5B"/>
    <w:rsid w:val="000C5AE2"/>
    <w:rsid w:val="000C6FC3"/>
    <w:rsid w:val="000C6FD6"/>
    <w:rsid w:val="000C7375"/>
    <w:rsid w:val="000C7865"/>
    <w:rsid w:val="000D0029"/>
    <w:rsid w:val="000D0997"/>
    <w:rsid w:val="000D273C"/>
    <w:rsid w:val="000D2C2C"/>
    <w:rsid w:val="000D3B58"/>
    <w:rsid w:val="000D45B2"/>
    <w:rsid w:val="000D4A45"/>
    <w:rsid w:val="000D60E4"/>
    <w:rsid w:val="000E34A6"/>
    <w:rsid w:val="000E7350"/>
    <w:rsid w:val="000F14BE"/>
    <w:rsid w:val="000F2AAE"/>
    <w:rsid w:val="000F41F8"/>
    <w:rsid w:val="000F453A"/>
    <w:rsid w:val="000F4EA2"/>
    <w:rsid w:val="000F5023"/>
    <w:rsid w:val="000F5F9D"/>
    <w:rsid w:val="000F62E0"/>
    <w:rsid w:val="001055E1"/>
    <w:rsid w:val="001055EE"/>
    <w:rsid w:val="00105FA5"/>
    <w:rsid w:val="00106DFC"/>
    <w:rsid w:val="0010772C"/>
    <w:rsid w:val="00110021"/>
    <w:rsid w:val="00110D48"/>
    <w:rsid w:val="00111444"/>
    <w:rsid w:val="001133D9"/>
    <w:rsid w:val="00113ED8"/>
    <w:rsid w:val="0011462A"/>
    <w:rsid w:val="001167ED"/>
    <w:rsid w:val="00120818"/>
    <w:rsid w:val="001214E1"/>
    <w:rsid w:val="00122372"/>
    <w:rsid w:val="00122881"/>
    <w:rsid w:val="00122ACA"/>
    <w:rsid w:val="00122F70"/>
    <w:rsid w:val="00123673"/>
    <w:rsid w:val="001248D0"/>
    <w:rsid w:val="00124A74"/>
    <w:rsid w:val="00124CC0"/>
    <w:rsid w:val="001252E3"/>
    <w:rsid w:val="001273A2"/>
    <w:rsid w:val="00130072"/>
    <w:rsid w:val="0013238F"/>
    <w:rsid w:val="00133702"/>
    <w:rsid w:val="00140685"/>
    <w:rsid w:val="001415D1"/>
    <w:rsid w:val="00141C6F"/>
    <w:rsid w:val="001467A3"/>
    <w:rsid w:val="00147069"/>
    <w:rsid w:val="00151487"/>
    <w:rsid w:val="00151F8C"/>
    <w:rsid w:val="00152332"/>
    <w:rsid w:val="00155495"/>
    <w:rsid w:val="00160059"/>
    <w:rsid w:val="00161329"/>
    <w:rsid w:val="001617A1"/>
    <w:rsid w:val="00161F52"/>
    <w:rsid w:val="00162643"/>
    <w:rsid w:val="00163335"/>
    <w:rsid w:val="00163CBE"/>
    <w:rsid w:val="00170303"/>
    <w:rsid w:val="00170ECA"/>
    <w:rsid w:val="00170F64"/>
    <w:rsid w:val="00171D4B"/>
    <w:rsid w:val="00174756"/>
    <w:rsid w:val="0017579E"/>
    <w:rsid w:val="00175A08"/>
    <w:rsid w:val="00176AAF"/>
    <w:rsid w:val="00176D68"/>
    <w:rsid w:val="001775E6"/>
    <w:rsid w:val="001813D9"/>
    <w:rsid w:val="001821AE"/>
    <w:rsid w:val="00187545"/>
    <w:rsid w:val="0018783E"/>
    <w:rsid w:val="00190808"/>
    <w:rsid w:val="0019147A"/>
    <w:rsid w:val="001919CE"/>
    <w:rsid w:val="00191AFE"/>
    <w:rsid w:val="00192553"/>
    <w:rsid w:val="0019289F"/>
    <w:rsid w:val="0019355E"/>
    <w:rsid w:val="00194FE1"/>
    <w:rsid w:val="0019676F"/>
    <w:rsid w:val="00196F7B"/>
    <w:rsid w:val="00197515"/>
    <w:rsid w:val="00197CC7"/>
    <w:rsid w:val="00197D9C"/>
    <w:rsid w:val="00197D9E"/>
    <w:rsid w:val="001A0521"/>
    <w:rsid w:val="001A2D64"/>
    <w:rsid w:val="001A3117"/>
    <w:rsid w:val="001A3792"/>
    <w:rsid w:val="001A3A70"/>
    <w:rsid w:val="001A4367"/>
    <w:rsid w:val="001A4AB8"/>
    <w:rsid w:val="001B08E0"/>
    <w:rsid w:val="001B29FA"/>
    <w:rsid w:val="001B34D2"/>
    <w:rsid w:val="001B4FB9"/>
    <w:rsid w:val="001B663C"/>
    <w:rsid w:val="001B77F3"/>
    <w:rsid w:val="001C2274"/>
    <w:rsid w:val="001C2692"/>
    <w:rsid w:val="001C3A7C"/>
    <w:rsid w:val="001C444B"/>
    <w:rsid w:val="001C60D6"/>
    <w:rsid w:val="001D0030"/>
    <w:rsid w:val="001D06D9"/>
    <w:rsid w:val="001E253F"/>
    <w:rsid w:val="001E40A4"/>
    <w:rsid w:val="001E6354"/>
    <w:rsid w:val="001E647D"/>
    <w:rsid w:val="001F10B3"/>
    <w:rsid w:val="001F4BFA"/>
    <w:rsid w:val="001F6D14"/>
    <w:rsid w:val="001F7F75"/>
    <w:rsid w:val="00200133"/>
    <w:rsid w:val="00201E86"/>
    <w:rsid w:val="002023D0"/>
    <w:rsid w:val="00202A5C"/>
    <w:rsid w:val="00202D4A"/>
    <w:rsid w:val="0020396C"/>
    <w:rsid w:val="0020426F"/>
    <w:rsid w:val="00205164"/>
    <w:rsid w:val="002051D2"/>
    <w:rsid w:val="002105F6"/>
    <w:rsid w:val="00214E68"/>
    <w:rsid w:val="00215DAD"/>
    <w:rsid w:val="0021629B"/>
    <w:rsid w:val="002179B3"/>
    <w:rsid w:val="00220DDB"/>
    <w:rsid w:val="002221E2"/>
    <w:rsid w:val="00224A4B"/>
    <w:rsid w:val="00224C73"/>
    <w:rsid w:val="00224F34"/>
    <w:rsid w:val="0022567B"/>
    <w:rsid w:val="0022778F"/>
    <w:rsid w:val="00227DB7"/>
    <w:rsid w:val="00230418"/>
    <w:rsid w:val="00231846"/>
    <w:rsid w:val="00232DBF"/>
    <w:rsid w:val="00232E87"/>
    <w:rsid w:val="00232EF7"/>
    <w:rsid w:val="002333A2"/>
    <w:rsid w:val="00234B56"/>
    <w:rsid w:val="00234DB2"/>
    <w:rsid w:val="00235857"/>
    <w:rsid w:val="002368BF"/>
    <w:rsid w:val="00241365"/>
    <w:rsid w:val="002417BA"/>
    <w:rsid w:val="00243B15"/>
    <w:rsid w:val="00245764"/>
    <w:rsid w:val="00245D3C"/>
    <w:rsid w:val="00246944"/>
    <w:rsid w:val="00246AAB"/>
    <w:rsid w:val="00246D0A"/>
    <w:rsid w:val="00247087"/>
    <w:rsid w:val="00247552"/>
    <w:rsid w:val="00250C9C"/>
    <w:rsid w:val="00251EED"/>
    <w:rsid w:val="00253109"/>
    <w:rsid w:val="00254137"/>
    <w:rsid w:val="00255FD9"/>
    <w:rsid w:val="00256A0F"/>
    <w:rsid w:val="0025716E"/>
    <w:rsid w:val="002575CF"/>
    <w:rsid w:val="00261DB7"/>
    <w:rsid w:val="00261FC2"/>
    <w:rsid w:val="0026217D"/>
    <w:rsid w:val="0026246D"/>
    <w:rsid w:val="002624C3"/>
    <w:rsid w:val="00263F7A"/>
    <w:rsid w:val="00264B71"/>
    <w:rsid w:val="0026592B"/>
    <w:rsid w:val="00266530"/>
    <w:rsid w:val="0026788A"/>
    <w:rsid w:val="002718A1"/>
    <w:rsid w:val="00273C61"/>
    <w:rsid w:val="00273DB6"/>
    <w:rsid w:val="00275767"/>
    <w:rsid w:val="00280F85"/>
    <w:rsid w:val="00281847"/>
    <w:rsid w:val="00283208"/>
    <w:rsid w:val="0028490C"/>
    <w:rsid w:val="002852F6"/>
    <w:rsid w:val="00285BD7"/>
    <w:rsid w:val="002907C0"/>
    <w:rsid w:val="00292359"/>
    <w:rsid w:val="00292E16"/>
    <w:rsid w:val="00293062"/>
    <w:rsid w:val="002933CC"/>
    <w:rsid w:val="00293D64"/>
    <w:rsid w:val="0029527A"/>
    <w:rsid w:val="00297748"/>
    <w:rsid w:val="0029784E"/>
    <w:rsid w:val="00297B2C"/>
    <w:rsid w:val="002A08F7"/>
    <w:rsid w:val="002A16C9"/>
    <w:rsid w:val="002A321D"/>
    <w:rsid w:val="002A48B9"/>
    <w:rsid w:val="002A4ECD"/>
    <w:rsid w:val="002B0DA5"/>
    <w:rsid w:val="002B0EBE"/>
    <w:rsid w:val="002B0FF1"/>
    <w:rsid w:val="002B10BB"/>
    <w:rsid w:val="002B1807"/>
    <w:rsid w:val="002B2545"/>
    <w:rsid w:val="002B25F1"/>
    <w:rsid w:val="002B2A85"/>
    <w:rsid w:val="002B4B58"/>
    <w:rsid w:val="002B55E1"/>
    <w:rsid w:val="002C2F41"/>
    <w:rsid w:val="002C2FA3"/>
    <w:rsid w:val="002C3F68"/>
    <w:rsid w:val="002C456D"/>
    <w:rsid w:val="002C51FD"/>
    <w:rsid w:val="002C7B08"/>
    <w:rsid w:val="002C7ED3"/>
    <w:rsid w:val="002D03CE"/>
    <w:rsid w:val="002D0671"/>
    <w:rsid w:val="002D69A8"/>
    <w:rsid w:val="002D6CAB"/>
    <w:rsid w:val="002D78A3"/>
    <w:rsid w:val="002E12D4"/>
    <w:rsid w:val="002E1FDB"/>
    <w:rsid w:val="002E4AE7"/>
    <w:rsid w:val="002E6C4C"/>
    <w:rsid w:val="002E7381"/>
    <w:rsid w:val="002F04FB"/>
    <w:rsid w:val="002F1550"/>
    <w:rsid w:val="002F3446"/>
    <w:rsid w:val="002F52B0"/>
    <w:rsid w:val="002F5ED3"/>
    <w:rsid w:val="002F71F6"/>
    <w:rsid w:val="00301FFE"/>
    <w:rsid w:val="00303421"/>
    <w:rsid w:val="00303CE1"/>
    <w:rsid w:val="00310C25"/>
    <w:rsid w:val="00311B28"/>
    <w:rsid w:val="00312232"/>
    <w:rsid w:val="00313068"/>
    <w:rsid w:val="003158BE"/>
    <w:rsid w:val="00317107"/>
    <w:rsid w:val="003205BA"/>
    <w:rsid w:val="0032233B"/>
    <w:rsid w:val="003252F5"/>
    <w:rsid w:val="00327BDD"/>
    <w:rsid w:val="00330970"/>
    <w:rsid w:val="0033214C"/>
    <w:rsid w:val="0033303D"/>
    <w:rsid w:val="0033438F"/>
    <w:rsid w:val="003369A2"/>
    <w:rsid w:val="00337330"/>
    <w:rsid w:val="00337719"/>
    <w:rsid w:val="003400EE"/>
    <w:rsid w:val="0034159B"/>
    <w:rsid w:val="0034645E"/>
    <w:rsid w:val="0035046F"/>
    <w:rsid w:val="00352B63"/>
    <w:rsid w:val="00353424"/>
    <w:rsid w:val="00356B48"/>
    <w:rsid w:val="003579F2"/>
    <w:rsid w:val="00357E3A"/>
    <w:rsid w:val="003620A5"/>
    <w:rsid w:val="0036210A"/>
    <w:rsid w:val="00362B2A"/>
    <w:rsid w:val="00363C01"/>
    <w:rsid w:val="003647B5"/>
    <w:rsid w:val="0036668E"/>
    <w:rsid w:val="00371118"/>
    <w:rsid w:val="003716C7"/>
    <w:rsid w:val="00371D4A"/>
    <w:rsid w:val="00372A31"/>
    <w:rsid w:val="0037498A"/>
    <w:rsid w:val="00374CE3"/>
    <w:rsid w:val="003756F2"/>
    <w:rsid w:val="003777F9"/>
    <w:rsid w:val="00377CE6"/>
    <w:rsid w:val="0038503E"/>
    <w:rsid w:val="00391891"/>
    <w:rsid w:val="00392A6D"/>
    <w:rsid w:val="00392F72"/>
    <w:rsid w:val="00393557"/>
    <w:rsid w:val="00393FA3"/>
    <w:rsid w:val="0039482C"/>
    <w:rsid w:val="00396FF1"/>
    <w:rsid w:val="00397811"/>
    <w:rsid w:val="003A3157"/>
    <w:rsid w:val="003A5159"/>
    <w:rsid w:val="003A6E30"/>
    <w:rsid w:val="003B0547"/>
    <w:rsid w:val="003B1F1D"/>
    <w:rsid w:val="003B2237"/>
    <w:rsid w:val="003B4A56"/>
    <w:rsid w:val="003B4D43"/>
    <w:rsid w:val="003C0016"/>
    <w:rsid w:val="003C0FFA"/>
    <w:rsid w:val="003C13AF"/>
    <w:rsid w:val="003C14B3"/>
    <w:rsid w:val="003C1D6E"/>
    <w:rsid w:val="003C30F5"/>
    <w:rsid w:val="003C6C87"/>
    <w:rsid w:val="003C7801"/>
    <w:rsid w:val="003C7AAF"/>
    <w:rsid w:val="003D1D71"/>
    <w:rsid w:val="003D3174"/>
    <w:rsid w:val="003D4D8F"/>
    <w:rsid w:val="003D578F"/>
    <w:rsid w:val="003D739D"/>
    <w:rsid w:val="003D7860"/>
    <w:rsid w:val="003E1600"/>
    <w:rsid w:val="003E1F97"/>
    <w:rsid w:val="003E2A7F"/>
    <w:rsid w:val="003E2D6A"/>
    <w:rsid w:val="003E55A1"/>
    <w:rsid w:val="003E6856"/>
    <w:rsid w:val="003F0875"/>
    <w:rsid w:val="003F4236"/>
    <w:rsid w:val="003F4EDF"/>
    <w:rsid w:val="003F543E"/>
    <w:rsid w:val="003F6020"/>
    <w:rsid w:val="004007C8"/>
    <w:rsid w:val="004023C5"/>
    <w:rsid w:val="00402837"/>
    <w:rsid w:val="00403F6A"/>
    <w:rsid w:val="004045AF"/>
    <w:rsid w:val="00404BD8"/>
    <w:rsid w:val="00405293"/>
    <w:rsid w:val="004067B5"/>
    <w:rsid w:val="00406B9F"/>
    <w:rsid w:val="00410B06"/>
    <w:rsid w:val="0041124E"/>
    <w:rsid w:val="0041181E"/>
    <w:rsid w:val="00412E64"/>
    <w:rsid w:val="0041330C"/>
    <w:rsid w:val="00413348"/>
    <w:rsid w:val="004155AC"/>
    <w:rsid w:val="004175E7"/>
    <w:rsid w:val="00421651"/>
    <w:rsid w:val="00422A68"/>
    <w:rsid w:val="0042353D"/>
    <w:rsid w:val="00423834"/>
    <w:rsid w:val="00423E82"/>
    <w:rsid w:val="004251F4"/>
    <w:rsid w:val="00426907"/>
    <w:rsid w:val="00427C82"/>
    <w:rsid w:val="00430EFA"/>
    <w:rsid w:val="004320DA"/>
    <w:rsid w:val="0043421E"/>
    <w:rsid w:val="00435B86"/>
    <w:rsid w:val="004360C9"/>
    <w:rsid w:val="004374B9"/>
    <w:rsid w:val="00437F26"/>
    <w:rsid w:val="0044144C"/>
    <w:rsid w:val="00441765"/>
    <w:rsid w:val="004431A1"/>
    <w:rsid w:val="00443BFA"/>
    <w:rsid w:val="0044423C"/>
    <w:rsid w:val="004447DE"/>
    <w:rsid w:val="00445685"/>
    <w:rsid w:val="004466E9"/>
    <w:rsid w:val="004468D8"/>
    <w:rsid w:val="00446DF8"/>
    <w:rsid w:val="00450B53"/>
    <w:rsid w:val="00450BE9"/>
    <w:rsid w:val="00450D2A"/>
    <w:rsid w:val="00450EB3"/>
    <w:rsid w:val="0045195C"/>
    <w:rsid w:val="00453D2B"/>
    <w:rsid w:val="00454A1B"/>
    <w:rsid w:val="00454B96"/>
    <w:rsid w:val="004572EE"/>
    <w:rsid w:val="0046100D"/>
    <w:rsid w:val="004617D6"/>
    <w:rsid w:val="004631EE"/>
    <w:rsid w:val="0046385A"/>
    <w:rsid w:val="00463CD0"/>
    <w:rsid w:val="0046426D"/>
    <w:rsid w:val="00464FD1"/>
    <w:rsid w:val="004665F2"/>
    <w:rsid w:val="00467188"/>
    <w:rsid w:val="0046793D"/>
    <w:rsid w:val="004724B1"/>
    <w:rsid w:val="004742BA"/>
    <w:rsid w:val="004749A0"/>
    <w:rsid w:val="00474B9D"/>
    <w:rsid w:val="0047515E"/>
    <w:rsid w:val="00476D30"/>
    <w:rsid w:val="00480300"/>
    <w:rsid w:val="00481724"/>
    <w:rsid w:val="00483F52"/>
    <w:rsid w:val="0048414C"/>
    <w:rsid w:val="00484D30"/>
    <w:rsid w:val="004850B5"/>
    <w:rsid w:val="00486464"/>
    <w:rsid w:val="00487BDC"/>
    <w:rsid w:val="00491395"/>
    <w:rsid w:val="00491ED7"/>
    <w:rsid w:val="00492475"/>
    <w:rsid w:val="00492581"/>
    <w:rsid w:val="00492982"/>
    <w:rsid w:val="00492FBA"/>
    <w:rsid w:val="0049483D"/>
    <w:rsid w:val="0049582A"/>
    <w:rsid w:val="004A1148"/>
    <w:rsid w:val="004A2CFB"/>
    <w:rsid w:val="004A2D15"/>
    <w:rsid w:val="004A2DB6"/>
    <w:rsid w:val="004A42AE"/>
    <w:rsid w:val="004A6375"/>
    <w:rsid w:val="004A6735"/>
    <w:rsid w:val="004A7A43"/>
    <w:rsid w:val="004B03A8"/>
    <w:rsid w:val="004B0E82"/>
    <w:rsid w:val="004B0FFB"/>
    <w:rsid w:val="004B125F"/>
    <w:rsid w:val="004B1762"/>
    <w:rsid w:val="004B2214"/>
    <w:rsid w:val="004B32D0"/>
    <w:rsid w:val="004B3473"/>
    <w:rsid w:val="004B394C"/>
    <w:rsid w:val="004B46CB"/>
    <w:rsid w:val="004B4A9B"/>
    <w:rsid w:val="004B5765"/>
    <w:rsid w:val="004B5DF8"/>
    <w:rsid w:val="004B5E6C"/>
    <w:rsid w:val="004B6852"/>
    <w:rsid w:val="004B6857"/>
    <w:rsid w:val="004B68ED"/>
    <w:rsid w:val="004B7139"/>
    <w:rsid w:val="004C038F"/>
    <w:rsid w:val="004C07B9"/>
    <w:rsid w:val="004C1B39"/>
    <w:rsid w:val="004C2495"/>
    <w:rsid w:val="004C4A09"/>
    <w:rsid w:val="004C5FF3"/>
    <w:rsid w:val="004C63B2"/>
    <w:rsid w:val="004C65BC"/>
    <w:rsid w:val="004C6682"/>
    <w:rsid w:val="004C7EC7"/>
    <w:rsid w:val="004D1DF5"/>
    <w:rsid w:val="004D2ACA"/>
    <w:rsid w:val="004D4941"/>
    <w:rsid w:val="004D4A4A"/>
    <w:rsid w:val="004D5708"/>
    <w:rsid w:val="004D615D"/>
    <w:rsid w:val="004D6992"/>
    <w:rsid w:val="004E05ED"/>
    <w:rsid w:val="004E0920"/>
    <w:rsid w:val="004E1847"/>
    <w:rsid w:val="004E2A37"/>
    <w:rsid w:val="004E429C"/>
    <w:rsid w:val="004E5613"/>
    <w:rsid w:val="004E6131"/>
    <w:rsid w:val="004E615F"/>
    <w:rsid w:val="004E6256"/>
    <w:rsid w:val="004E73C0"/>
    <w:rsid w:val="004E7A99"/>
    <w:rsid w:val="004F096E"/>
    <w:rsid w:val="004F1673"/>
    <w:rsid w:val="004F30AB"/>
    <w:rsid w:val="004F3D12"/>
    <w:rsid w:val="004F497A"/>
    <w:rsid w:val="004F5514"/>
    <w:rsid w:val="004F6D69"/>
    <w:rsid w:val="00500563"/>
    <w:rsid w:val="005007C0"/>
    <w:rsid w:val="0050306B"/>
    <w:rsid w:val="00503456"/>
    <w:rsid w:val="00503522"/>
    <w:rsid w:val="0050447D"/>
    <w:rsid w:val="00504CD5"/>
    <w:rsid w:val="00505DC9"/>
    <w:rsid w:val="00505E99"/>
    <w:rsid w:val="00505FAB"/>
    <w:rsid w:val="00506036"/>
    <w:rsid w:val="005075B5"/>
    <w:rsid w:val="00507D2D"/>
    <w:rsid w:val="00510BEC"/>
    <w:rsid w:val="00510FD8"/>
    <w:rsid w:val="005124F6"/>
    <w:rsid w:val="00512FCE"/>
    <w:rsid w:val="00513809"/>
    <w:rsid w:val="0051452A"/>
    <w:rsid w:val="00514A14"/>
    <w:rsid w:val="00515547"/>
    <w:rsid w:val="00515FDA"/>
    <w:rsid w:val="0051683C"/>
    <w:rsid w:val="00520FEE"/>
    <w:rsid w:val="00521236"/>
    <w:rsid w:val="005228FF"/>
    <w:rsid w:val="0052320D"/>
    <w:rsid w:val="0052325E"/>
    <w:rsid w:val="005248EF"/>
    <w:rsid w:val="00527910"/>
    <w:rsid w:val="00530996"/>
    <w:rsid w:val="005318DA"/>
    <w:rsid w:val="0053208E"/>
    <w:rsid w:val="00532105"/>
    <w:rsid w:val="005323F8"/>
    <w:rsid w:val="0053249F"/>
    <w:rsid w:val="00532B13"/>
    <w:rsid w:val="005354DA"/>
    <w:rsid w:val="00536008"/>
    <w:rsid w:val="00536F99"/>
    <w:rsid w:val="00542743"/>
    <w:rsid w:val="0054541A"/>
    <w:rsid w:val="0055403E"/>
    <w:rsid w:val="005569CF"/>
    <w:rsid w:val="00560B14"/>
    <w:rsid w:val="005613A0"/>
    <w:rsid w:val="00562FEB"/>
    <w:rsid w:val="005649F3"/>
    <w:rsid w:val="00565E64"/>
    <w:rsid w:val="00566F20"/>
    <w:rsid w:val="00570DD4"/>
    <w:rsid w:val="00572103"/>
    <w:rsid w:val="00573DE7"/>
    <w:rsid w:val="00574BEF"/>
    <w:rsid w:val="00574C22"/>
    <w:rsid w:val="0057505A"/>
    <w:rsid w:val="00577721"/>
    <w:rsid w:val="00577862"/>
    <w:rsid w:val="00580BEE"/>
    <w:rsid w:val="00583E96"/>
    <w:rsid w:val="0058408A"/>
    <w:rsid w:val="005859F5"/>
    <w:rsid w:val="00585EBB"/>
    <w:rsid w:val="00586D4C"/>
    <w:rsid w:val="0058746C"/>
    <w:rsid w:val="00591ABE"/>
    <w:rsid w:val="00591E18"/>
    <w:rsid w:val="00592356"/>
    <w:rsid w:val="00594561"/>
    <w:rsid w:val="005976B3"/>
    <w:rsid w:val="00597DDC"/>
    <w:rsid w:val="005A008F"/>
    <w:rsid w:val="005A0154"/>
    <w:rsid w:val="005A0984"/>
    <w:rsid w:val="005A101F"/>
    <w:rsid w:val="005A165A"/>
    <w:rsid w:val="005A2442"/>
    <w:rsid w:val="005A4D60"/>
    <w:rsid w:val="005A68E2"/>
    <w:rsid w:val="005A6C2A"/>
    <w:rsid w:val="005B382B"/>
    <w:rsid w:val="005B50FE"/>
    <w:rsid w:val="005B5614"/>
    <w:rsid w:val="005B777D"/>
    <w:rsid w:val="005B7957"/>
    <w:rsid w:val="005C13A6"/>
    <w:rsid w:val="005C1603"/>
    <w:rsid w:val="005C610F"/>
    <w:rsid w:val="005C7CD5"/>
    <w:rsid w:val="005D1FE1"/>
    <w:rsid w:val="005D30FF"/>
    <w:rsid w:val="005D3BAA"/>
    <w:rsid w:val="005D48DA"/>
    <w:rsid w:val="005D5E80"/>
    <w:rsid w:val="005D7C56"/>
    <w:rsid w:val="005D7E2E"/>
    <w:rsid w:val="005E016C"/>
    <w:rsid w:val="005E1E34"/>
    <w:rsid w:val="005E207E"/>
    <w:rsid w:val="005E2F98"/>
    <w:rsid w:val="005E3CAD"/>
    <w:rsid w:val="005E3CC0"/>
    <w:rsid w:val="005E7E46"/>
    <w:rsid w:val="005F06BB"/>
    <w:rsid w:val="005F22DF"/>
    <w:rsid w:val="005F296B"/>
    <w:rsid w:val="005F310A"/>
    <w:rsid w:val="005F741F"/>
    <w:rsid w:val="005F7796"/>
    <w:rsid w:val="005F7DDB"/>
    <w:rsid w:val="00603884"/>
    <w:rsid w:val="00603B33"/>
    <w:rsid w:val="006042DB"/>
    <w:rsid w:val="00605506"/>
    <w:rsid w:val="00606660"/>
    <w:rsid w:val="00606776"/>
    <w:rsid w:val="0060792A"/>
    <w:rsid w:val="00617D11"/>
    <w:rsid w:val="00621BA6"/>
    <w:rsid w:val="00623368"/>
    <w:rsid w:val="006249F6"/>
    <w:rsid w:val="00624E15"/>
    <w:rsid w:val="00626045"/>
    <w:rsid w:val="00631D63"/>
    <w:rsid w:val="00633719"/>
    <w:rsid w:val="00635121"/>
    <w:rsid w:val="006352C7"/>
    <w:rsid w:val="006363CA"/>
    <w:rsid w:val="00636495"/>
    <w:rsid w:val="006409BF"/>
    <w:rsid w:val="00641300"/>
    <w:rsid w:val="00641AF0"/>
    <w:rsid w:val="00642024"/>
    <w:rsid w:val="00642B2D"/>
    <w:rsid w:val="00644B42"/>
    <w:rsid w:val="00647713"/>
    <w:rsid w:val="00647F5D"/>
    <w:rsid w:val="006507A5"/>
    <w:rsid w:val="00651FCA"/>
    <w:rsid w:val="00652ADC"/>
    <w:rsid w:val="00652CA7"/>
    <w:rsid w:val="006577E2"/>
    <w:rsid w:val="00660787"/>
    <w:rsid w:val="00660D39"/>
    <w:rsid w:val="006611C4"/>
    <w:rsid w:val="00662DDA"/>
    <w:rsid w:val="00663205"/>
    <w:rsid w:val="006634F5"/>
    <w:rsid w:val="00664F0E"/>
    <w:rsid w:val="006654B5"/>
    <w:rsid w:val="006662E7"/>
    <w:rsid w:val="00670FDF"/>
    <w:rsid w:val="0067410F"/>
    <w:rsid w:val="0067718E"/>
    <w:rsid w:val="006779A0"/>
    <w:rsid w:val="00677B1A"/>
    <w:rsid w:val="006805F9"/>
    <w:rsid w:val="00681F6B"/>
    <w:rsid w:val="00682DF5"/>
    <w:rsid w:val="00683530"/>
    <w:rsid w:val="006853EB"/>
    <w:rsid w:val="006860A7"/>
    <w:rsid w:val="0069123B"/>
    <w:rsid w:val="00691EC5"/>
    <w:rsid w:val="00692673"/>
    <w:rsid w:val="00692AB3"/>
    <w:rsid w:val="00692FCF"/>
    <w:rsid w:val="00694C42"/>
    <w:rsid w:val="006950F4"/>
    <w:rsid w:val="00695507"/>
    <w:rsid w:val="00695AF4"/>
    <w:rsid w:val="0069642A"/>
    <w:rsid w:val="00696832"/>
    <w:rsid w:val="006A26FC"/>
    <w:rsid w:val="006A41E9"/>
    <w:rsid w:val="006A59C7"/>
    <w:rsid w:val="006A6668"/>
    <w:rsid w:val="006A7AD2"/>
    <w:rsid w:val="006B1AC1"/>
    <w:rsid w:val="006B452A"/>
    <w:rsid w:val="006B66D1"/>
    <w:rsid w:val="006B78C0"/>
    <w:rsid w:val="006B7F2C"/>
    <w:rsid w:val="006C0A0A"/>
    <w:rsid w:val="006C0DA0"/>
    <w:rsid w:val="006C2FCF"/>
    <w:rsid w:val="006C342E"/>
    <w:rsid w:val="006C4101"/>
    <w:rsid w:val="006C4D16"/>
    <w:rsid w:val="006C4DF0"/>
    <w:rsid w:val="006C60BC"/>
    <w:rsid w:val="006C69FC"/>
    <w:rsid w:val="006C71A9"/>
    <w:rsid w:val="006D24C3"/>
    <w:rsid w:val="006D4C23"/>
    <w:rsid w:val="006D6346"/>
    <w:rsid w:val="006D6C28"/>
    <w:rsid w:val="006E01B0"/>
    <w:rsid w:val="006E2B85"/>
    <w:rsid w:val="006E3AC2"/>
    <w:rsid w:val="006E4EAE"/>
    <w:rsid w:val="006E604E"/>
    <w:rsid w:val="006E61DE"/>
    <w:rsid w:val="006E7042"/>
    <w:rsid w:val="006E75A4"/>
    <w:rsid w:val="006F02FE"/>
    <w:rsid w:val="006F0B29"/>
    <w:rsid w:val="006F2339"/>
    <w:rsid w:val="006F31DF"/>
    <w:rsid w:val="006F4684"/>
    <w:rsid w:val="006F49CD"/>
    <w:rsid w:val="006F4F95"/>
    <w:rsid w:val="006F51D8"/>
    <w:rsid w:val="006F549D"/>
    <w:rsid w:val="006F6061"/>
    <w:rsid w:val="00700279"/>
    <w:rsid w:val="00700FEA"/>
    <w:rsid w:val="007073DD"/>
    <w:rsid w:val="0070757E"/>
    <w:rsid w:val="00710C07"/>
    <w:rsid w:val="007124CB"/>
    <w:rsid w:val="00712542"/>
    <w:rsid w:val="00716696"/>
    <w:rsid w:val="007166E0"/>
    <w:rsid w:val="0071718E"/>
    <w:rsid w:val="00717542"/>
    <w:rsid w:val="00717D81"/>
    <w:rsid w:val="00717F60"/>
    <w:rsid w:val="00720798"/>
    <w:rsid w:val="00721F1F"/>
    <w:rsid w:val="007223AA"/>
    <w:rsid w:val="00722540"/>
    <w:rsid w:val="00723D96"/>
    <w:rsid w:val="0072483C"/>
    <w:rsid w:val="00724C4C"/>
    <w:rsid w:val="007277FF"/>
    <w:rsid w:val="00727D8A"/>
    <w:rsid w:val="0073017F"/>
    <w:rsid w:val="0073153E"/>
    <w:rsid w:val="007321F4"/>
    <w:rsid w:val="00732475"/>
    <w:rsid w:val="007336CF"/>
    <w:rsid w:val="00735E39"/>
    <w:rsid w:val="00735FC7"/>
    <w:rsid w:val="007361B4"/>
    <w:rsid w:val="00741E19"/>
    <w:rsid w:val="007423BC"/>
    <w:rsid w:val="00742547"/>
    <w:rsid w:val="00742BBB"/>
    <w:rsid w:val="007434C6"/>
    <w:rsid w:val="00744FF3"/>
    <w:rsid w:val="0074561C"/>
    <w:rsid w:val="00746567"/>
    <w:rsid w:val="00747F2F"/>
    <w:rsid w:val="0075285F"/>
    <w:rsid w:val="00753649"/>
    <w:rsid w:val="00754D32"/>
    <w:rsid w:val="00755535"/>
    <w:rsid w:val="00756EFE"/>
    <w:rsid w:val="00757085"/>
    <w:rsid w:val="00757160"/>
    <w:rsid w:val="00757510"/>
    <w:rsid w:val="00760781"/>
    <w:rsid w:val="007626FC"/>
    <w:rsid w:val="00762A11"/>
    <w:rsid w:val="00762B01"/>
    <w:rsid w:val="007645B5"/>
    <w:rsid w:val="0076470F"/>
    <w:rsid w:val="007703EC"/>
    <w:rsid w:val="007715F7"/>
    <w:rsid w:val="0077180A"/>
    <w:rsid w:val="00772714"/>
    <w:rsid w:val="00774124"/>
    <w:rsid w:val="00774B91"/>
    <w:rsid w:val="00777E76"/>
    <w:rsid w:val="00781E81"/>
    <w:rsid w:val="00782D8A"/>
    <w:rsid w:val="0078352E"/>
    <w:rsid w:val="00783B73"/>
    <w:rsid w:val="00784C2C"/>
    <w:rsid w:val="00785B71"/>
    <w:rsid w:val="00785EFF"/>
    <w:rsid w:val="007873A1"/>
    <w:rsid w:val="00787FD9"/>
    <w:rsid w:val="007922D3"/>
    <w:rsid w:val="00793A52"/>
    <w:rsid w:val="00795646"/>
    <w:rsid w:val="007A2294"/>
    <w:rsid w:val="007A2604"/>
    <w:rsid w:val="007A37A3"/>
    <w:rsid w:val="007A40B0"/>
    <w:rsid w:val="007A42DE"/>
    <w:rsid w:val="007A4B18"/>
    <w:rsid w:val="007A537C"/>
    <w:rsid w:val="007A5BCB"/>
    <w:rsid w:val="007A657E"/>
    <w:rsid w:val="007A7347"/>
    <w:rsid w:val="007B1265"/>
    <w:rsid w:val="007B482F"/>
    <w:rsid w:val="007B65CE"/>
    <w:rsid w:val="007C1778"/>
    <w:rsid w:val="007C24FB"/>
    <w:rsid w:val="007C6F6C"/>
    <w:rsid w:val="007C6FC7"/>
    <w:rsid w:val="007D0BF5"/>
    <w:rsid w:val="007D1047"/>
    <w:rsid w:val="007D1BE6"/>
    <w:rsid w:val="007D22D1"/>
    <w:rsid w:val="007D34AB"/>
    <w:rsid w:val="007D49EF"/>
    <w:rsid w:val="007D4D74"/>
    <w:rsid w:val="007D6D7E"/>
    <w:rsid w:val="007D6E6D"/>
    <w:rsid w:val="007E18D1"/>
    <w:rsid w:val="007E1D1E"/>
    <w:rsid w:val="007E225C"/>
    <w:rsid w:val="007E3402"/>
    <w:rsid w:val="007E3CBA"/>
    <w:rsid w:val="007E45E7"/>
    <w:rsid w:val="007E71B9"/>
    <w:rsid w:val="007E72E1"/>
    <w:rsid w:val="007E73C8"/>
    <w:rsid w:val="007F0A04"/>
    <w:rsid w:val="007F0A55"/>
    <w:rsid w:val="007F14D6"/>
    <w:rsid w:val="007F32D9"/>
    <w:rsid w:val="007F3A7F"/>
    <w:rsid w:val="007F5633"/>
    <w:rsid w:val="007F62A4"/>
    <w:rsid w:val="008009BA"/>
    <w:rsid w:val="00800AFE"/>
    <w:rsid w:val="008026BE"/>
    <w:rsid w:val="00802F22"/>
    <w:rsid w:val="008043F6"/>
    <w:rsid w:val="00805AA3"/>
    <w:rsid w:val="0080757D"/>
    <w:rsid w:val="0080761C"/>
    <w:rsid w:val="0081015A"/>
    <w:rsid w:val="00810723"/>
    <w:rsid w:val="00810EF5"/>
    <w:rsid w:val="00812F6F"/>
    <w:rsid w:val="00813398"/>
    <w:rsid w:val="00813813"/>
    <w:rsid w:val="0081478A"/>
    <w:rsid w:val="00817E4D"/>
    <w:rsid w:val="008201F2"/>
    <w:rsid w:val="00820A72"/>
    <w:rsid w:val="0082138C"/>
    <w:rsid w:val="0082235D"/>
    <w:rsid w:val="008228ED"/>
    <w:rsid w:val="00822C86"/>
    <w:rsid w:val="00824C79"/>
    <w:rsid w:val="00827275"/>
    <w:rsid w:val="00831660"/>
    <w:rsid w:val="008346EC"/>
    <w:rsid w:val="00834C46"/>
    <w:rsid w:val="0083607C"/>
    <w:rsid w:val="00837147"/>
    <w:rsid w:val="00841652"/>
    <w:rsid w:val="00842DB2"/>
    <w:rsid w:val="00843675"/>
    <w:rsid w:val="0084436C"/>
    <w:rsid w:val="0084481A"/>
    <w:rsid w:val="00844970"/>
    <w:rsid w:val="00844AF3"/>
    <w:rsid w:val="008527C4"/>
    <w:rsid w:val="00853608"/>
    <w:rsid w:val="008561D4"/>
    <w:rsid w:val="008563C7"/>
    <w:rsid w:val="00856673"/>
    <w:rsid w:val="00862B51"/>
    <w:rsid w:val="00863D73"/>
    <w:rsid w:val="00864361"/>
    <w:rsid w:val="00864C38"/>
    <w:rsid w:val="008662FF"/>
    <w:rsid w:val="00866940"/>
    <w:rsid w:val="00870DDA"/>
    <w:rsid w:val="00870FBF"/>
    <w:rsid w:val="008731BF"/>
    <w:rsid w:val="00873810"/>
    <w:rsid w:val="00873994"/>
    <w:rsid w:val="0088119A"/>
    <w:rsid w:val="00883107"/>
    <w:rsid w:val="008834BE"/>
    <w:rsid w:val="00887321"/>
    <w:rsid w:val="00887C72"/>
    <w:rsid w:val="00891148"/>
    <w:rsid w:val="00891256"/>
    <w:rsid w:val="0089278B"/>
    <w:rsid w:val="00893F57"/>
    <w:rsid w:val="00894660"/>
    <w:rsid w:val="008956D8"/>
    <w:rsid w:val="00896563"/>
    <w:rsid w:val="00897288"/>
    <w:rsid w:val="00897400"/>
    <w:rsid w:val="00897CB8"/>
    <w:rsid w:val="008A010D"/>
    <w:rsid w:val="008A1063"/>
    <w:rsid w:val="008A22FA"/>
    <w:rsid w:val="008A29C2"/>
    <w:rsid w:val="008A340A"/>
    <w:rsid w:val="008A4041"/>
    <w:rsid w:val="008A4198"/>
    <w:rsid w:val="008B0F68"/>
    <w:rsid w:val="008B26E1"/>
    <w:rsid w:val="008B2E3C"/>
    <w:rsid w:val="008B2F6B"/>
    <w:rsid w:val="008B2F76"/>
    <w:rsid w:val="008B378D"/>
    <w:rsid w:val="008B476F"/>
    <w:rsid w:val="008B486F"/>
    <w:rsid w:val="008B4D90"/>
    <w:rsid w:val="008B4FDA"/>
    <w:rsid w:val="008B65FC"/>
    <w:rsid w:val="008C3755"/>
    <w:rsid w:val="008C49F0"/>
    <w:rsid w:val="008C7008"/>
    <w:rsid w:val="008C7481"/>
    <w:rsid w:val="008D03C6"/>
    <w:rsid w:val="008D0470"/>
    <w:rsid w:val="008D0668"/>
    <w:rsid w:val="008D122B"/>
    <w:rsid w:val="008D4806"/>
    <w:rsid w:val="008D4881"/>
    <w:rsid w:val="008D4BA4"/>
    <w:rsid w:val="008D5265"/>
    <w:rsid w:val="008D55F1"/>
    <w:rsid w:val="008D573D"/>
    <w:rsid w:val="008D60C0"/>
    <w:rsid w:val="008D6260"/>
    <w:rsid w:val="008D640D"/>
    <w:rsid w:val="008D69C8"/>
    <w:rsid w:val="008E480B"/>
    <w:rsid w:val="008E647F"/>
    <w:rsid w:val="008F0CE8"/>
    <w:rsid w:val="008F1611"/>
    <w:rsid w:val="008F2A9A"/>
    <w:rsid w:val="008F4CB5"/>
    <w:rsid w:val="008F5163"/>
    <w:rsid w:val="008F52C7"/>
    <w:rsid w:val="008F61D0"/>
    <w:rsid w:val="008F6FE6"/>
    <w:rsid w:val="008F767A"/>
    <w:rsid w:val="00900853"/>
    <w:rsid w:val="00900D15"/>
    <w:rsid w:val="009026C7"/>
    <w:rsid w:val="00903767"/>
    <w:rsid w:val="00903AF2"/>
    <w:rsid w:val="00903C8D"/>
    <w:rsid w:val="00904746"/>
    <w:rsid w:val="00904DE7"/>
    <w:rsid w:val="009106EA"/>
    <w:rsid w:val="00911CAE"/>
    <w:rsid w:val="00912013"/>
    <w:rsid w:val="00913604"/>
    <w:rsid w:val="00914160"/>
    <w:rsid w:val="00914739"/>
    <w:rsid w:val="00915457"/>
    <w:rsid w:val="009160DA"/>
    <w:rsid w:val="00916B00"/>
    <w:rsid w:val="00916B2A"/>
    <w:rsid w:val="00916FF7"/>
    <w:rsid w:val="0091790B"/>
    <w:rsid w:val="00917985"/>
    <w:rsid w:val="009204EB"/>
    <w:rsid w:val="009237D9"/>
    <w:rsid w:val="00923B6A"/>
    <w:rsid w:val="00927B2A"/>
    <w:rsid w:val="00930A1A"/>
    <w:rsid w:val="00930A39"/>
    <w:rsid w:val="00930C52"/>
    <w:rsid w:val="00930FF7"/>
    <w:rsid w:val="0093523A"/>
    <w:rsid w:val="009377EB"/>
    <w:rsid w:val="00941E9B"/>
    <w:rsid w:val="00942DE3"/>
    <w:rsid w:val="0094434A"/>
    <w:rsid w:val="009529B7"/>
    <w:rsid w:val="00952B9F"/>
    <w:rsid w:val="009542DE"/>
    <w:rsid w:val="00954E46"/>
    <w:rsid w:val="00954EFF"/>
    <w:rsid w:val="00957B5C"/>
    <w:rsid w:val="009619F2"/>
    <w:rsid w:val="0096227B"/>
    <w:rsid w:val="009649E2"/>
    <w:rsid w:val="00964FB4"/>
    <w:rsid w:val="00967FE1"/>
    <w:rsid w:val="00972A85"/>
    <w:rsid w:val="0097318D"/>
    <w:rsid w:val="00973D2E"/>
    <w:rsid w:val="00973D7F"/>
    <w:rsid w:val="00976C21"/>
    <w:rsid w:val="00977947"/>
    <w:rsid w:val="0098030C"/>
    <w:rsid w:val="00981096"/>
    <w:rsid w:val="009814B0"/>
    <w:rsid w:val="00982BA2"/>
    <w:rsid w:val="00983936"/>
    <w:rsid w:val="00984A56"/>
    <w:rsid w:val="009850D3"/>
    <w:rsid w:val="009858FA"/>
    <w:rsid w:val="00986773"/>
    <w:rsid w:val="00990433"/>
    <w:rsid w:val="00991D56"/>
    <w:rsid w:val="009921F1"/>
    <w:rsid w:val="009935A6"/>
    <w:rsid w:val="009946E1"/>
    <w:rsid w:val="00995101"/>
    <w:rsid w:val="00995948"/>
    <w:rsid w:val="00997652"/>
    <w:rsid w:val="00997B85"/>
    <w:rsid w:val="009A3350"/>
    <w:rsid w:val="009A3C4C"/>
    <w:rsid w:val="009A47AC"/>
    <w:rsid w:val="009A5416"/>
    <w:rsid w:val="009A70C0"/>
    <w:rsid w:val="009A7880"/>
    <w:rsid w:val="009A79E8"/>
    <w:rsid w:val="009B033E"/>
    <w:rsid w:val="009B0C9B"/>
    <w:rsid w:val="009B14BF"/>
    <w:rsid w:val="009B1A0B"/>
    <w:rsid w:val="009B2318"/>
    <w:rsid w:val="009B5787"/>
    <w:rsid w:val="009B73F0"/>
    <w:rsid w:val="009C017C"/>
    <w:rsid w:val="009C042A"/>
    <w:rsid w:val="009C5D61"/>
    <w:rsid w:val="009C6D2D"/>
    <w:rsid w:val="009D194D"/>
    <w:rsid w:val="009D1DB5"/>
    <w:rsid w:val="009D1E15"/>
    <w:rsid w:val="009D2736"/>
    <w:rsid w:val="009D2B6D"/>
    <w:rsid w:val="009D3320"/>
    <w:rsid w:val="009D6296"/>
    <w:rsid w:val="009E0EC6"/>
    <w:rsid w:val="009E0FA1"/>
    <w:rsid w:val="009E1B65"/>
    <w:rsid w:val="009E1F1C"/>
    <w:rsid w:val="009E2550"/>
    <w:rsid w:val="009E31C8"/>
    <w:rsid w:val="009E38FF"/>
    <w:rsid w:val="009E74E1"/>
    <w:rsid w:val="009E7998"/>
    <w:rsid w:val="009F2AFA"/>
    <w:rsid w:val="009F6574"/>
    <w:rsid w:val="009F70FF"/>
    <w:rsid w:val="00A02436"/>
    <w:rsid w:val="00A031BA"/>
    <w:rsid w:val="00A03215"/>
    <w:rsid w:val="00A03A90"/>
    <w:rsid w:val="00A047CE"/>
    <w:rsid w:val="00A0550C"/>
    <w:rsid w:val="00A058EE"/>
    <w:rsid w:val="00A064F1"/>
    <w:rsid w:val="00A0750B"/>
    <w:rsid w:val="00A13686"/>
    <w:rsid w:val="00A13C92"/>
    <w:rsid w:val="00A142EC"/>
    <w:rsid w:val="00A164C2"/>
    <w:rsid w:val="00A177E1"/>
    <w:rsid w:val="00A22816"/>
    <w:rsid w:val="00A2507B"/>
    <w:rsid w:val="00A25EFE"/>
    <w:rsid w:val="00A278CF"/>
    <w:rsid w:val="00A31515"/>
    <w:rsid w:val="00A32D08"/>
    <w:rsid w:val="00A35014"/>
    <w:rsid w:val="00A40AB3"/>
    <w:rsid w:val="00A40D64"/>
    <w:rsid w:val="00A43EBF"/>
    <w:rsid w:val="00A4610E"/>
    <w:rsid w:val="00A46CF6"/>
    <w:rsid w:val="00A511BA"/>
    <w:rsid w:val="00A518FD"/>
    <w:rsid w:val="00A5213A"/>
    <w:rsid w:val="00A532AC"/>
    <w:rsid w:val="00A53D94"/>
    <w:rsid w:val="00A54FEB"/>
    <w:rsid w:val="00A5567F"/>
    <w:rsid w:val="00A56370"/>
    <w:rsid w:val="00A5642F"/>
    <w:rsid w:val="00A56FF2"/>
    <w:rsid w:val="00A5720E"/>
    <w:rsid w:val="00A61482"/>
    <w:rsid w:val="00A62305"/>
    <w:rsid w:val="00A62CA7"/>
    <w:rsid w:val="00A64465"/>
    <w:rsid w:val="00A660C7"/>
    <w:rsid w:val="00A66352"/>
    <w:rsid w:val="00A70326"/>
    <w:rsid w:val="00A70D34"/>
    <w:rsid w:val="00A73AAB"/>
    <w:rsid w:val="00A74CAE"/>
    <w:rsid w:val="00A77D96"/>
    <w:rsid w:val="00A81769"/>
    <w:rsid w:val="00A83595"/>
    <w:rsid w:val="00A862DD"/>
    <w:rsid w:val="00A910E2"/>
    <w:rsid w:val="00A93412"/>
    <w:rsid w:val="00A948E2"/>
    <w:rsid w:val="00A948E6"/>
    <w:rsid w:val="00A94AEF"/>
    <w:rsid w:val="00A94D7B"/>
    <w:rsid w:val="00A96198"/>
    <w:rsid w:val="00A97E7A"/>
    <w:rsid w:val="00AA0314"/>
    <w:rsid w:val="00AA1007"/>
    <w:rsid w:val="00AA2273"/>
    <w:rsid w:val="00AA3058"/>
    <w:rsid w:val="00AA4350"/>
    <w:rsid w:val="00AA5643"/>
    <w:rsid w:val="00AA5EE2"/>
    <w:rsid w:val="00AA632F"/>
    <w:rsid w:val="00AA6E74"/>
    <w:rsid w:val="00AA6FE5"/>
    <w:rsid w:val="00AA79CD"/>
    <w:rsid w:val="00AA7E78"/>
    <w:rsid w:val="00AA7F6B"/>
    <w:rsid w:val="00AB004F"/>
    <w:rsid w:val="00AB0AED"/>
    <w:rsid w:val="00AB233C"/>
    <w:rsid w:val="00AB38D5"/>
    <w:rsid w:val="00AB5334"/>
    <w:rsid w:val="00AB5FF2"/>
    <w:rsid w:val="00AB6A0E"/>
    <w:rsid w:val="00AB6CA9"/>
    <w:rsid w:val="00AB7655"/>
    <w:rsid w:val="00AB7A78"/>
    <w:rsid w:val="00AC03D6"/>
    <w:rsid w:val="00AC1208"/>
    <w:rsid w:val="00AC2DA1"/>
    <w:rsid w:val="00AC41FC"/>
    <w:rsid w:val="00AC49B8"/>
    <w:rsid w:val="00AC4B01"/>
    <w:rsid w:val="00AC652A"/>
    <w:rsid w:val="00AC674A"/>
    <w:rsid w:val="00AC71AD"/>
    <w:rsid w:val="00AD1735"/>
    <w:rsid w:val="00AD6B6D"/>
    <w:rsid w:val="00AD6B8B"/>
    <w:rsid w:val="00AE09AE"/>
    <w:rsid w:val="00AE0A30"/>
    <w:rsid w:val="00AE1A9A"/>
    <w:rsid w:val="00AE320B"/>
    <w:rsid w:val="00AE3B3C"/>
    <w:rsid w:val="00AE6BD4"/>
    <w:rsid w:val="00AE754B"/>
    <w:rsid w:val="00AF01E4"/>
    <w:rsid w:val="00AF07D3"/>
    <w:rsid w:val="00AF28BF"/>
    <w:rsid w:val="00AF436A"/>
    <w:rsid w:val="00AF4C72"/>
    <w:rsid w:val="00AF6EE7"/>
    <w:rsid w:val="00B00BE2"/>
    <w:rsid w:val="00B01D8B"/>
    <w:rsid w:val="00B038A9"/>
    <w:rsid w:val="00B04D47"/>
    <w:rsid w:val="00B051B1"/>
    <w:rsid w:val="00B052E1"/>
    <w:rsid w:val="00B058A8"/>
    <w:rsid w:val="00B0594F"/>
    <w:rsid w:val="00B05C8D"/>
    <w:rsid w:val="00B05E3E"/>
    <w:rsid w:val="00B0646A"/>
    <w:rsid w:val="00B07557"/>
    <w:rsid w:val="00B10D97"/>
    <w:rsid w:val="00B11644"/>
    <w:rsid w:val="00B11B81"/>
    <w:rsid w:val="00B12B43"/>
    <w:rsid w:val="00B12B89"/>
    <w:rsid w:val="00B137D8"/>
    <w:rsid w:val="00B168BD"/>
    <w:rsid w:val="00B179CA"/>
    <w:rsid w:val="00B20076"/>
    <w:rsid w:val="00B210CE"/>
    <w:rsid w:val="00B216A8"/>
    <w:rsid w:val="00B24415"/>
    <w:rsid w:val="00B27447"/>
    <w:rsid w:val="00B278D4"/>
    <w:rsid w:val="00B3017B"/>
    <w:rsid w:val="00B31716"/>
    <w:rsid w:val="00B320E8"/>
    <w:rsid w:val="00B32193"/>
    <w:rsid w:val="00B32FDB"/>
    <w:rsid w:val="00B33C76"/>
    <w:rsid w:val="00B3598A"/>
    <w:rsid w:val="00B3637A"/>
    <w:rsid w:val="00B37022"/>
    <w:rsid w:val="00B41162"/>
    <w:rsid w:val="00B414C5"/>
    <w:rsid w:val="00B43B82"/>
    <w:rsid w:val="00B47AFB"/>
    <w:rsid w:val="00B5030F"/>
    <w:rsid w:val="00B50F36"/>
    <w:rsid w:val="00B54577"/>
    <w:rsid w:val="00B56CB2"/>
    <w:rsid w:val="00B61CF2"/>
    <w:rsid w:val="00B620A7"/>
    <w:rsid w:val="00B62567"/>
    <w:rsid w:val="00B63176"/>
    <w:rsid w:val="00B64EE9"/>
    <w:rsid w:val="00B65532"/>
    <w:rsid w:val="00B65F6E"/>
    <w:rsid w:val="00B666CD"/>
    <w:rsid w:val="00B70165"/>
    <w:rsid w:val="00B71289"/>
    <w:rsid w:val="00B7240D"/>
    <w:rsid w:val="00B742AB"/>
    <w:rsid w:val="00B77B13"/>
    <w:rsid w:val="00B80E53"/>
    <w:rsid w:val="00B81174"/>
    <w:rsid w:val="00B820F3"/>
    <w:rsid w:val="00B83B3C"/>
    <w:rsid w:val="00B8414A"/>
    <w:rsid w:val="00B842C3"/>
    <w:rsid w:val="00B853CA"/>
    <w:rsid w:val="00B856F8"/>
    <w:rsid w:val="00B85A06"/>
    <w:rsid w:val="00B901CB"/>
    <w:rsid w:val="00B90530"/>
    <w:rsid w:val="00B91FA0"/>
    <w:rsid w:val="00B92D61"/>
    <w:rsid w:val="00B9397A"/>
    <w:rsid w:val="00B94FBD"/>
    <w:rsid w:val="00B95BF5"/>
    <w:rsid w:val="00B95D37"/>
    <w:rsid w:val="00B96A44"/>
    <w:rsid w:val="00BA2CBF"/>
    <w:rsid w:val="00BA446D"/>
    <w:rsid w:val="00BA5AA6"/>
    <w:rsid w:val="00BA7165"/>
    <w:rsid w:val="00BB122A"/>
    <w:rsid w:val="00BB2821"/>
    <w:rsid w:val="00BB387A"/>
    <w:rsid w:val="00BB475B"/>
    <w:rsid w:val="00BB54D9"/>
    <w:rsid w:val="00BB5602"/>
    <w:rsid w:val="00BB7899"/>
    <w:rsid w:val="00BC0BED"/>
    <w:rsid w:val="00BC23C3"/>
    <w:rsid w:val="00BC39D3"/>
    <w:rsid w:val="00BC48A6"/>
    <w:rsid w:val="00BC5273"/>
    <w:rsid w:val="00BC6762"/>
    <w:rsid w:val="00BC6883"/>
    <w:rsid w:val="00BC6982"/>
    <w:rsid w:val="00BC70AC"/>
    <w:rsid w:val="00BC7170"/>
    <w:rsid w:val="00BD0077"/>
    <w:rsid w:val="00BD13FF"/>
    <w:rsid w:val="00BD41EC"/>
    <w:rsid w:val="00BD4E00"/>
    <w:rsid w:val="00BD5A81"/>
    <w:rsid w:val="00BE0720"/>
    <w:rsid w:val="00BE0B66"/>
    <w:rsid w:val="00BE0CB5"/>
    <w:rsid w:val="00BE1E4E"/>
    <w:rsid w:val="00BE7119"/>
    <w:rsid w:val="00BF56A7"/>
    <w:rsid w:val="00C02B44"/>
    <w:rsid w:val="00C032CE"/>
    <w:rsid w:val="00C04900"/>
    <w:rsid w:val="00C06900"/>
    <w:rsid w:val="00C06C34"/>
    <w:rsid w:val="00C07353"/>
    <w:rsid w:val="00C079A4"/>
    <w:rsid w:val="00C07F3A"/>
    <w:rsid w:val="00C13244"/>
    <w:rsid w:val="00C1571D"/>
    <w:rsid w:val="00C16FFD"/>
    <w:rsid w:val="00C177C2"/>
    <w:rsid w:val="00C24D7D"/>
    <w:rsid w:val="00C26278"/>
    <w:rsid w:val="00C26B5A"/>
    <w:rsid w:val="00C26D85"/>
    <w:rsid w:val="00C27931"/>
    <w:rsid w:val="00C30D9F"/>
    <w:rsid w:val="00C31351"/>
    <w:rsid w:val="00C31929"/>
    <w:rsid w:val="00C32ED2"/>
    <w:rsid w:val="00C358F2"/>
    <w:rsid w:val="00C4543C"/>
    <w:rsid w:val="00C457F0"/>
    <w:rsid w:val="00C462D8"/>
    <w:rsid w:val="00C527B5"/>
    <w:rsid w:val="00C52E02"/>
    <w:rsid w:val="00C54F90"/>
    <w:rsid w:val="00C55CE8"/>
    <w:rsid w:val="00C5608D"/>
    <w:rsid w:val="00C6017B"/>
    <w:rsid w:val="00C60437"/>
    <w:rsid w:val="00C611DD"/>
    <w:rsid w:val="00C61DDA"/>
    <w:rsid w:val="00C61E43"/>
    <w:rsid w:val="00C6347A"/>
    <w:rsid w:val="00C656F0"/>
    <w:rsid w:val="00C67DD0"/>
    <w:rsid w:val="00C67EF6"/>
    <w:rsid w:val="00C709EB"/>
    <w:rsid w:val="00C7250C"/>
    <w:rsid w:val="00C73141"/>
    <w:rsid w:val="00C74048"/>
    <w:rsid w:val="00C7530D"/>
    <w:rsid w:val="00C77564"/>
    <w:rsid w:val="00C82F13"/>
    <w:rsid w:val="00C83399"/>
    <w:rsid w:val="00C8348B"/>
    <w:rsid w:val="00C84FB8"/>
    <w:rsid w:val="00C903A5"/>
    <w:rsid w:val="00C919F5"/>
    <w:rsid w:val="00C9223F"/>
    <w:rsid w:val="00C92AE8"/>
    <w:rsid w:val="00C94C32"/>
    <w:rsid w:val="00C94D1E"/>
    <w:rsid w:val="00C96D34"/>
    <w:rsid w:val="00CA2C96"/>
    <w:rsid w:val="00CA39D0"/>
    <w:rsid w:val="00CA3AD7"/>
    <w:rsid w:val="00CA3AE3"/>
    <w:rsid w:val="00CA57AB"/>
    <w:rsid w:val="00CA619A"/>
    <w:rsid w:val="00CB0802"/>
    <w:rsid w:val="00CB4F26"/>
    <w:rsid w:val="00CB6E86"/>
    <w:rsid w:val="00CC1A1F"/>
    <w:rsid w:val="00CC346A"/>
    <w:rsid w:val="00CC39B7"/>
    <w:rsid w:val="00CC3FD8"/>
    <w:rsid w:val="00CC4E86"/>
    <w:rsid w:val="00CD101D"/>
    <w:rsid w:val="00CD165C"/>
    <w:rsid w:val="00CD2385"/>
    <w:rsid w:val="00CD351C"/>
    <w:rsid w:val="00CD4E9A"/>
    <w:rsid w:val="00CD50FD"/>
    <w:rsid w:val="00CD6796"/>
    <w:rsid w:val="00CD77C3"/>
    <w:rsid w:val="00CE0D35"/>
    <w:rsid w:val="00CE1A19"/>
    <w:rsid w:val="00CE1D4F"/>
    <w:rsid w:val="00CF186B"/>
    <w:rsid w:val="00CF4894"/>
    <w:rsid w:val="00CF4A57"/>
    <w:rsid w:val="00D00479"/>
    <w:rsid w:val="00D00866"/>
    <w:rsid w:val="00D00C07"/>
    <w:rsid w:val="00D00CC0"/>
    <w:rsid w:val="00D00F30"/>
    <w:rsid w:val="00D0375F"/>
    <w:rsid w:val="00D04152"/>
    <w:rsid w:val="00D06186"/>
    <w:rsid w:val="00D06D24"/>
    <w:rsid w:val="00D0777F"/>
    <w:rsid w:val="00D111DE"/>
    <w:rsid w:val="00D11C2B"/>
    <w:rsid w:val="00D123C2"/>
    <w:rsid w:val="00D12594"/>
    <w:rsid w:val="00D12659"/>
    <w:rsid w:val="00D136D3"/>
    <w:rsid w:val="00D143E4"/>
    <w:rsid w:val="00D152CE"/>
    <w:rsid w:val="00D16F55"/>
    <w:rsid w:val="00D172D5"/>
    <w:rsid w:val="00D17CF7"/>
    <w:rsid w:val="00D20D95"/>
    <w:rsid w:val="00D20ED3"/>
    <w:rsid w:val="00D20EFD"/>
    <w:rsid w:val="00D2203C"/>
    <w:rsid w:val="00D225E4"/>
    <w:rsid w:val="00D23685"/>
    <w:rsid w:val="00D24B28"/>
    <w:rsid w:val="00D25312"/>
    <w:rsid w:val="00D2558F"/>
    <w:rsid w:val="00D26B38"/>
    <w:rsid w:val="00D276B5"/>
    <w:rsid w:val="00D27872"/>
    <w:rsid w:val="00D30087"/>
    <w:rsid w:val="00D32447"/>
    <w:rsid w:val="00D32BAB"/>
    <w:rsid w:val="00D3346E"/>
    <w:rsid w:val="00D33C71"/>
    <w:rsid w:val="00D358F6"/>
    <w:rsid w:val="00D35DF8"/>
    <w:rsid w:val="00D43AD3"/>
    <w:rsid w:val="00D44C16"/>
    <w:rsid w:val="00D452FC"/>
    <w:rsid w:val="00D467FB"/>
    <w:rsid w:val="00D474A0"/>
    <w:rsid w:val="00D476DA"/>
    <w:rsid w:val="00D47AE2"/>
    <w:rsid w:val="00D50006"/>
    <w:rsid w:val="00D50055"/>
    <w:rsid w:val="00D564D9"/>
    <w:rsid w:val="00D62EFB"/>
    <w:rsid w:val="00D63001"/>
    <w:rsid w:val="00D64CEA"/>
    <w:rsid w:val="00D65955"/>
    <w:rsid w:val="00D67094"/>
    <w:rsid w:val="00D67D6E"/>
    <w:rsid w:val="00D67F39"/>
    <w:rsid w:val="00D72580"/>
    <w:rsid w:val="00D74986"/>
    <w:rsid w:val="00D75081"/>
    <w:rsid w:val="00D76ADB"/>
    <w:rsid w:val="00D80049"/>
    <w:rsid w:val="00D803BD"/>
    <w:rsid w:val="00D80549"/>
    <w:rsid w:val="00D80FAF"/>
    <w:rsid w:val="00D81130"/>
    <w:rsid w:val="00D81E25"/>
    <w:rsid w:val="00D820A3"/>
    <w:rsid w:val="00D84542"/>
    <w:rsid w:val="00D86799"/>
    <w:rsid w:val="00D86CE8"/>
    <w:rsid w:val="00D87360"/>
    <w:rsid w:val="00D873AC"/>
    <w:rsid w:val="00D87F19"/>
    <w:rsid w:val="00D92E07"/>
    <w:rsid w:val="00D957E7"/>
    <w:rsid w:val="00D96EB2"/>
    <w:rsid w:val="00D970BD"/>
    <w:rsid w:val="00D976E7"/>
    <w:rsid w:val="00D97EEB"/>
    <w:rsid w:val="00DA0093"/>
    <w:rsid w:val="00DA031A"/>
    <w:rsid w:val="00DA0490"/>
    <w:rsid w:val="00DA154F"/>
    <w:rsid w:val="00DA4998"/>
    <w:rsid w:val="00DA512E"/>
    <w:rsid w:val="00DA532E"/>
    <w:rsid w:val="00DA5EEE"/>
    <w:rsid w:val="00DA6926"/>
    <w:rsid w:val="00DA6CEB"/>
    <w:rsid w:val="00DA6F2C"/>
    <w:rsid w:val="00DA70E4"/>
    <w:rsid w:val="00DB0861"/>
    <w:rsid w:val="00DB0D11"/>
    <w:rsid w:val="00DB0FAC"/>
    <w:rsid w:val="00DB2B5E"/>
    <w:rsid w:val="00DB3605"/>
    <w:rsid w:val="00DB619D"/>
    <w:rsid w:val="00DC1E96"/>
    <w:rsid w:val="00DC3AD6"/>
    <w:rsid w:val="00DC5144"/>
    <w:rsid w:val="00DC51AA"/>
    <w:rsid w:val="00DC5FAE"/>
    <w:rsid w:val="00DC7619"/>
    <w:rsid w:val="00DD0208"/>
    <w:rsid w:val="00DD03C2"/>
    <w:rsid w:val="00DD2901"/>
    <w:rsid w:val="00DD4342"/>
    <w:rsid w:val="00DD561C"/>
    <w:rsid w:val="00DD6195"/>
    <w:rsid w:val="00DE0852"/>
    <w:rsid w:val="00DE39FE"/>
    <w:rsid w:val="00DE41C0"/>
    <w:rsid w:val="00DE47BC"/>
    <w:rsid w:val="00DE4E57"/>
    <w:rsid w:val="00DE6C3A"/>
    <w:rsid w:val="00DF02AE"/>
    <w:rsid w:val="00DF0496"/>
    <w:rsid w:val="00DF19B8"/>
    <w:rsid w:val="00DF6C10"/>
    <w:rsid w:val="00DF6CBF"/>
    <w:rsid w:val="00E0062A"/>
    <w:rsid w:val="00E00DB9"/>
    <w:rsid w:val="00E01766"/>
    <w:rsid w:val="00E033E0"/>
    <w:rsid w:val="00E03BCC"/>
    <w:rsid w:val="00E05A9C"/>
    <w:rsid w:val="00E11307"/>
    <w:rsid w:val="00E1454F"/>
    <w:rsid w:val="00E154B4"/>
    <w:rsid w:val="00E178BA"/>
    <w:rsid w:val="00E20BDF"/>
    <w:rsid w:val="00E2156C"/>
    <w:rsid w:val="00E226FB"/>
    <w:rsid w:val="00E238AB"/>
    <w:rsid w:val="00E24445"/>
    <w:rsid w:val="00E25562"/>
    <w:rsid w:val="00E25ECD"/>
    <w:rsid w:val="00E30AB4"/>
    <w:rsid w:val="00E31BEC"/>
    <w:rsid w:val="00E31D05"/>
    <w:rsid w:val="00E33938"/>
    <w:rsid w:val="00E35C97"/>
    <w:rsid w:val="00E361A5"/>
    <w:rsid w:val="00E3636D"/>
    <w:rsid w:val="00E40555"/>
    <w:rsid w:val="00E405CA"/>
    <w:rsid w:val="00E407D3"/>
    <w:rsid w:val="00E41372"/>
    <w:rsid w:val="00E424E9"/>
    <w:rsid w:val="00E44F6A"/>
    <w:rsid w:val="00E47ED0"/>
    <w:rsid w:val="00E50EB1"/>
    <w:rsid w:val="00E512C3"/>
    <w:rsid w:val="00E51A7C"/>
    <w:rsid w:val="00E51ACA"/>
    <w:rsid w:val="00E51B01"/>
    <w:rsid w:val="00E52132"/>
    <w:rsid w:val="00E521FA"/>
    <w:rsid w:val="00E53E9E"/>
    <w:rsid w:val="00E56111"/>
    <w:rsid w:val="00E56A31"/>
    <w:rsid w:val="00E607A5"/>
    <w:rsid w:val="00E61862"/>
    <w:rsid w:val="00E638D2"/>
    <w:rsid w:val="00E63D14"/>
    <w:rsid w:val="00E63EBC"/>
    <w:rsid w:val="00E663DF"/>
    <w:rsid w:val="00E67CEB"/>
    <w:rsid w:val="00E70281"/>
    <w:rsid w:val="00E7218F"/>
    <w:rsid w:val="00E75535"/>
    <w:rsid w:val="00E75829"/>
    <w:rsid w:val="00E7588B"/>
    <w:rsid w:val="00E7683F"/>
    <w:rsid w:val="00E76F4B"/>
    <w:rsid w:val="00E771F2"/>
    <w:rsid w:val="00E77894"/>
    <w:rsid w:val="00E77F24"/>
    <w:rsid w:val="00E8052F"/>
    <w:rsid w:val="00E811EC"/>
    <w:rsid w:val="00E814B6"/>
    <w:rsid w:val="00E83DF3"/>
    <w:rsid w:val="00E84450"/>
    <w:rsid w:val="00E87622"/>
    <w:rsid w:val="00E87996"/>
    <w:rsid w:val="00E92418"/>
    <w:rsid w:val="00E93867"/>
    <w:rsid w:val="00E9599C"/>
    <w:rsid w:val="00E95E13"/>
    <w:rsid w:val="00E969BD"/>
    <w:rsid w:val="00E9771B"/>
    <w:rsid w:val="00EA0273"/>
    <w:rsid w:val="00EA11F2"/>
    <w:rsid w:val="00EA1291"/>
    <w:rsid w:val="00EA4DD7"/>
    <w:rsid w:val="00EA5402"/>
    <w:rsid w:val="00EA6DE1"/>
    <w:rsid w:val="00EB3FD5"/>
    <w:rsid w:val="00EB6C73"/>
    <w:rsid w:val="00EC09B6"/>
    <w:rsid w:val="00EC1019"/>
    <w:rsid w:val="00EC1F5F"/>
    <w:rsid w:val="00EC33EB"/>
    <w:rsid w:val="00EC3FE2"/>
    <w:rsid w:val="00EC552F"/>
    <w:rsid w:val="00EC576A"/>
    <w:rsid w:val="00EC6003"/>
    <w:rsid w:val="00EC6AA6"/>
    <w:rsid w:val="00EC7B58"/>
    <w:rsid w:val="00ED0A7F"/>
    <w:rsid w:val="00ED0DD5"/>
    <w:rsid w:val="00ED38F2"/>
    <w:rsid w:val="00ED48BC"/>
    <w:rsid w:val="00ED7AEA"/>
    <w:rsid w:val="00EE1976"/>
    <w:rsid w:val="00EE2617"/>
    <w:rsid w:val="00EE2CB9"/>
    <w:rsid w:val="00EE3D8F"/>
    <w:rsid w:val="00EE4F8E"/>
    <w:rsid w:val="00EE573C"/>
    <w:rsid w:val="00EE585A"/>
    <w:rsid w:val="00EE6BA1"/>
    <w:rsid w:val="00EE7446"/>
    <w:rsid w:val="00EF21E7"/>
    <w:rsid w:val="00EF41E9"/>
    <w:rsid w:val="00EF5AC4"/>
    <w:rsid w:val="00EF5B8A"/>
    <w:rsid w:val="00EF69F6"/>
    <w:rsid w:val="00EF749E"/>
    <w:rsid w:val="00F006A2"/>
    <w:rsid w:val="00F00765"/>
    <w:rsid w:val="00F027EA"/>
    <w:rsid w:val="00F04AA5"/>
    <w:rsid w:val="00F04E99"/>
    <w:rsid w:val="00F10400"/>
    <w:rsid w:val="00F11779"/>
    <w:rsid w:val="00F12059"/>
    <w:rsid w:val="00F1594A"/>
    <w:rsid w:val="00F15C81"/>
    <w:rsid w:val="00F16EC2"/>
    <w:rsid w:val="00F20615"/>
    <w:rsid w:val="00F214C4"/>
    <w:rsid w:val="00F23C19"/>
    <w:rsid w:val="00F308D8"/>
    <w:rsid w:val="00F30D6A"/>
    <w:rsid w:val="00F30F8E"/>
    <w:rsid w:val="00F328CB"/>
    <w:rsid w:val="00F33322"/>
    <w:rsid w:val="00F342A2"/>
    <w:rsid w:val="00F35191"/>
    <w:rsid w:val="00F37681"/>
    <w:rsid w:val="00F3794C"/>
    <w:rsid w:val="00F400FF"/>
    <w:rsid w:val="00F40275"/>
    <w:rsid w:val="00F41860"/>
    <w:rsid w:val="00F45DBD"/>
    <w:rsid w:val="00F47594"/>
    <w:rsid w:val="00F55A96"/>
    <w:rsid w:val="00F55D7B"/>
    <w:rsid w:val="00F56F15"/>
    <w:rsid w:val="00F578FE"/>
    <w:rsid w:val="00F602F9"/>
    <w:rsid w:val="00F60E7B"/>
    <w:rsid w:val="00F6448E"/>
    <w:rsid w:val="00F64FE4"/>
    <w:rsid w:val="00F6546E"/>
    <w:rsid w:val="00F70E59"/>
    <w:rsid w:val="00F71FBD"/>
    <w:rsid w:val="00F73D04"/>
    <w:rsid w:val="00F741F8"/>
    <w:rsid w:val="00F76A87"/>
    <w:rsid w:val="00F811C6"/>
    <w:rsid w:val="00F814EA"/>
    <w:rsid w:val="00F81A8D"/>
    <w:rsid w:val="00F821A3"/>
    <w:rsid w:val="00F82824"/>
    <w:rsid w:val="00F828AF"/>
    <w:rsid w:val="00F835CA"/>
    <w:rsid w:val="00F923AD"/>
    <w:rsid w:val="00F94391"/>
    <w:rsid w:val="00F958FD"/>
    <w:rsid w:val="00F96EE9"/>
    <w:rsid w:val="00F96EEF"/>
    <w:rsid w:val="00FA0670"/>
    <w:rsid w:val="00FA1468"/>
    <w:rsid w:val="00FA2BEA"/>
    <w:rsid w:val="00FB576C"/>
    <w:rsid w:val="00FB57E1"/>
    <w:rsid w:val="00FB597F"/>
    <w:rsid w:val="00FB7BF9"/>
    <w:rsid w:val="00FB7FA0"/>
    <w:rsid w:val="00FC121E"/>
    <w:rsid w:val="00FC291F"/>
    <w:rsid w:val="00FC44FA"/>
    <w:rsid w:val="00FC48BC"/>
    <w:rsid w:val="00FC5F2F"/>
    <w:rsid w:val="00FC6AC1"/>
    <w:rsid w:val="00FC6C62"/>
    <w:rsid w:val="00FD06BF"/>
    <w:rsid w:val="00FD1D76"/>
    <w:rsid w:val="00FD4326"/>
    <w:rsid w:val="00FD4C03"/>
    <w:rsid w:val="00FD6FFE"/>
    <w:rsid w:val="00FD7231"/>
    <w:rsid w:val="00FD77E7"/>
    <w:rsid w:val="00FE0254"/>
    <w:rsid w:val="00FE054D"/>
    <w:rsid w:val="00FE19C2"/>
    <w:rsid w:val="00FE28FF"/>
    <w:rsid w:val="00FE2CAB"/>
    <w:rsid w:val="00FE47DA"/>
    <w:rsid w:val="00FE480A"/>
    <w:rsid w:val="00FE6C13"/>
    <w:rsid w:val="00FE72C2"/>
    <w:rsid w:val="00FF2449"/>
    <w:rsid w:val="00FF2ACA"/>
    <w:rsid w:val="00FF2EDF"/>
    <w:rsid w:val="00FF452A"/>
    <w:rsid w:val="00FF4565"/>
    <w:rsid w:val="00FF47D7"/>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C4C"/>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nhideWhenUsed/>
    <w:rsid w:val="001214E1"/>
    <w:rPr>
      <w:color w:val="0000FF"/>
      <w:u w:val="single"/>
    </w:rPr>
  </w:style>
  <w:style w:type="paragraph" w:customStyle="1" w:styleId="Default">
    <w:name w:val="Default"/>
    <w:uiPriority w:val="99"/>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styleId="Neapdorotaspaminjimas">
    <w:name w:val="Unresolved Mention"/>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rsid w:val="00CB6E86"/>
    <w:pPr>
      <w:suppressAutoHyphens/>
      <w:autoSpaceDE w:val="0"/>
      <w:autoSpaceDN w:val="0"/>
      <w:adjustRightInd w:val="0"/>
      <w:spacing w:line="297" w:lineRule="auto"/>
      <w:jc w:val="center"/>
    </w:pPr>
    <w:rPr>
      <w:color w:val="000000"/>
      <w:sz w:val="12"/>
      <w:szCs w:val="12"/>
      <w:lang w:val="lt-LT" w:eastAsia="en-US"/>
    </w:rPr>
  </w:style>
  <w:style w:type="paragraph" w:customStyle="1" w:styleId="CentrBoldm">
    <w:name w:val="CentrBoldm"/>
    <w:basedOn w:val="prastasis"/>
    <w:rsid w:val="00CB6E86"/>
    <w:pPr>
      <w:autoSpaceDE w:val="0"/>
      <w:autoSpaceDN w:val="0"/>
      <w:adjustRightInd w:val="0"/>
      <w:jc w:val="center"/>
    </w:pPr>
    <w:rPr>
      <w:rFonts w:ascii="TimesLT" w:hAnsi="TimesLT"/>
      <w:b/>
      <w:bCs/>
      <w:sz w:val="20"/>
      <w:szCs w:val="20"/>
      <w:lang w:eastAsia="en-US"/>
    </w:rPr>
  </w:style>
  <w:style w:type="table" w:customStyle="1" w:styleId="Lentelstinklelis2">
    <w:name w:val="Lentelės tinklelis2"/>
    <w:basedOn w:val="prastojilentel"/>
    <w:next w:val="Lentelstinklelis"/>
    <w:uiPriority w:val="99"/>
    <w:rsid w:val="006C4101"/>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6C4101"/>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7946255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87942537">
      <w:bodyDiv w:val="1"/>
      <w:marLeft w:val="0"/>
      <w:marRight w:val="0"/>
      <w:marTop w:val="0"/>
      <w:marBottom w:val="0"/>
      <w:divBdr>
        <w:top w:val="none" w:sz="0" w:space="0" w:color="auto"/>
        <w:left w:val="none" w:sz="0" w:space="0" w:color="auto"/>
        <w:bottom w:val="none" w:sz="0" w:space="0" w:color="auto"/>
        <w:right w:val="none" w:sz="0" w:space="0" w:color="auto"/>
      </w:divBdr>
      <w:divsChild>
        <w:div w:id="32385614">
          <w:marLeft w:val="0"/>
          <w:marRight w:val="0"/>
          <w:marTop w:val="0"/>
          <w:marBottom w:val="0"/>
          <w:divBdr>
            <w:top w:val="none" w:sz="0" w:space="0" w:color="auto"/>
            <w:left w:val="none" w:sz="0" w:space="0" w:color="auto"/>
            <w:bottom w:val="none" w:sz="0" w:space="0" w:color="auto"/>
            <w:right w:val="none" w:sz="0" w:space="0" w:color="auto"/>
          </w:divBdr>
        </w:div>
        <w:div w:id="68230404">
          <w:marLeft w:val="0"/>
          <w:marRight w:val="0"/>
          <w:marTop w:val="0"/>
          <w:marBottom w:val="0"/>
          <w:divBdr>
            <w:top w:val="none" w:sz="0" w:space="0" w:color="auto"/>
            <w:left w:val="none" w:sz="0" w:space="0" w:color="auto"/>
            <w:bottom w:val="none" w:sz="0" w:space="0" w:color="auto"/>
            <w:right w:val="none" w:sz="0" w:space="0" w:color="auto"/>
          </w:divBdr>
        </w:div>
        <w:div w:id="611671371">
          <w:marLeft w:val="0"/>
          <w:marRight w:val="0"/>
          <w:marTop w:val="0"/>
          <w:marBottom w:val="0"/>
          <w:divBdr>
            <w:top w:val="none" w:sz="0" w:space="0" w:color="auto"/>
            <w:left w:val="none" w:sz="0" w:space="0" w:color="auto"/>
            <w:bottom w:val="none" w:sz="0" w:space="0" w:color="auto"/>
            <w:right w:val="none" w:sz="0" w:space="0" w:color="auto"/>
          </w:divBdr>
        </w:div>
        <w:div w:id="797989514">
          <w:marLeft w:val="0"/>
          <w:marRight w:val="0"/>
          <w:marTop w:val="0"/>
          <w:marBottom w:val="0"/>
          <w:divBdr>
            <w:top w:val="none" w:sz="0" w:space="0" w:color="auto"/>
            <w:left w:val="none" w:sz="0" w:space="0" w:color="auto"/>
            <w:bottom w:val="none" w:sz="0" w:space="0" w:color="auto"/>
            <w:right w:val="none" w:sz="0" w:space="0" w:color="auto"/>
          </w:divBdr>
        </w:div>
        <w:div w:id="122113785">
          <w:marLeft w:val="0"/>
          <w:marRight w:val="0"/>
          <w:marTop w:val="0"/>
          <w:marBottom w:val="0"/>
          <w:divBdr>
            <w:top w:val="none" w:sz="0" w:space="0" w:color="auto"/>
            <w:left w:val="none" w:sz="0" w:space="0" w:color="auto"/>
            <w:bottom w:val="none" w:sz="0" w:space="0" w:color="auto"/>
            <w:right w:val="none" w:sz="0" w:space="0" w:color="auto"/>
          </w:divBdr>
        </w:div>
        <w:div w:id="1469398890">
          <w:marLeft w:val="0"/>
          <w:marRight w:val="0"/>
          <w:marTop w:val="0"/>
          <w:marBottom w:val="0"/>
          <w:divBdr>
            <w:top w:val="none" w:sz="0" w:space="0" w:color="auto"/>
            <w:left w:val="none" w:sz="0" w:space="0" w:color="auto"/>
            <w:bottom w:val="none" w:sz="0" w:space="0" w:color="auto"/>
            <w:right w:val="none" w:sz="0" w:space="0" w:color="auto"/>
          </w:divBdr>
        </w:div>
        <w:div w:id="1776512487">
          <w:marLeft w:val="0"/>
          <w:marRight w:val="0"/>
          <w:marTop w:val="0"/>
          <w:marBottom w:val="0"/>
          <w:divBdr>
            <w:top w:val="none" w:sz="0" w:space="0" w:color="auto"/>
            <w:left w:val="none" w:sz="0" w:space="0" w:color="auto"/>
            <w:bottom w:val="none" w:sz="0" w:space="0" w:color="auto"/>
            <w:right w:val="none" w:sz="0" w:space="0" w:color="auto"/>
          </w:divBdr>
        </w:div>
        <w:div w:id="1664121311">
          <w:marLeft w:val="0"/>
          <w:marRight w:val="0"/>
          <w:marTop w:val="0"/>
          <w:marBottom w:val="0"/>
          <w:divBdr>
            <w:top w:val="none" w:sz="0" w:space="0" w:color="auto"/>
            <w:left w:val="none" w:sz="0" w:space="0" w:color="auto"/>
            <w:bottom w:val="none" w:sz="0" w:space="0" w:color="auto"/>
            <w:right w:val="none" w:sz="0" w:space="0" w:color="auto"/>
          </w:divBdr>
        </w:div>
        <w:div w:id="2131775247">
          <w:marLeft w:val="0"/>
          <w:marRight w:val="0"/>
          <w:marTop w:val="0"/>
          <w:marBottom w:val="0"/>
          <w:divBdr>
            <w:top w:val="none" w:sz="0" w:space="0" w:color="auto"/>
            <w:left w:val="none" w:sz="0" w:space="0" w:color="auto"/>
            <w:bottom w:val="none" w:sz="0" w:space="0" w:color="auto"/>
            <w:right w:val="none" w:sz="0" w:space="0" w:color="auto"/>
          </w:divBdr>
        </w:div>
        <w:div w:id="146628637">
          <w:marLeft w:val="0"/>
          <w:marRight w:val="0"/>
          <w:marTop w:val="0"/>
          <w:marBottom w:val="0"/>
          <w:divBdr>
            <w:top w:val="none" w:sz="0" w:space="0" w:color="auto"/>
            <w:left w:val="none" w:sz="0" w:space="0" w:color="auto"/>
            <w:bottom w:val="none" w:sz="0" w:space="0" w:color="auto"/>
            <w:right w:val="none" w:sz="0" w:space="0" w:color="auto"/>
          </w:divBdr>
        </w:div>
      </w:divsChild>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nreg.vtek.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dinis:100/Vieieji%20pirkimai/Forms/AllItems.aspx.%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r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krs.lt" TargetMode="External"/><Relationship Id="rId4" Type="http://schemas.openxmlformats.org/officeDocument/2006/relationships/settings" Target="settings.xml"/><Relationship Id="rId9" Type="http://schemas.openxmlformats.org/officeDocument/2006/relationships/hyperlink" Target="https://pinreg.vtek.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94D719-05D2-4156-80DF-06042AD748E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DFF4-4411-404E-B0A1-197A7DB1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44985</Words>
  <Characters>25643</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Violeta Ambrazevičienė</cp:lastModifiedBy>
  <cp:revision>5</cp:revision>
  <cp:lastPrinted>2021-07-19T07:28:00Z</cp:lastPrinted>
  <dcterms:created xsi:type="dcterms:W3CDTF">2024-01-11T13:40:00Z</dcterms:created>
  <dcterms:modified xsi:type="dcterms:W3CDTF">2025-01-16T13:10:00Z</dcterms:modified>
</cp:coreProperties>
</file>