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7E5ED" w14:textId="14956BDB" w:rsidR="00A20EF3" w:rsidRPr="008B4F36" w:rsidRDefault="00850840" w:rsidP="00A20EF3">
      <w:pPr>
        <w:pStyle w:val="Pavadinimas"/>
        <w:rPr>
          <w:szCs w:val="28"/>
        </w:rPr>
      </w:pPr>
      <w:r>
        <w:rPr>
          <w:szCs w:val="28"/>
        </w:rPr>
        <w:t>2</w:t>
      </w:r>
      <w:r w:rsidR="00A20EF3" w:rsidRPr="008B4F36">
        <w:rPr>
          <w:szCs w:val="28"/>
        </w:rPr>
        <w:t xml:space="preserve"> POSĖDIS</w:t>
      </w:r>
    </w:p>
    <w:p w14:paraId="71EC7768" w14:textId="77777777" w:rsidR="00492544" w:rsidRPr="00492544" w:rsidRDefault="00492544" w:rsidP="00492544">
      <w:pPr>
        <w:rPr>
          <w:rFonts w:ascii="Times New Roman" w:hAnsi="Times New Roman"/>
          <w:sz w:val="28"/>
          <w:szCs w:val="28"/>
        </w:rPr>
      </w:pPr>
    </w:p>
    <w:p w14:paraId="17ADC778" w14:textId="77777777" w:rsidR="00974B24" w:rsidRDefault="00A20EF3" w:rsidP="00492544">
      <w:pPr>
        <w:pStyle w:val="Antrat1"/>
        <w:keepNext w:val="0"/>
        <w:widowControl w:val="0"/>
        <w:tabs>
          <w:tab w:val="center" w:pos="4536"/>
        </w:tabs>
        <w:jc w:val="center"/>
        <w:rPr>
          <w:sz w:val="24"/>
          <w:szCs w:val="24"/>
        </w:rPr>
      </w:pPr>
      <w:r w:rsidRPr="00EC38D5">
        <w:rPr>
          <w:sz w:val="24"/>
          <w:szCs w:val="24"/>
        </w:rPr>
        <w:t>SPRENDIMAS</w:t>
      </w:r>
    </w:p>
    <w:p w14:paraId="5AFDE22A" w14:textId="77777777" w:rsidR="003903D3" w:rsidRPr="005637BA" w:rsidRDefault="003903D3" w:rsidP="003903D3">
      <w:pPr>
        <w:jc w:val="center"/>
        <w:rPr>
          <w:rFonts w:ascii="Times New Roman" w:hAnsi="Times New Roman"/>
          <w:b/>
          <w:sz w:val="24"/>
          <w:szCs w:val="24"/>
          <w:lang w:eastAsia="en-US"/>
        </w:rPr>
      </w:pPr>
      <w:r w:rsidRPr="005637BA">
        <w:rPr>
          <w:rFonts w:ascii="Times New Roman" w:hAnsi="Times New Roman"/>
          <w:b/>
          <w:sz w:val="24"/>
          <w:szCs w:val="24"/>
        </w:rPr>
        <w:t xml:space="preserve">DĖL KAUNO RAJONO SAVIVALDYBĖS TARYBOS </w:t>
      </w:r>
      <w:r w:rsidRPr="005637BA">
        <w:rPr>
          <w:rFonts w:ascii="Times New Roman" w:hAnsi="Times New Roman"/>
          <w:b/>
          <w:bCs/>
          <w:sz w:val="24"/>
          <w:szCs w:val="24"/>
        </w:rPr>
        <w:t>2019 M. BIRŽELIO 27 D</w:t>
      </w:r>
      <w:r w:rsidRPr="005637BA">
        <w:rPr>
          <w:rFonts w:ascii="Times New Roman" w:hAnsi="Times New Roman"/>
          <w:sz w:val="24"/>
          <w:szCs w:val="24"/>
        </w:rPr>
        <w:t>.</w:t>
      </w:r>
      <w:r w:rsidRPr="005637BA">
        <w:rPr>
          <w:rFonts w:ascii="Times New Roman" w:hAnsi="Times New Roman"/>
          <w:b/>
          <w:sz w:val="24"/>
          <w:szCs w:val="24"/>
        </w:rPr>
        <w:t xml:space="preserve"> SPRENDIMO NR. TS-229 „DĖL KAUNO RAJONO SAVIVALDYBĖS VIEŠŲJŲ ASMENS SVEIKATOS PRIEŽIŪROS ĮSTAIGŲ STEBĖTOJŲ TARYBŲ SUDARYMO“ PAKEITIMO</w:t>
      </w:r>
    </w:p>
    <w:p w14:paraId="58DA52A7" w14:textId="77777777" w:rsidR="003903D3" w:rsidRPr="005637BA" w:rsidRDefault="003903D3" w:rsidP="003903D3">
      <w:pPr>
        <w:spacing w:line="360" w:lineRule="auto"/>
        <w:jc w:val="center"/>
        <w:rPr>
          <w:rFonts w:ascii="Times New Roman" w:hAnsi="Times New Roman"/>
          <w:sz w:val="24"/>
          <w:szCs w:val="24"/>
        </w:rPr>
      </w:pPr>
    </w:p>
    <w:p w14:paraId="4AA1B200" w14:textId="541036EF" w:rsidR="003903D3" w:rsidRPr="005637BA" w:rsidRDefault="003903D3" w:rsidP="003903D3">
      <w:pPr>
        <w:jc w:val="center"/>
        <w:rPr>
          <w:rFonts w:ascii="Times New Roman" w:hAnsi="Times New Roman"/>
          <w:sz w:val="24"/>
          <w:szCs w:val="24"/>
        </w:rPr>
      </w:pPr>
      <w:r w:rsidRPr="005637BA">
        <w:rPr>
          <w:rFonts w:ascii="Times New Roman" w:hAnsi="Times New Roman"/>
          <w:sz w:val="24"/>
          <w:szCs w:val="24"/>
        </w:rPr>
        <w:t xml:space="preserve">2020 m. vasario 27 d. </w:t>
      </w:r>
      <w:r>
        <w:rPr>
          <w:rFonts w:ascii="Times New Roman" w:hAnsi="Times New Roman"/>
          <w:sz w:val="24"/>
          <w:szCs w:val="24"/>
        </w:rPr>
        <w:t xml:space="preserve"> </w:t>
      </w:r>
      <w:r w:rsidRPr="005637BA">
        <w:rPr>
          <w:rFonts w:ascii="Times New Roman" w:hAnsi="Times New Roman"/>
          <w:sz w:val="24"/>
          <w:szCs w:val="24"/>
        </w:rPr>
        <w:t>Nr. TS-</w:t>
      </w:r>
      <w:r w:rsidR="00D71AE8">
        <w:rPr>
          <w:rFonts w:ascii="Times New Roman" w:hAnsi="Times New Roman"/>
          <w:sz w:val="24"/>
          <w:szCs w:val="24"/>
        </w:rPr>
        <w:t>65</w:t>
      </w:r>
    </w:p>
    <w:p w14:paraId="383681F7" w14:textId="77777777" w:rsidR="003903D3" w:rsidRDefault="003903D3" w:rsidP="003903D3">
      <w:pPr>
        <w:jc w:val="center"/>
        <w:rPr>
          <w:rFonts w:ascii="Times New Roman" w:hAnsi="Times New Roman"/>
          <w:sz w:val="24"/>
          <w:szCs w:val="24"/>
        </w:rPr>
      </w:pPr>
      <w:r w:rsidRPr="005637BA">
        <w:rPr>
          <w:rFonts w:ascii="Times New Roman" w:hAnsi="Times New Roman"/>
          <w:sz w:val="24"/>
          <w:szCs w:val="24"/>
        </w:rPr>
        <w:t>Kaunas</w:t>
      </w:r>
    </w:p>
    <w:p w14:paraId="1E24C403" w14:textId="77777777" w:rsidR="003903D3" w:rsidRDefault="003903D3" w:rsidP="003903D3">
      <w:pPr>
        <w:spacing w:line="360" w:lineRule="auto"/>
        <w:jc w:val="center"/>
        <w:rPr>
          <w:rFonts w:ascii="Times New Roman" w:hAnsi="Times New Roman"/>
          <w:sz w:val="24"/>
          <w:szCs w:val="24"/>
        </w:rPr>
      </w:pPr>
    </w:p>
    <w:p w14:paraId="0380746B" w14:textId="77777777" w:rsidR="003903D3" w:rsidRPr="005637BA" w:rsidRDefault="003903D3" w:rsidP="003903D3">
      <w:pPr>
        <w:spacing w:line="360" w:lineRule="auto"/>
        <w:jc w:val="center"/>
        <w:rPr>
          <w:rFonts w:ascii="Times New Roman" w:hAnsi="Times New Roman"/>
          <w:sz w:val="24"/>
          <w:szCs w:val="24"/>
        </w:rPr>
      </w:pPr>
    </w:p>
    <w:p w14:paraId="71FEF1BA" w14:textId="77777777" w:rsidR="003903D3" w:rsidRPr="005637BA" w:rsidRDefault="003903D3" w:rsidP="003903D3">
      <w:pPr>
        <w:spacing w:line="360" w:lineRule="auto"/>
        <w:ind w:firstLine="851"/>
        <w:jc w:val="both"/>
        <w:rPr>
          <w:rFonts w:ascii="Times New Roman" w:hAnsi="Times New Roman"/>
          <w:spacing w:val="40"/>
          <w:sz w:val="24"/>
          <w:szCs w:val="24"/>
          <w:lang w:eastAsia="en-US"/>
        </w:rPr>
      </w:pPr>
      <w:r w:rsidRPr="005637BA">
        <w:rPr>
          <w:rFonts w:ascii="Times New Roman" w:hAnsi="Times New Roman"/>
          <w:sz w:val="24"/>
          <w:szCs w:val="24"/>
        </w:rPr>
        <w:t>Vadovaudamasi Lietuvos Respublikos vietos savivaldos įstatymo 18 straipsnio</w:t>
      </w:r>
      <w:r w:rsidRPr="005637BA">
        <w:rPr>
          <w:rFonts w:ascii="Times New Roman" w:hAnsi="Times New Roman"/>
          <w:spacing w:val="-4"/>
          <w:sz w:val="24"/>
          <w:szCs w:val="24"/>
        </w:rPr>
        <w:br/>
      </w:r>
      <w:r w:rsidRPr="005637BA">
        <w:rPr>
          <w:rFonts w:ascii="Times New Roman" w:hAnsi="Times New Roman"/>
          <w:sz w:val="24"/>
          <w:szCs w:val="24"/>
        </w:rPr>
        <w:t xml:space="preserve">1 dalimi ir atsižvelgdama į Kauno rajono savivaldybės tarybos narių Sauliaus </w:t>
      </w:r>
      <w:proofErr w:type="spellStart"/>
      <w:r w:rsidRPr="005637BA">
        <w:rPr>
          <w:rFonts w:ascii="Times New Roman" w:hAnsi="Times New Roman"/>
          <w:sz w:val="24"/>
          <w:szCs w:val="24"/>
        </w:rPr>
        <w:t>Davainio</w:t>
      </w:r>
      <w:proofErr w:type="spellEnd"/>
      <w:r w:rsidRPr="005637BA">
        <w:rPr>
          <w:rFonts w:ascii="Times New Roman" w:hAnsi="Times New Roman"/>
          <w:sz w:val="24"/>
          <w:szCs w:val="24"/>
        </w:rPr>
        <w:t xml:space="preserve">, Valerijaus Makūno, </w:t>
      </w:r>
      <w:r w:rsidRPr="005637BA">
        <w:rPr>
          <w:rFonts w:ascii="Times New Roman" w:hAnsi="Times New Roman"/>
          <w:bCs/>
          <w:sz w:val="24"/>
          <w:szCs w:val="24"/>
        </w:rPr>
        <w:t xml:space="preserve">Eglės Rutkauskienės ir </w:t>
      </w:r>
      <w:r w:rsidRPr="005637BA">
        <w:rPr>
          <w:rFonts w:ascii="Times New Roman" w:hAnsi="Times New Roman"/>
          <w:sz w:val="24"/>
          <w:szCs w:val="24"/>
        </w:rPr>
        <w:t>Laimutės Rutkauskienės prašymus</w:t>
      </w:r>
      <w:r w:rsidRPr="005637BA">
        <w:rPr>
          <w:rFonts w:ascii="Times New Roman" w:hAnsi="Times New Roman"/>
          <w:sz w:val="24"/>
          <w:szCs w:val="24"/>
          <w:lang w:eastAsia="en-US"/>
        </w:rPr>
        <w:t xml:space="preserve">, Kauno rajono savivaldybės taryba </w:t>
      </w:r>
      <w:r>
        <w:rPr>
          <w:rFonts w:ascii="Times New Roman" w:hAnsi="Times New Roman"/>
          <w:sz w:val="24"/>
          <w:szCs w:val="24"/>
          <w:lang w:eastAsia="en-US"/>
        </w:rPr>
        <w:t xml:space="preserve"> </w:t>
      </w:r>
      <w:r w:rsidRPr="005637BA">
        <w:rPr>
          <w:rFonts w:ascii="Times New Roman" w:hAnsi="Times New Roman"/>
          <w:spacing w:val="40"/>
          <w:sz w:val="24"/>
          <w:szCs w:val="24"/>
          <w:lang w:eastAsia="en-US"/>
        </w:rPr>
        <w:t>nusprendžia:</w:t>
      </w:r>
    </w:p>
    <w:p w14:paraId="5C8C6A00" w14:textId="6DFC0629" w:rsidR="003903D3" w:rsidRPr="005637BA" w:rsidRDefault="003903D3" w:rsidP="003903D3">
      <w:pPr>
        <w:spacing w:line="360" w:lineRule="auto"/>
        <w:ind w:firstLine="851"/>
        <w:jc w:val="both"/>
        <w:rPr>
          <w:rFonts w:ascii="Times New Roman" w:hAnsi="Times New Roman"/>
          <w:bCs/>
          <w:sz w:val="24"/>
          <w:szCs w:val="24"/>
        </w:rPr>
      </w:pPr>
      <w:r>
        <w:rPr>
          <w:rFonts w:ascii="Times New Roman" w:hAnsi="Times New Roman"/>
          <w:bCs/>
          <w:sz w:val="24"/>
          <w:szCs w:val="24"/>
        </w:rPr>
        <w:t>P</w:t>
      </w:r>
      <w:r w:rsidRPr="005637BA">
        <w:rPr>
          <w:rFonts w:ascii="Times New Roman" w:hAnsi="Times New Roman"/>
          <w:bCs/>
          <w:sz w:val="24"/>
          <w:szCs w:val="24"/>
        </w:rPr>
        <w:t xml:space="preserve">ripažinti netekusiais galios Kauno rajono savivaldybės tarybos 2019 m. birželio </w:t>
      </w:r>
      <w:r>
        <w:rPr>
          <w:rFonts w:ascii="Times New Roman" w:hAnsi="Times New Roman"/>
          <w:bCs/>
          <w:sz w:val="24"/>
          <w:szCs w:val="24"/>
        </w:rPr>
        <w:br/>
      </w:r>
      <w:r w:rsidRPr="005637BA">
        <w:rPr>
          <w:rFonts w:ascii="Times New Roman" w:hAnsi="Times New Roman"/>
          <w:bCs/>
          <w:sz w:val="24"/>
          <w:szCs w:val="24"/>
        </w:rPr>
        <w:t>27 d.</w:t>
      </w:r>
      <w:r>
        <w:rPr>
          <w:rFonts w:ascii="Times New Roman" w:hAnsi="Times New Roman"/>
          <w:bCs/>
          <w:sz w:val="24"/>
          <w:szCs w:val="24"/>
        </w:rPr>
        <w:t xml:space="preserve"> s</w:t>
      </w:r>
      <w:r w:rsidRPr="005637BA">
        <w:rPr>
          <w:rFonts w:ascii="Times New Roman" w:hAnsi="Times New Roman"/>
          <w:bCs/>
          <w:sz w:val="24"/>
          <w:szCs w:val="24"/>
        </w:rPr>
        <w:t>prendim</w:t>
      </w:r>
      <w:r>
        <w:rPr>
          <w:rFonts w:ascii="Times New Roman" w:hAnsi="Times New Roman"/>
          <w:bCs/>
          <w:sz w:val="24"/>
          <w:szCs w:val="24"/>
        </w:rPr>
        <w:t xml:space="preserve">o </w:t>
      </w:r>
      <w:r w:rsidRPr="005637BA">
        <w:rPr>
          <w:rFonts w:ascii="Times New Roman" w:hAnsi="Times New Roman"/>
          <w:bCs/>
          <w:sz w:val="24"/>
          <w:szCs w:val="24"/>
        </w:rPr>
        <w:t>Nr. TS-229 „Dėl Kauno rajono savivaldybės viešųjų asmens sveikatos priežiūros įstaigų stebėtojų tarybų sudarymo“ 1.1.1, 1.2.1, 1.3.1</w:t>
      </w:r>
      <w:r>
        <w:rPr>
          <w:rFonts w:ascii="Times New Roman" w:hAnsi="Times New Roman"/>
          <w:bCs/>
          <w:sz w:val="24"/>
          <w:szCs w:val="24"/>
        </w:rPr>
        <w:t xml:space="preserve"> ir</w:t>
      </w:r>
      <w:r w:rsidRPr="005637BA">
        <w:rPr>
          <w:rFonts w:ascii="Times New Roman" w:hAnsi="Times New Roman"/>
          <w:bCs/>
          <w:sz w:val="24"/>
          <w:szCs w:val="24"/>
        </w:rPr>
        <w:t xml:space="preserve"> 1.4.1 </w:t>
      </w:r>
      <w:r>
        <w:rPr>
          <w:rFonts w:ascii="Times New Roman" w:hAnsi="Times New Roman"/>
          <w:bCs/>
          <w:sz w:val="24"/>
          <w:szCs w:val="24"/>
        </w:rPr>
        <w:t>papunkčius</w:t>
      </w:r>
      <w:r w:rsidRPr="005637BA">
        <w:rPr>
          <w:rFonts w:ascii="Times New Roman" w:hAnsi="Times New Roman"/>
          <w:bCs/>
          <w:sz w:val="24"/>
          <w:szCs w:val="24"/>
        </w:rPr>
        <w:t>.</w:t>
      </w:r>
    </w:p>
    <w:p w14:paraId="11CB5E8A" w14:textId="77777777" w:rsidR="003903D3" w:rsidRPr="005637BA" w:rsidRDefault="003903D3" w:rsidP="003903D3">
      <w:pPr>
        <w:tabs>
          <w:tab w:val="left" w:pos="0"/>
          <w:tab w:val="left" w:pos="1276"/>
        </w:tabs>
        <w:spacing w:line="360" w:lineRule="auto"/>
        <w:ind w:firstLine="851"/>
        <w:jc w:val="both"/>
        <w:rPr>
          <w:rFonts w:ascii="Times New Roman" w:hAnsi="Times New Roman"/>
          <w:sz w:val="24"/>
          <w:szCs w:val="24"/>
        </w:rPr>
      </w:pPr>
      <w:r w:rsidRPr="005637BA">
        <w:rPr>
          <w:rFonts w:ascii="Times New Roman" w:hAnsi="Times New Roman"/>
          <w:spacing w:val="-4"/>
          <w:sz w:val="24"/>
          <w:szCs w:val="24"/>
        </w:rPr>
        <w:t xml:space="preserve">Šis sprendimas gali būti skundžiamas savo pasirinkimu Lietuvos Respublikos administracinių ginčų komisijos Kauno apygardos skyriui (Laisvės al. 36, 44240 Kaunas) Lietuvos Respublikos ikiteisminio administracinių ginčų nagrinėjimo tvarkos įstatymo nustatyta tvarka arba Regionų apygardos administracinio teismo Kauno rūmams (A. Mickevičiaus g. 8A, </w:t>
      </w:r>
      <w:r w:rsidRPr="005637BA">
        <w:rPr>
          <w:rFonts w:ascii="Times New Roman" w:hAnsi="Times New Roman"/>
          <w:spacing w:val="-4"/>
          <w:sz w:val="24"/>
          <w:szCs w:val="24"/>
        </w:rPr>
        <w:br/>
        <w:t>44312 Kaunas) Lietuvos Respublikos administracinių bylų teisenos įstatymo nustatyta tvarka per vieną mėnesį nuo jo paskelbimo arba įteikimo suinteresuotam asmeniui dienos.</w:t>
      </w:r>
    </w:p>
    <w:p w14:paraId="41F6941F" w14:textId="77777777" w:rsidR="003903D3" w:rsidRPr="005637BA" w:rsidRDefault="003903D3" w:rsidP="003903D3">
      <w:pPr>
        <w:tabs>
          <w:tab w:val="left" w:pos="0"/>
          <w:tab w:val="left" w:pos="1276"/>
        </w:tabs>
        <w:spacing w:line="360" w:lineRule="auto"/>
        <w:jc w:val="both"/>
        <w:rPr>
          <w:rFonts w:ascii="Times New Roman" w:hAnsi="Times New Roman"/>
          <w:sz w:val="24"/>
          <w:szCs w:val="24"/>
        </w:rPr>
      </w:pPr>
    </w:p>
    <w:p w14:paraId="2B9D47BF" w14:textId="77777777" w:rsidR="003903D3" w:rsidRPr="005637BA" w:rsidRDefault="003903D3" w:rsidP="003903D3">
      <w:pPr>
        <w:tabs>
          <w:tab w:val="left" w:pos="0"/>
          <w:tab w:val="left" w:pos="1276"/>
        </w:tabs>
        <w:spacing w:line="360" w:lineRule="auto"/>
        <w:jc w:val="both"/>
        <w:rPr>
          <w:rFonts w:ascii="Times New Roman" w:hAnsi="Times New Roman"/>
          <w:sz w:val="24"/>
          <w:szCs w:val="24"/>
        </w:rPr>
      </w:pPr>
    </w:p>
    <w:p w14:paraId="4BD64619" w14:textId="7906BA4D" w:rsidR="003903D3" w:rsidRPr="005637BA" w:rsidRDefault="003903D3" w:rsidP="003903D3">
      <w:pPr>
        <w:spacing w:line="360" w:lineRule="auto"/>
        <w:jc w:val="both"/>
        <w:rPr>
          <w:rFonts w:ascii="Times New Roman" w:hAnsi="Times New Roman"/>
          <w:sz w:val="24"/>
          <w:szCs w:val="24"/>
        </w:rPr>
      </w:pPr>
      <w:r w:rsidRPr="005637BA">
        <w:rPr>
          <w:rFonts w:ascii="Times New Roman" w:hAnsi="Times New Roman"/>
          <w:sz w:val="24"/>
          <w:szCs w:val="24"/>
        </w:rPr>
        <w:t>Savivaldybės meras</w:t>
      </w:r>
      <w:r w:rsidRPr="005637B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Valerijus Makūnas</w:t>
      </w:r>
    </w:p>
    <w:p w14:paraId="764C1382" w14:textId="77777777" w:rsidR="003903D3" w:rsidRPr="005637BA" w:rsidRDefault="003903D3" w:rsidP="003903D3">
      <w:pPr>
        <w:spacing w:line="360" w:lineRule="auto"/>
        <w:jc w:val="both"/>
        <w:rPr>
          <w:rFonts w:ascii="Times New Roman" w:hAnsi="Times New Roman"/>
          <w:sz w:val="24"/>
          <w:szCs w:val="24"/>
        </w:rPr>
      </w:pPr>
    </w:p>
    <w:p w14:paraId="5F9547AE" w14:textId="77777777" w:rsidR="003903D3" w:rsidRPr="005637BA" w:rsidRDefault="003903D3" w:rsidP="003903D3">
      <w:pPr>
        <w:spacing w:line="360" w:lineRule="auto"/>
        <w:jc w:val="both"/>
        <w:rPr>
          <w:rFonts w:ascii="Times New Roman" w:hAnsi="Times New Roman"/>
          <w:sz w:val="24"/>
          <w:szCs w:val="24"/>
        </w:rPr>
      </w:pPr>
    </w:p>
    <w:p w14:paraId="7CEBB5F3" w14:textId="77777777" w:rsidR="003903D3" w:rsidRPr="005637BA" w:rsidRDefault="003903D3" w:rsidP="003903D3">
      <w:pPr>
        <w:spacing w:line="360" w:lineRule="auto"/>
        <w:jc w:val="both"/>
        <w:rPr>
          <w:rFonts w:ascii="Times New Roman" w:hAnsi="Times New Roman"/>
          <w:sz w:val="24"/>
          <w:szCs w:val="24"/>
        </w:rPr>
      </w:pPr>
    </w:p>
    <w:p w14:paraId="79B02003" w14:textId="77777777" w:rsidR="003903D3" w:rsidRPr="005637BA" w:rsidRDefault="003903D3" w:rsidP="003903D3">
      <w:pPr>
        <w:spacing w:line="360" w:lineRule="auto"/>
        <w:jc w:val="both"/>
        <w:rPr>
          <w:rFonts w:ascii="Times New Roman" w:hAnsi="Times New Roman"/>
          <w:sz w:val="24"/>
          <w:szCs w:val="24"/>
        </w:rPr>
      </w:pPr>
    </w:p>
    <w:p w14:paraId="74C9134A" w14:textId="77777777" w:rsidR="003903D3" w:rsidRPr="005637BA" w:rsidRDefault="003903D3" w:rsidP="003903D3">
      <w:pPr>
        <w:spacing w:line="360" w:lineRule="auto"/>
        <w:jc w:val="both"/>
        <w:rPr>
          <w:rFonts w:ascii="Times New Roman" w:hAnsi="Times New Roman"/>
          <w:sz w:val="24"/>
          <w:szCs w:val="24"/>
        </w:rPr>
      </w:pPr>
      <w:bookmarkStart w:id="0" w:name="_GoBack"/>
      <w:bookmarkEnd w:id="0"/>
    </w:p>
    <w:sectPr w:rsidR="003903D3" w:rsidRPr="005637BA"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E84DA" w14:textId="77777777" w:rsidR="00251775" w:rsidRDefault="00251775">
      <w:r>
        <w:separator/>
      </w:r>
    </w:p>
  </w:endnote>
  <w:endnote w:type="continuationSeparator" w:id="0">
    <w:p w14:paraId="26ED0D52" w14:textId="77777777" w:rsidR="00251775" w:rsidRDefault="0025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EC8AD" w14:textId="77777777" w:rsidR="00251775" w:rsidRDefault="00251775">
      <w:r>
        <w:separator/>
      </w:r>
    </w:p>
  </w:footnote>
  <w:footnote w:type="continuationSeparator" w:id="0">
    <w:p w14:paraId="17CAE643" w14:textId="77777777" w:rsidR="00251775" w:rsidRDefault="00251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0923" w14:textId="77777777" w:rsidR="002D5B52" w:rsidRDefault="002D5B52" w:rsidP="00615A29">
    <w:pPr>
      <w:jc w:val="center"/>
      <w:rPr>
        <w:rFonts w:ascii="Times New Roman" w:hAnsi="Times New Roman"/>
        <w:sz w:val="24"/>
      </w:rPr>
    </w:pPr>
  </w:p>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3"/>
  </w:num>
  <w:num w:numId="3">
    <w:abstractNumId w:val="1"/>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491D"/>
    <w:rsid w:val="000F553E"/>
    <w:rsid w:val="000F7C3D"/>
    <w:rsid w:val="00102AA9"/>
    <w:rsid w:val="0010338A"/>
    <w:rsid w:val="00105907"/>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689C"/>
    <w:rsid w:val="00172BC3"/>
    <w:rsid w:val="00173F00"/>
    <w:rsid w:val="001749EB"/>
    <w:rsid w:val="00174FD7"/>
    <w:rsid w:val="00177CB2"/>
    <w:rsid w:val="00177D42"/>
    <w:rsid w:val="00180C83"/>
    <w:rsid w:val="001822B9"/>
    <w:rsid w:val="00184ADD"/>
    <w:rsid w:val="00184D92"/>
    <w:rsid w:val="00194D6A"/>
    <w:rsid w:val="001972CB"/>
    <w:rsid w:val="001A02DB"/>
    <w:rsid w:val="001A2205"/>
    <w:rsid w:val="001A27C2"/>
    <w:rsid w:val="001A293B"/>
    <w:rsid w:val="001A47E0"/>
    <w:rsid w:val="001A4A86"/>
    <w:rsid w:val="001A4B4B"/>
    <w:rsid w:val="001A4B97"/>
    <w:rsid w:val="001A79D6"/>
    <w:rsid w:val="001B0607"/>
    <w:rsid w:val="001B0F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26AA"/>
    <w:rsid w:val="00222ACF"/>
    <w:rsid w:val="0022622B"/>
    <w:rsid w:val="002308C7"/>
    <w:rsid w:val="00231690"/>
    <w:rsid w:val="002327AE"/>
    <w:rsid w:val="002348DF"/>
    <w:rsid w:val="00235546"/>
    <w:rsid w:val="002355EE"/>
    <w:rsid w:val="00240AB9"/>
    <w:rsid w:val="002460E5"/>
    <w:rsid w:val="0024666D"/>
    <w:rsid w:val="00247B1E"/>
    <w:rsid w:val="00251775"/>
    <w:rsid w:val="00252C36"/>
    <w:rsid w:val="00253504"/>
    <w:rsid w:val="00255C9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5B52"/>
    <w:rsid w:val="002D606D"/>
    <w:rsid w:val="002D6927"/>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3D3"/>
    <w:rsid w:val="00390BB2"/>
    <w:rsid w:val="00394B41"/>
    <w:rsid w:val="00395A3D"/>
    <w:rsid w:val="003A386B"/>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24DA"/>
    <w:rsid w:val="00432D0C"/>
    <w:rsid w:val="004330FC"/>
    <w:rsid w:val="00434C11"/>
    <w:rsid w:val="004358CB"/>
    <w:rsid w:val="00435C85"/>
    <w:rsid w:val="004371E7"/>
    <w:rsid w:val="004374C7"/>
    <w:rsid w:val="00443AFB"/>
    <w:rsid w:val="00444AC8"/>
    <w:rsid w:val="004504E2"/>
    <w:rsid w:val="004511CD"/>
    <w:rsid w:val="004544E2"/>
    <w:rsid w:val="0045502D"/>
    <w:rsid w:val="004566F7"/>
    <w:rsid w:val="00456AD3"/>
    <w:rsid w:val="00457FBA"/>
    <w:rsid w:val="00460237"/>
    <w:rsid w:val="00460A0A"/>
    <w:rsid w:val="00461107"/>
    <w:rsid w:val="00464545"/>
    <w:rsid w:val="004668AF"/>
    <w:rsid w:val="00466934"/>
    <w:rsid w:val="00466B3A"/>
    <w:rsid w:val="004675CE"/>
    <w:rsid w:val="00467F64"/>
    <w:rsid w:val="00470C05"/>
    <w:rsid w:val="00472D01"/>
    <w:rsid w:val="0047342D"/>
    <w:rsid w:val="00477643"/>
    <w:rsid w:val="00477688"/>
    <w:rsid w:val="00480352"/>
    <w:rsid w:val="00482D5C"/>
    <w:rsid w:val="00483D58"/>
    <w:rsid w:val="00485028"/>
    <w:rsid w:val="00485846"/>
    <w:rsid w:val="00487007"/>
    <w:rsid w:val="004872E2"/>
    <w:rsid w:val="004875DB"/>
    <w:rsid w:val="00491486"/>
    <w:rsid w:val="004919E6"/>
    <w:rsid w:val="00492544"/>
    <w:rsid w:val="004928F7"/>
    <w:rsid w:val="004938E8"/>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7270"/>
    <w:rsid w:val="004F7591"/>
    <w:rsid w:val="005056F0"/>
    <w:rsid w:val="00506C89"/>
    <w:rsid w:val="00507C44"/>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57A3"/>
    <w:rsid w:val="005B6F6A"/>
    <w:rsid w:val="005C060C"/>
    <w:rsid w:val="005C0D77"/>
    <w:rsid w:val="005C13D7"/>
    <w:rsid w:val="005C3A88"/>
    <w:rsid w:val="005C445E"/>
    <w:rsid w:val="005C4AD6"/>
    <w:rsid w:val="005C76DC"/>
    <w:rsid w:val="005D0B37"/>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ADF"/>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636BC"/>
    <w:rsid w:val="00772240"/>
    <w:rsid w:val="00772EA4"/>
    <w:rsid w:val="0077615A"/>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2E2D"/>
    <w:rsid w:val="007C4781"/>
    <w:rsid w:val="007C5CF6"/>
    <w:rsid w:val="007D23D6"/>
    <w:rsid w:val="007D2577"/>
    <w:rsid w:val="007D2A4B"/>
    <w:rsid w:val="007E0332"/>
    <w:rsid w:val="007E049C"/>
    <w:rsid w:val="007E191F"/>
    <w:rsid w:val="007E1B0B"/>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7255"/>
    <w:rsid w:val="00881D2C"/>
    <w:rsid w:val="00882BD1"/>
    <w:rsid w:val="0088484B"/>
    <w:rsid w:val="008849A5"/>
    <w:rsid w:val="00886FCF"/>
    <w:rsid w:val="0088764F"/>
    <w:rsid w:val="0089014E"/>
    <w:rsid w:val="008912BD"/>
    <w:rsid w:val="008914E2"/>
    <w:rsid w:val="0089221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C00A7"/>
    <w:rsid w:val="008C0948"/>
    <w:rsid w:val="008C0A34"/>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DAD"/>
    <w:rsid w:val="009D7A7A"/>
    <w:rsid w:val="009E0613"/>
    <w:rsid w:val="009E0B2C"/>
    <w:rsid w:val="009E2174"/>
    <w:rsid w:val="009E594C"/>
    <w:rsid w:val="009F088E"/>
    <w:rsid w:val="009F0E2F"/>
    <w:rsid w:val="009F151B"/>
    <w:rsid w:val="009F1FB3"/>
    <w:rsid w:val="009F2699"/>
    <w:rsid w:val="009F6D1C"/>
    <w:rsid w:val="00A002F4"/>
    <w:rsid w:val="00A01D8F"/>
    <w:rsid w:val="00A02D70"/>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42075"/>
    <w:rsid w:val="00A43E88"/>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6A9C"/>
    <w:rsid w:val="00B60A61"/>
    <w:rsid w:val="00B61FA2"/>
    <w:rsid w:val="00B628F6"/>
    <w:rsid w:val="00B638C5"/>
    <w:rsid w:val="00B63904"/>
    <w:rsid w:val="00B677C2"/>
    <w:rsid w:val="00B7247E"/>
    <w:rsid w:val="00B7256B"/>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42A8"/>
    <w:rsid w:val="00C657CD"/>
    <w:rsid w:val="00C65E69"/>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7B6"/>
    <w:rsid w:val="00D02BD7"/>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613E7"/>
    <w:rsid w:val="00D61CB3"/>
    <w:rsid w:val="00D61FA1"/>
    <w:rsid w:val="00D62041"/>
    <w:rsid w:val="00D628A3"/>
    <w:rsid w:val="00D62F66"/>
    <w:rsid w:val="00D631E2"/>
    <w:rsid w:val="00D63A77"/>
    <w:rsid w:val="00D643C4"/>
    <w:rsid w:val="00D64804"/>
    <w:rsid w:val="00D64A9B"/>
    <w:rsid w:val="00D663AB"/>
    <w:rsid w:val="00D71558"/>
    <w:rsid w:val="00D71AE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1251"/>
    <w:rsid w:val="00EE462D"/>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normal-h">
    <w:name w:val="normal-h"/>
    <w:basedOn w:val="Numatytasispastraiposriftas"/>
    <w:rsid w:val="00390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1</TotalTime>
  <Pages>1</Pages>
  <Words>169</Words>
  <Characters>1198</Characters>
  <Application>Microsoft Office Word</Application>
  <DocSecurity>0</DocSecurity>
  <Lines>9</Lines>
  <Paragraphs>2</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Rūta Svečiulienė</cp:lastModifiedBy>
  <cp:revision>3</cp:revision>
  <cp:lastPrinted>2016-10-27T05:40:00Z</cp:lastPrinted>
  <dcterms:created xsi:type="dcterms:W3CDTF">2020-02-27T11:40:00Z</dcterms:created>
  <dcterms:modified xsi:type="dcterms:W3CDTF">2020-03-02T08:42:00Z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3f3f2116-e05c-4091-9f49-3fc9f06b8681</vt:lpwstr>
  </property>
</Properties>
</file>