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67E5ED" w14:textId="688D6047" w:rsidR="00A20EF3" w:rsidRPr="008B4F36" w:rsidRDefault="00B72F68" w:rsidP="00A20EF3">
      <w:pPr>
        <w:pStyle w:val="Pavadinimas"/>
        <w:rPr>
          <w:szCs w:val="28"/>
        </w:rPr>
      </w:pPr>
      <w:r>
        <w:rPr>
          <w:szCs w:val="28"/>
        </w:rPr>
        <w:t>5</w:t>
      </w:r>
      <w:r w:rsidR="00A20EF3" w:rsidRPr="008B4F36">
        <w:rPr>
          <w:szCs w:val="28"/>
        </w:rPr>
        <w:t xml:space="preserve"> POSĖDIS</w:t>
      </w:r>
    </w:p>
    <w:p w14:paraId="71EC7768" w14:textId="77777777" w:rsidR="00492544" w:rsidRPr="00492544" w:rsidRDefault="00492544" w:rsidP="00492544">
      <w:pPr>
        <w:rPr>
          <w:rFonts w:ascii="Times New Roman" w:hAnsi="Times New Roman"/>
          <w:sz w:val="28"/>
          <w:szCs w:val="28"/>
        </w:rPr>
      </w:pPr>
    </w:p>
    <w:p w14:paraId="17ADC778" w14:textId="77777777" w:rsidR="00974B24" w:rsidRDefault="00A20EF3" w:rsidP="00492544">
      <w:pPr>
        <w:pStyle w:val="Antrat1"/>
        <w:keepNext w:val="0"/>
        <w:widowControl w:val="0"/>
        <w:tabs>
          <w:tab w:val="center" w:pos="4536"/>
        </w:tabs>
        <w:jc w:val="center"/>
        <w:rPr>
          <w:sz w:val="24"/>
          <w:szCs w:val="24"/>
        </w:rPr>
      </w:pPr>
      <w:r w:rsidRPr="00EC38D5">
        <w:rPr>
          <w:sz w:val="24"/>
          <w:szCs w:val="24"/>
        </w:rPr>
        <w:t>SPRENDIMAS</w:t>
      </w:r>
    </w:p>
    <w:p w14:paraId="5CB48887" w14:textId="77777777" w:rsidR="009E1702" w:rsidRPr="009E1702" w:rsidRDefault="009E1702" w:rsidP="009E1702">
      <w:pPr>
        <w:ind w:left="8"/>
        <w:jc w:val="center"/>
        <w:rPr>
          <w:rFonts w:ascii="Times New Roman" w:hAnsi="Times New Roman"/>
          <w:b/>
          <w:caps/>
          <w:sz w:val="24"/>
          <w:szCs w:val="24"/>
          <w:lang w:eastAsia="en-US" w:bidi="he-IL"/>
        </w:rPr>
      </w:pPr>
      <w:r w:rsidRPr="009E1702">
        <w:rPr>
          <w:rFonts w:ascii="Times New Roman" w:hAnsi="Times New Roman"/>
          <w:b/>
          <w:sz w:val="24"/>
          <w:szCs w:val="24"/>
          <w:lang w:eastAsia="en-US" w:bidi="he-IL"/>
        </w:rPr>
        <w:t>DĖL SAUGAUS ELGESIO PAVIRŠINIŲ VANDENS TELKINIŲ VANDENYJE IR ANT PAVIRŠINIŲ VANDENS TELKINIŲ LEDO KAUNO RAJONO SAVIVALDYBĖJE TAISYKLIŲ PATVIRTINIMO</w:t>
      </w:r>
    </w:p>
    <w:p w14:paraId="14E69649" w14:textId="77777777" w:rsidR="009E1702" w:rsidRPr="009E1702" w:rsidRDefault="009E1702" w:rsidP="009E1702">
      <w:pPr>
        <w:tabs>
          <w:tab w:val="right" w:pos="2410"/>
          <w:tab w:val="right" w:pos="3544"/>
          <w:tab w:val="left" w:pos="5670"/>
        </w:tabs>
        <w:spacing w:line="360" w:lineRule="auto"/>
        <w:jc w:val="center"/>
        <w:rPr>
          <w:rFonts w:ascii="Times New Roman" w:hAnsi="Times New Roman"/>
          <w:sz w:val="24"/>
          <w:szCs w:val="24"/>
          <w:lang w:eastAsia="en-US" w:bidi="he-IL"/>
        </w:rPr>
      </w:pPr>
    </w:p>
    <w:p w14:paraId="6D202FEE" w14:textId="328CDFA4" w:rsidR="009E1702" w:rsidRPr="009E1702" w:rsidRDefault="009E1702" w:rsidP="009E1702">
      <w:pPr>
        <w:tabs>
          <w:tab w:val="right" w:pos="2410"/>
          <w:tab w:val="right" w:pos="3544"/>
          <w:tab w:val="left" w:pos="5670"/>
        </w:tabs>
        <w:jc w:val="center"/>
        <w:rPr>
          <w:rFonts w:ascii="Times New Roman" w:hAnsi="Times New Roman"/>
          <w:sz w:val="24"/>
          <w:szCs w:val="24"/>
          <w:lang w:eastAsia="en-US" w:bidi="he-IL"/>
        </w:rPr>
      </w:pPr>
      <w:r w:rsidRPr="009E1702">
        <w:rPr>
          <w:rFonts w:ascii="Times New Roman" w:hAnsi="Times New Roman"/>
          <w:sz w:val="24"/>
          <w:szCs w:val="24"/>
          <w:lang w:eastAsia="en-US" w:bidi="he-IL"/>
        </w:rPr>
        <w:t xml:space="preserve">2020 m. gegužės 28 d. </w:t>
      </w:r>
      <w:r>
        <w:rPr>
          <w:rFonts w:ascii="Times New Roman" w:hAnsi="Times New Roman"/>
          <w:sz w:val="24"/>
          <w:szCs w:val="24"/>
          <w:lang w:eastAsia="en-US" w:bidi="he-IL"/>
        </w:rPr>
        <w:t xml:space="preserve"> </w:t>
      </w:r>
      <w:r w:rsidRPr="009E1702">
        <w:rPr>
          <w:rFonts w:ascii="Times New Roman" w:hAnsi="Times New Roman"/>
          <w:sz w:val="24"/>
          <w:szCs w:val="24"/>
          <w:lang w:eastAsia="en-US" w:bidi="he-IL"/>
        </w:rPr>
        <w:t>Nr. TS-</w:t>
      </w:r>
      <w:r w:rsidR="00C2311C">
        <w:rPr>
          <w:rFonts w:ascii="Times New Roman" w:hAnsi="Times New Roman"/>
          <w:sz w:val="24"/>
          <w:szCs w:val="24"/>
          <w:lang w:eastAsia="en-US" w:bidi="he-IL"/>
        </w:rPr>
        <w:t>228</w:t>
      </w:r>
    </w:p>
    <w:p w14:paraId="06DBAD42" w14:textId="77777777" w:rsidR="009E1702" w:rsidRPr="009E1702" w:rsidRDefault="009E1702" w:rsidP="009E1702">
      <w:pPr>
        <w:suppressAutoHyphens/>
        <w:ind w:left="8"/>
        <w:jc w:val="center"/>
        <w:rPr>
          <w:rFonts w:ascii="Times New Roman" w:hAnsi="Times New Roman"/>
          <w:sz w:val="24"/>
          <w:szCs w:val="24"/>
          <w:lang w:eastAsia="en-US" w:bidi="he-IL"/>
        </w:rPr>
      </w:pPr>
      <w:r w:rsidRPr="009E1702">
        <w:rPr>
          <w:rFonts w:ascii="Times New Roman" w:hAnsi="Times New Roman"/>
          <w:sz w:val="24"/>
          <w:szCs w:val="24"/>
          <w:lang w:eastAsia="en-US" w:bidi="he-IL"/>
        </w:rPr>
        <w:t>Kaunas</w:t>
      </w:r>
    </w:p>
    <w:p w14:paraId="349270C1" w14:textId="77777777" w:rsidR="009E1702" w:rsidRPr="009E1702" w:rsidRDefault="009E1702" w:rsidP="009E1702">
      <w:pPr>
        <w:spacing w:line="360" w:lineRule="auto"/>
        <w:rPr>
          <w:rFonts w:ascii="Times New Roman" w:hAnsi="Times New Roman"/>
          <w:sz w:val="24"/>
          <w:szCs w:val="24"/>
          <w:lang w:eastAsia="en-US" w:bidi="he-IL"/>
        </w:rPr>
      </w:pPr>
    </w:p>
    <w:p w14:paraId="70FC634B" w14:textId="77777777" w:rsidR="009E1702" w:rsidRPr="009E1702" w:rsidRDefault="009E1702" w:rsidP="009E1702">
      <w:pPr>
        <w:tabs>
          <w:tab w:val="center" w:pos="4153"/>
          <w:tab w:val="right" w:pos="8306"/>
        </w:tabs>
        <w:spacing w:line="360" w:lineRule="auto"/>
        <w:rPr>
          <w:rFonts w:ascii="Times New Roman" w:hAnsi="Times New Roman"/>
          <w:sz w:val="24"/>
          <w:szCs w:val="24"/>
          <w:lang w:eastAsia="en-US" w:bidi="he-IL"/>
        </w:rPr>
      </w:pPr>
    </w:p>
    <w:p w14:paraId="1D7A2384" w14:textId="77777777" w:rsidR="009E1702" w:rsidRPr="009E1702" w:rsidRDefault="009E1702" w:rsidP="009E1702">
      <w:pPr>
        <w:spacing w:line="360" w:lineRule="auto"/>
        <w:ind w:firstLine="851"/>
        <w:jc w:val="both"/>
        <w:rPr>
          <w:rFonts w:ascii="Times New Roman" w:hAnsi="Times New Roman"/>
          <w:sz w:val="24"/>
          <w:szCs w:val="24"/>
          <w:lang w:eastAsia="en-US" w:bidi="he-IL"/>
        </w:rPr>
      </w:pPr>
      <w:r w:rsidRPr="009E1702">
        <w:rPr>
          <w:rFonts w:ascii="Times New Roman" w:hAnsi="Times New Roman"/>
          <w:sz w:val="24"/>
          <w:szCs w:val="24"/>
          <w:lang w:eastAsia="en-US" w:bidi="he-IL"/>
        </w:rPr>
        <w:t xml:space="preserve">Vadovaudamasi Lietuvos Respublikos vietos savivaldos įstatymo </w:t>
      </w:r>
      <w:r w:rsidRPr="009E1702">
        <w:rPr>
          <w:rFonts w:ascii="Times New Roman" w:hAnsi="Times New Roman"/>
          <w:spacing w:val="2"/>
          <w:sz w:val="24"/>
          <w:szCs w:val="24"/>
          <w:lang w:eastAsia="en-US" w:bidi="he-IL"/>
        </w:rPr>
        <w:t xml:space="preserve">16 straipsnio 2 dalies 36 punktu, 18 straipsnio 1 dalimi,  Lietuvos Respublikos vandens įstatymo </w:t>
      </w:r>
      <w:r w:rsidRPr="009E1702">
        <w:rPr>
          <w:rFonts w:ascii="Times New Roman" w:hAnsi="Times New Roman"/>
          <w:spacing w:val="2"/>
          <w:sz w:val="24"/>
          <w:szCs w:val="24"/>
          <w:lang w:eastAsia="en-US" w:bidi="he-IL"/>
        </w:rPr>
        <w:br/>
        <w:t xml:space="preserve">10 straipsnio 4 dalimi, </w:t>
      </w:r>
      <w:r w:rsidRPr="009E1702">
        <w:rPr>
          <w:rFonts w:ascii="Times New Roman" w:eastAsia="Calibri" w:hAnsi="Times New Roman"/>
          <w:spacing w:val="2"/>
          <w:sz w:val="24"/>
          <w:szCs w:val="24"/>
          <w:lang w:eastAsia="en-US"/>
        </w:rPr>
        <w:t>Lietuvos Respublikos vidaus reikalų ministro 2019 m. gruodžio 12 d. įsakymu Nr. 1V-988 „</w:t>
      </w:r>
      <w:r w:rsidRPr="009E1702">
        <w:rPr>
          <w:rFonts w:ascii="Times New Roman" w:hAnsi="Times New Roman"/>
          <w:color w:val="000000"/>
          <w:sz w:val="24"/>
          <w:szCs w:val="24"/>
        </w:rPr>
        <w:t xml:space="preserve">Dėl pavyzdinių saugaus elgesio paviršinių vandens telkinių vandenyje ir ant paviršinių vandens telkinių ledo taisyklių </w:t>
      </w:r>
      <w:r w:rsidRPr="009E1702">
        <w:rPr>
          <w:rFonts w:ascii="Times New Roman" w:hAnsi="Times New Roman"/>
          <w:color w:val="000000"/>
          <w:sz w:val="24"/>
          <w:szCs w:val="24"/>
          <w:lang w:eastAsia="en-US"/>
        </w:rPr>
        <w:t>patvirtinimo“,</w:t>
      </w:r>
      <w:r w:rsidRPr="009E1702">
        <w:rPr>
          <w:rFonts w:ascii="Times New Roman" w:hAnsi="Times New Roman"/>
          <w:spacing w:val="2"/>
          <w:sz w:val="24"/>
          <w:szCs w:val="24"/>
          <w:lang w:eastAsia="en-US" w:bidi="he-IL"/>
        </w:rPr>
        <w:t xml:space="preserve">  </w:t>
      </w:r>
      <w:r w:rsidRPr="009E1702">
        <w:rPr>
          <w:rFonts w:ascii="Times New Roman" w:hAnsi="Times New Roman"/>
          <w:sz w:val="24"/>
          <w:szCs w:val="24"/>
          <w:lang w:eastAsia="en-US" w:bidi="he-IL"/>
        </w:rPr>
        <w:t>Kauno rajono savivaldybės taryba  n u s p r e n d ž i a:</w:t>
      </w:r>
    </w:p>
    <w:p w14:paraId="71B14EC0" w14:textId="77777777" w:rsidR="009E1702" w:rsidRPr="009E1702" w:rsidRDefault="009E1702" w:rsidP="009E1702">
      <w:pPr>
        <w:spacing w:line="360" w:lineRule="auto"/>
        <w:ind w:firstLine="851"/>
        <w:jc w:val="both"/>
        <w:rPr>
          <w:rFonts w:ascii="Times New Roman" w:hAnsi="Times New Roman"/>
          <w:sz w:val="24"/>
          <w:szCs w:val="24"/>
          <w:lang w:eastAsia="en-US" w:bidi="he-IL"/>
        </w:rPr>
      </w:pPr>
      <w:r w:rsidRPr="009E1702">
        <w:rPr>
          <w:rFonts w:ascii="Times New Roman" w:hAnsi="Times New Roman"/>
          <w:sz w:val="24"/>
          <w:szCs w:val="24"/>
          <w:lang w:eastAsia="en-US" w:bidi="he-IL"/>
        </w:rPr>
        <w:t xml:space="preserve">1. Patvirtinti Saugaus elgesio paviršinių vandens telkinių vandenyje ir ant paviršinių vandens telkinių ledo Kauno rajono savivaldybėje taisykles (pridedama). </w:t>
      </w:r>
    </w:p>
    <w:p w14:paraId="3A2706C0" w14:textId="77777777" w:rsidR="009E1702" w:rsidRPr="009E1702" w:rsidRDefault="009E1702" w:rsidP="009E1702">
      <w:pPr>
        <w:spacing w:line="360" w:lineRule="auto"/>
        <w:ind w:firstLine="851"/>
        <w:jc w:val="both"/>
        <w:rPr>
          <w:rFonts w:ascii="Times New Roman" w:hAnsi="Times New Roman"/>
          <w:sz w:val="24"/>
          <w:szCs w:val="24"/>
          <w:lang w:eastAsia="en-US" w:bidi="he-IL"/>
        </w:rPr>
      </w:pPr>
      <w:r w:rsidRPr="009E1702">
        <w:rPr>
          <w:rFonts w:ascii="Times New Roman" w:hAnsi="Times New Roman"/>
          <w:sz w:val="24"/>
          <w:szCs w:val="24"/>
          <w:lang w:eastAsia="en-US" w:bidi="he-IL"/>
        </w:rPr>
        <w:t xml:space="preserve">2. Pripažinti netekusiu galios Kauno rajono savivaldybės tarybos 2013 m. gruodžio 19 d. sprendimą Nr. TS-500 „Dėl Žmonių gyvybės apsaugos vandens telkiniuose ir saugaus elgesio vandenyje ir ant ledo Kauno rajono savivaldybės taisyklių patvirtinimo“. </w:t>
      </w:r>
    </w:p>
    <w:p w14:paraId="063AB5EA" w14:textId="77777777" w:rsidR="009E1702" w:rsidRPr="009E1702" w:rsidRDefault="009E1702" w:rsidP="009E1702">
      <w:pPr>
        <w:keepNext/>
        <w:tabs>
          <w:tab w:val="left" w:pos="4329"/>
          <w:tab w:val="left" w:pos="6245"/>
        </w:tabs>
        <w:spacing w:line="360" w:lineRule="auto"/>
        <w:rPr>
          <w:rFonts w:ascii="Times New Roman" w:hAnsi="Times New Roman"/>
          <w:sz w:val="24"/>
          <w:szCs w:val="24"/>
          <w:lang w:eastAsia="en-US"/>
        </w:rPr>
      </w:pPr>
    </w:p>
    <w:p w14:paraId="15619466" w14:textId="77777777" w:rsidR="009E1702" w:rsidRPr="009E1702" w:rsidRDefault="009E1702" w:rsidP="009E1702">
      <w:pPr>
        <w:keepNext/>
        <w:tabs>
          <w:tab w:val="left" w:pos="4329"/>
          <w:tab w:val="left" w:pos="6245"/>
        </w:tabs>
        <w:spacing w:line="360" w:lineRule="auto"/>
        <w:rPr>
          <w:rFonts w:ascii="Times New Roman" w:hAnsi="Times New Roman"/>
          <w:sz w:val="24"/>
          <w:szCs w:val="24"/>
          <w:lang w:eastAsia="en-US"/>
        </w:rPr>
      </w:pPr>
    </w:p>
    <w:p w14:paraId="5B86BDFB" w14:textId="0F67A919" w:rsidR="009E1702" w:rsidRPr="009E1702" w:rsidRDefault="009E1702" w:rsidP="009E1702">
      <w:pPr>
        <w:keepNext/>
        <w:tabs>
          <w:tab w:val="left" w:pos="567"/>
        </w:tabs>
        <w:ind w:left="6"/>
        <w:rPr>
          <w:rFonts w:ascii="Times New Roman" w:hAnsi="Times New Roman"/>
          <w:sz w:val="24"/>
          <w:szCs w:val="24"/>
          <w:lang w:eastAsia="en-US"/>
        </w:rPr>
      </w:pPr>
      <w:r w:rsidRPr="009E1702">
        <w:rPr>
          <w:rFonts w:ascii="Times New Roman" w:hAnsi="Times New Roman"/>
          <w:sz w:val="24"/>
          <w:szCs w:val="24"/>
          <w:lang w:eastAsia="en-US" w:bidi="he-IL"/>
        </w:rPr>
        <w:t>Savivaldybės meras</w:t>
      </w:r>
      <w:r>
        <w:rPr>
          <w:rFonts w:ascii="Times New Roman" w:hAnsi="Times New Roman"/>
          <w:sz w:val="24"/>
          <w:szCs w:val="24"/>
          <w:lang w:eastAsia="en-US" w:bidi="he-IL"/>
        </w:rPr>
        <w:tab/>
      </w:r>
      <w:r>
        <w:rPr>
          <w:rFonts w:ascii="Times New Roman" w:hAnsi="Times New Roman"/>
          <w:sz w:val="24"/>
          <w:szCs w:val="24"/>
          <w:lang w:eastAsia="en-US" w:bidi="he-IL"/>
        </w:rPr>
        <w:tab/>
      </w:r>
      <w:r>
        <w:rPr>
          <w:rFonts w:ascii="Times New Roman" w:hAnsi="Times New Roman"/>
          <w:sz w:val="24"/>
          <w:szCs w:val="24"/>
          <w:lang w:eastAsia="en-US" w:bidi="he-IL"/>
        </w:rPr>
        <w:tab/>
      </w:r>
      <w:r>
        <w:rPr>
          <w:rFonts w:ascii="Times New Roman" w:hAnsi="Times New Roman"/>
          <w:sz w:val="24"/>
          <w:szCs w:val="24"/>
          <w:lang w:eastAsia="en-US" w:bidi="he-IL"/>
        </w:rPr>
        <w:tab/>
      </w:r>
      <w:r>
        <w:rPr>
          <w:rFonts w:ascii="Times New Roman" w:hAnsi="Times New Roman"/>
          <w:sz w:val="24"/>
          <w:szCs w:val="24"/>
          <w:lang w:eastAsia="en-US" w:bidi="he-IL"/>
        </w:rPr>
        <w:tab/>
      </w:r>
      <w:r>
        <w:rPr>
          <w:rFonts w:ascii="Times New Roman" w:hAnsi="Times New Roman"/>
          <w:sz w:val="24"/>
          <w:szCs w:val="24"/>
          <w:lang w:eastAsia="en-US" w:bidi="he-IL"/>
        </w:rPr>
        <w:tab/>
      </w:r>
      <w:r>
        <w:rPr>
          <w:rFonts w:ascii="Times New Roman" w:hAnsi="Times New Roman"/>
          <w:sz w:val="24"/>
          <w:szCs w:val="24"/>
          <w:lang w:eastAsia="en-US" w:bidi="he-IL"/>
        </w:rPr>
        <w:tab/>
      </w:r>
      <w:r>
        <w:rPr>
          <w:rFonts w:ascii="Times New Roman" w:hAnsi="Times New Roman"/>
          <w:sz w:val="24"/>
          <w:szCs w:val="24"/>
          <w:lang w:eastAsia="en-US" w:bidi="he-IL"/>
        </w:rPr>
        <w:tab/>
        <w:t>Valerijus Makūnas</w:t>
      </w:r>
    </w:p>
    <w:p w14:paraId="5B333779" w14:textId="77777777" w:rsidR="009E1702" w:rsidRPr="009E1702" w:rsidRDefault="009E1702" w:rsidP="009E1702">
      <w:pPr>
        <w:spacing w:line="360" w:lineRule="auto"/>
        <w:ind w:left="5387"/>
        <w:rPr>
          <w:rFonts w:ascii="Times New Roman" w:hAnsi="Times New Roman"/>
          <w:sz w:val="24"/>
          <w:szCs w:val="24"/>
          <w:lang w:eastAsia="en-US"/>
        </w:rPr>
      </w:pPr>
    </w:p>
    <w:p w14:paraId="56E40F5F" w14:textId="77777777" w:rsidR="009E1702" w:rsidRPr="009E1702" w:rsidRDefault="009E1702" w:rsidP="009E1702">
      <w:pPr>
        <w:spacing w:line="360" w:lineRule="auto"/>
        <w:ind w:left="5387"/>
        <w:rPr>
          <w:rFonts w:ascii="Times New Roman" w:hAnsi="Times New Roman"/>
          <w:sz w:val="24"/>
          <w:szCs w:val="24"/>
          <w:lang w:eastAsia="en-US"/>
        </w:rPr>
      </w:pPr>
    </w:p>
    <w:p w14:paraId="062E975E" w14:textId="77777777" w:rsidR="009E1702" w:rsidRPr="009E1702" w:rsidRDefault="009E1702" w:rsidP="009E1702">
      <w:pPr>
        <w:spacing w:line="360" w:lineRule="auto"/>
        <w:ind w:left="5387"/>
        <w:rPr>
          <w:rFonts w:ascii="Times New Roman" w:hAnsi="Times New Roman"/>
          <w:sz w:val="24"/>
          <w:szCs w:val="24"/>
          <w:lang w:eastAsia="en-US"/>
        </w:rPr>
      </w:pPr>
    </w:p>
    <w:p w14:paraId="44719B2F" w14:textId="77777777" w:rsidR="009E1702" w:rsidRPr="009E1702" w:rsidRDefault="009E1702" w:rsidP="009E1702">
      <w:pPr>
        <w:spacing w:line="360" w:lineRule="auto"/>
        <w:ind w:left="5387"/>
        <w:rPr>
          <w:rFonts w:ascii="Times New Roman" w:hAnsi="Times New Roman"/>
          <w:sz w:val="24"/>
          <w:szCs w:val="24"/>
          <w:lang w:eastAsia="en-US"/>
        </w:rPr>
      </w:pPr>
    </w:p>
    <w:p w14:paraId="555B3017" w14:textId="77777777" w:rsidR="009E1702" w:rsidRPr="009E1702" w:rsidRDefault="009E1702" w:rsidP="009E1702">
      <w:pPr>
        <w:spacing w:line="360" w:lineRule="auto"/>
        <w:ind w:left="5387"/>
        <w:rPr>
          <w:rFonts w:ascii="Times New Roman" w:hAnsi="Times New Roman"/>
          <w:sz w:val="24"/>
          <w:szCs w:val="24"/>
          <w:lang w:eastAsia="en-US"/>
        </w:rPr>
      </w:pPr>
    </w:p>
    <w:p w14:paraId="2650D047" w14:textId="77777777" w:rsidR="009E1702" w:rsidRPr="009E1702" w:rsidRDefault="009E1702" w:rsidP="009E1702">
      <w:pPr>
        <w:spacing w:line="360" w:lineRule="auto"/>
        <w:ind w:left="5387"/>
        <w:rPr>
          <w:rFonts w:ascii="Times New Roman" w:hAnsi="Times New Roman"/>
          <w:sz w:val="24"/>
          <w:szCs w:val="24"/>
          <w:lang w:eastAsia="en-US"/>
        </w:rPr>
      </w:pPr>
    </w:p>
    <w:p w14:paraId="0552F92E" w14:textId="77777777" w:rsidR="009E1702" w:rsidRPr="009E1702" w:rsidRDefault="009E1702" w:rsidP="009E1702">
      <w:pPr>
        <w:spacing w:line="360" w:lineRule="auto"/>
        <w:ind w:left="5387"/>
        <w:rPr>
          <w:rFonts w:ascii="Times New Roman" w:hAnsi="Times New Roman"/>
          <w:sz w:val="24"/>
          <w:szCs w:val="24"/>
          <w:lang w:eastAsia="en-US"/>
        </w:rPr>
      </w:pPr>
    </w:p>
    <w:p w14:paraId="5B2E14D4" w14:textId="77777777" w:rsidR="009E1702" w:rsidRPr="009E1702" w:rsidRDefault="009E1702" w:rsidP="009E1702">
      <w:pPr>
        <w:spacing w:line="360" w:lineRule="auto"/>
        <w:ind w:left="5387"/>
        <w:rPr>
          <w:rFonts w:ascii="Times New Roman" w:hAnsi="Times New Roman"/>
          <w:sz w:val="24"/>
          <w:szCs w:val="24"/>
          <w:lang w:eastAsia="en-US"/>
        </w:rPr>
      </w:pPr>
    </w:p>
    <w:p w14:paraId="3B07F880" w14:textId="77777777" w:rsidR="009E1702" w:rsidRPr="009E1702" w:rsidRDefault="009E1702" w:rsidP="009E1702">
      <w:pPr>
        <w:ind w:left="4253"/>
        <w:rPr>
          <w:rFonts w:ascii="Times New Roman" w:hAnsi="Times New Roman"/>
          <w:sz w:val="24"/>
          <w:szCs w:val="24"/>
          <w:lang w:eastAsia="en-US"/>
        </w:rPr>
      </w:pPr>
      <w:r w:rsidRPr="009E1702">
        <w:rPr>
          <w:rFonts w:ascii="Times New Roman" w:hAnsi="Times New Roman"/>
          <w:sz w:val="24"/>
          <w:szCs w:val="24"/>
          <w:lang w:eastAsia="en-US"/>
        </w:rPr>
        <w:lastRenderedPageBreak/>
        <w:t>PATVIRTINTA</w:t>
      </w:r>
    </w:p>
    <w:p w14:paraId="3BD51EFE" w14:textId="77777777" w:rsidR="009E1702" w:rsidRPr="009E1702" w:rsidRDefault="009E1702" w:rsidP="009E1702">
      <w:pPr>
        <w:ind w:left="4253"/>
        <w:rPr>
          <w:rFonts w:ascii="Times New Roman" w:hAnsi="Times New Roman"/>
          <w:sz w:val="24"/>
          <w:szCs w:val="24"/>
          <w:lang w:eastAsia="en-US"/>
        </w:rPr>
      </w:pPr>
      <w:r w:rsidRPr="009E1702">
        <w:rPr>
          <w:rFonts w:ascii="Times New Roman" w:hAnsi="Times New Roman"/>
          <w:sz w:val="24"/>
          <w:szCs w:val="24"/>
          <w:lang w:eastAsia="en-US"/>
        </w:rPr>
        <w:t>Kauno rajono savivaldybės tarybos</w:t>
      </w:r>
    </w:p>
    <w:p w14:paraId="7A12BD9A" w14:textId="6DE9BE7C" w:rsidR="009E1702" w:rsidRPr="009E1702" w:rsidRDefault="009E1702" w:rsidP="009E1702">
      <w:pPr>
        <w:ind w:left="4253"/>
        <w:rPr>
          <w:rFonts w:ascii="Times New Roman" w:hAnsi="Times New Roman"/>
          <w:sz w:val="24"/>
          <w:szCs w:val="24"/>
          <w:lang w:eastAsia="en-US"/>
        </w:rPr>
      </w:pPr>
      <w:r w:rsidRPr="009E1702">
        <w:rPr>
          <w:rFonts w:ascii="Times New Roman" w:hAnsi="Times New Roman"/>
          <w:sz w:val="24"/>
          <w:szCs w:val="24"/>
          <w:lang w:eastAsia="en-US"/>
        </w:rPr>
        <w:t>2020 m. gegužės 28 d. sprendimu Nr. TS-</w:t>
      </w:r>
      <w:r w:rsidR="00C2311C">
        <w:rPr>
          <w:rFonts w:ascii="Times New Roman" w:hAnsi="Times New Roman"/>
          <w:sz w:val="24"/>
          <w:szCs w:val="24"/>
          <w:lang w:eastAsia="en-US"/>
        </w:rPr>
        <w:t>228</w:t>
      </w:r>
    </w:p>
    <w:p w14:paraId="3C00BA27" w14:textId="77777777" w:rsidR="009E1702" w:rsidRPr="009E1702" w:rsidRDefault="009E1702" w:rsidP="009E1702">
      <w:pPr>
        <w:shd w:val="clear" w:color="auto" w:fill="FFFFFF"/>
        <w:tabs>
          <w:tab w:val="left" w:pos="180"/>
          <w:tab w:val="left" w:pos="900"/>
          <w:tab w:val="left" w:pos="1260"/>
        </w:tabs>
        <w:spacing w:line="360" w:lineRule="auto"/>
        <w:rPr>
          <w:rFonts w:ascii="Times New Roman" w:eastAsia="Calibri" w:hAnsi="Times New Roman"/>
          <w:b/>
          <w:bCs/>
          <w:spacing w:val="2"/>
          <w:sz w:val="24"/>
          <w:szCs w:val="24"/>
          <w:lang w:eastAsia="en-US"/>
        </w:rPr>
      </w:pPr>
    </w:p>
    <w:p w14:paraId="02F231BB" w14:textId="77777777" w:rsidR="009E1702" w:rsidRPr="009E1702" w:rsidRDefault="009E1702" w:rsidP="009E1702">
      <w:pPr>
        <w:shd w:val="clear" w:color="auto" w:fill="FFFFFF"/>
        <w:tabs>
          <w:tab w:val="left" w:pos="180"/>
          <w:tab w:val="left" w:pos="900"/>
          <w:tab w:val="left" w:pos="1260"/>
        </w:tabs>
        <w:spacing w:line="360" w:lineRule="auto"/>
        <w:rPr>
          <w:rFonts w:ascii="Times New Roman" w:eastAsia="Calibri" w:hAnsi="Times New Roman"/>
          <w:b/>
          <w:bCs/>
          <w:spacing w:val="2"/>
          <w:sz w:val="24"/>
          <w:szCs w:val="24"/>
          <w:lang w:eastAsia="en-US"/>
        </w:rPr>
      </w:pPr>
    </w:p>
    <w:p w14:paraId="206A71F5" w14:textId="77777777" w:rsidR="009E1702" w:rsidRPr="009E1702" w:rsidRDefault="009E1702" w:rsidP="009E1702">
      <w:pPr>
        <w:shd w:val="clear" w:color="auto" w:fill="FFFFFF"/>
        <w:tabs>
          <w:tab w:val="left" w:pos="180"/>
          <w:tab w:val="left" w:pos="900"/>
          <w:tab w:val="left" w:pos="1260"/>
        </w:tabs>
        <w:jc w:val="center"/>
        <w:rPr>
          <w:rFonts w:ascii="Times New Roman" w:eastAsia="Calibri" w:hAnsi="Times New Roman"/>
          <w:b/>
          <w:bCs/>
          <w:spacing w:val="2"/>
          <w:sz w:val="24"/>
          <w:szCs w:val="24"/>
          <w:lang w:eastAsia="en-US"/>
        </w:rPr>
      </w:pPr>
      <w:r w:rsidRPr="009E1702">
        <w:rPr>
          <w:rFonts w:ascii="Times New Roman" w:eastAsia="Calibri" w:hAnsi="Times New Roman"/>
          <w:b/>
          <w:bCs/>
          <w:color w:val="000000"/>
          <w:sz w:val="24"/>
          <w:szCs w:val="24"/>
          <w:lang w:eastAsia="en-US"/>
        </w:rPr>
        <w:t xml:space="preserve">SAUGAUS ELGESIO PAVIRŠINIŲ VANDENS TELKINIŲ VANDENYJE IR ANT PAVIRŠINIŲ VANDENS TELKINIŲ LEDO KAUNO RAJONO SAVIVALDYBĖJE </w:t>
      </w:r>
      <w:r w:rsidRPr="009E1702">
        <w:rPr>
          <w:rFonts w:ascii="Times New Roman" w:eastAsia="Calibri" w:hAnsi="Times New Roman"/>
          <w:b/>
          <w:spacing w:val="2"/>
          <w:sz w:val="24"/>
          <w:szCs w:val="24"/>
          <w:lang w:eastAsia="en-US"/>
        </w:rPr>
        <w:t>TAISYKLĖS</w:t>
      </w:r>
    </w:p>
    <w:p w14:paraId="2EA27F20" w14:textId="77777777" w:rsidR="009E1702" w:rsidRPr="009E1702" w:rsidRDefault="009E1702" w:rsidP="009E1702">
      <w:pPr>
        <w:shd w:val="clear" w:color="auto" w:fill="FFFFFF"/>
        <w:tabs>
          <w:tab w:val="left" w:pos="180"/>
          <w:tab w:val="left" w:pos="900"/>
          <w:tab w:val="left" w:pos="1260"/>
        </w:tabs>
        <w:spacing w:line="360" w:lineRule="auto"/>
        <w:jc w:val="center"/>
        <w:rPr>
          <w:rFonts w:ascii="Times New Roman" w:eastAsia="Calibri" w:hAnsi="Times New Roman"/>
          <w:b/>
          <w:bCs/>
          <w:spacing w:val="2"/>
          <w:sz w:val="24"/>
          <w:szCs w:val="24"/>
          <w:lang w:eastAsia="en-US"/>
        </w:rPr>
      </w:pPr>
    </w:p>
    <w:p w14:paraId="2AF3C52B" w14:textId="77777777" w:rsidR="009E1702" w:rsidRPr="009E1702" w:rsidRDefault="009E1702" w:rsidP="009E1702">
      <w:pPr>
        <w:shd w:val="clear" w:color="auto" w:fill="FFFFFF"/>
        <w:tabs>
          <w:tab w:val="left" w:pos="180"/>
          <w:tab w:val="left" w:pos="900"/>
          <w:tab w:val="left" w:pos="1260"/>
        </w:tabs>
        <w:jc w:val="center"/>
        <w:rPr>
          <w:rFonts w:ascii="Times New Roman" w:eastAsia="Calibri" w:hAnsi="Times New Roman"/>
          <w:b/>
          <w:bCs/>
          <w:spacing w:val="2"/>
          <w:sz w:val="24"/>
          <w:szCs w:val="24"/>
          <w:lang w:eastAsia="en-US"/>
        </w:rPr>
      </w:pPr>
      <w:r w:rsidRPr="009E1702">
        <w:rPr>
          <w:rFonts w:ascii="Times New Roman" w:eastAsia="Calibri" w:hAnsi="Times New Roman"/>
          <w:b/>
          <w:bCs/>
          <w:spacing w:val="2"/>
          <w:sz w:val="24"/>
          <w:szCs w:val="24"/>
          <w:lang w:eastAsia="en-US"/>
        </w:rPr>
        <w:t xml:space="preserve">I SKYRIUS </w:t>
      </w:r>
    </w:p>
    <w:p w14:paraId="64DFD497" w14:textId="77777777" w:rsidR="009E1702" w:rsidRPr="009E1702" w:rsidRDefault="009E1702" w:rsidP="009E1702">
      <w:pPr>
        <w:shd w:val="clear" w:color="auto" w:fill="FFFFFF"/>
        <w:tabs>
          <w:tab w:val="left" w:pos="180"/>
          <w:tab w:val="left" w:pos="900"/>
          <w:tab w:val="left" w:pos="1260"/>
        </w:tabs>
        <w:spacing w:line="360" w:lineRule="auto"/>
        <w:jc w:val="center"/>
        <w:rPr>
          <w:rFonts w:ascii="Times New Roman" w:eastAsia="Calibri" w:hAnsi="Times New Roman"/>
          <w:spacing w:val="2"/>
          <w:sz w:val="24"/>
          <w:szCs w:val="24"/>
          <w:lang w:eastAsia="en-US"/>
        </w:rPr>
      </w:pPr>
      <w:r w:rsidRPr="009E1702">
        <w:rPr>
          <w:rFonts w:ascii="Times New Roman" w:eastAsia="Calibri" w:hAnsi="Times New Roman"/>
          <w:b/>
          <w:bCs/>
          <w:spacing w:val="2"/>
          <w:sz w:val="24"/>
          <w:szCs w:val="24"/>
          <w:lang w:eastAsia="en-US"/>
        </w:rPr>
        <w:t>BENDROSIOS NUOSTATOS</w:t>
      </w:r>
    </w:p>
    <w:p w14:paraId="79EB9A1D" w14:textId="77777777" w:rsidR="009E1702" w:rsidRPr="009E1702" w:rsidRDefault="009E1702" w:rsidP="009E1702">
      <w:pPr>
        <w:shd w:val="clear" w:color="auto" w:fill="FFFFFF"/>
        <w:tabs>
          <w:tab w:val="left" w:pos="180"/>
          <w:tab w:val="left" w:pos="900"/>
          <w:tab w:val="left" w:pos="1260"/>
        </w:tabs>
        <w:ind w:firstLine="962"/>
        <w:jc w:val="both"/>
        <w:rPr>
          <w:rFonts w:ascii="Times New Roman" w:eastAsia="Calibri" w:hAnsi="Times New Roman"/>
          <w:spacing w:val="2"/>
          <w:sz w:val="24"/>
          <w:szCs w:val="24"/>
          <w:lang w:eastAsia="en-US"/>
        </w:rPr>
      </w:pPr>
    </w:p>
    <w:p w14:paraId="5E845500" w14:textId="77777777" w:rsidR="009E1702" w:rsidRPr="009E1702" w:rsidRDefault="009E1702" w:rsidP="009E1702">
      <w:pPr>
        <w:shd w:val="clear" w:color="auto" w:fill="FFFFFF"/>
        <w:tabs>
          <w:tab w:val="left" w:pos="180"/>
          <w:tab w:val="left" w:pos="900"/>
          <w:tab w:val="left" w:pos="1260"/>
        </w:tabs>
        <w:spacing w:line="360" w:lineRule="auto"/>
        <w:ind w:firstLine="902"/>
        <w:jc w:val="both"/>
        <w:rPr>
          <w:rFonts w:ascii="Times New Roman" w:eastAsia="Calibri" w:hAnsi="Times New Roman"/>
          <w:spacing w:val="2"/>
          <w:sz w:val="24"/>
          <w:szCs w:val="24"/>
          <w:lang w:eastAsia="en-US"/>
        </w:rPr>
      </w:pPr>
      <w:r w:rsidRPr="009E1702">
        <w:rPr>
          <w:rFonts w:ascii="Times New Roman" w:eastAsia="Calibri" w:hAnsi="Times New Roman"/>
          <w:spacing w:val="2"/>
          <w:sz w:val="24"/>
          <w:szCs w:val="24"/>
          <w:lang w:eastAsia="en-US"/>
        </w:rPr>
        <w:t xml:space="preserve">1. </w:t>
      </w:r>
      <w:r w:rsidRPr="009E1702">
        <w:rPr>
          <w:rFonts w:ascii="Times New Roman" w:eastAsia="Calibri" w:hAnsi="Times New Roman"/>
          <w:bCs/>
          <w:color w:val="000000"/>
          <w:sz w:val="24"/>
          <w:szCs w:val="24"/>
          <w:lang w:eastAsia="en-US"/>
        </w:rPr>
        <w:t>Saugaus elgesio paviršinių vandens telkinių vandenyje ir ant paviršinių vandens telkinių ledo</w:t>
      </w:r>
      <w:r w:rsidRPr="009E1702">
        <w:rPr>
          <w:rFonts w:ascii="Times New Roman" w:eastAsia="Calibri" w:hAnsi="Times New Roman"/>
          <w:b/>
          <w:bCs/>
          <w:color w:val="000000"/>
          <w:sz w:val="24"/>
          <w:szCs w:val="24"/>
          <w:lang w:eastAsia="en-US"/>
        </w:rPr>
        <w:t xml:space="preserve"> </w:t>
      </w:r>
      <w:r w:rsidRPr="009E1702">
        <w:rPr>
          <w:rFonts w:ascii="Times New Roman" w:eastAsia="Calibri" w:hAnsi="Times New Roman"/>
          <w:color w:val="000000"/>
          <w:sz w:val="24"/>
          <w:szCs w:val="24"/>
          <w:lang w:eastAsia="en-US"/>
        </w:rPr>
        <w:t>Kauno rajono savivaldybėje</w:t>
      </w:r>
      <w:r w:rsidRPr="009E1702">
        <w:rPr>
          <w:rFonts w:ascii="Times New Roman" w:eastAsia="Calibri" w:hAnsi="Times New Roman"/>
          <w:b/>
          <w:bCs/>
          <w:color w:val="000000"/>
          <w:sz w:val="24"/>
          <w:szCs w:val="24"/>
          <w:lang w:eastAsia="en-US"/>
        </w:rPr>
        <w:t xml:space="preserve"> </w:t>
      </w:r>
      <w:r w:rsidRPr="009E1702">
        <w:rPr>
          <w:rFonts w:ascii="Times New Roman" w:eastAsia="Calibri" w:hAnsi="Times New Roman"/>
          <w:spacing w:val="2"/>
          <w:sz w:val="24"/>
          <w:szCs w:val="24"/>
          <w:lang w:eastAsia="en-US"/>
        </w:rPr>
        <w:t>taisyklės (toliau – Taisyklės)</w:t>
      </w:r>
      <w:r w:rsidRPr="009E1702">
        <w:rPr>
          <w:rFonts w:ascii="Times New Roman" w:hAnsi="Times New Roman"/>
          <w:sz w:val="24"/>
          <w:szCs w:val="24"/>
          <w:lang w:eastAsia="en-US"/>
        </w:rPr>
        <w:t xml:space="preserve"> </w:t>
      </w:r>
      <w:r w:rsidRPr="009E1702">
        <w:rPr>
          <w:rFonts w:ascii="Times New Roman" w:eastAsia="Calibri" w:hAnsi="Times New Roman"/>
          <w:spacing w:val="2"/>
          <w:sz w:val="24"/>
          <w:szCs w:val="24"/>
          <w:lang w:eastAsia="en-US"/>
        </w:rPr>
        <w:t xml:space="preserve">) nustato bendruosius žmonių saugaus elgesio paviršinių vandens telkinių, esančių Kauno rajono savivaldybės (toliau – Savivaldybė) teritorijoje, vandenyje ir ant vandens telkinių ledo reikalavimus ir gelbėjimo darbų paplūdimiuose organizavimo principus. </w:t>
      </w:r>
    </w:p>
    <w:p w14:paraId="15BDD49E" w14:textId="344C0485" w:rsidR="009E1702" w:rsidRPr="009E1702" w:rsidRDefault="009E1702" w:rsidP="009E1702">
      <w:pPr>
        <w:shd w:val="clear" w:color="auto" w:fill="FFFFFF"/>
        <w:tabs>
          <w:tab w:val="left" w:pos="180"/>
          <w:tab w:val="left" w:pos="900"/>
          <w:tab w:val="left" w:pos="1260"/>
        </w:tabs>
        <w:spacing w:line="360" w:lineRule="auto"/>
        <w:ind w:firstLine="902"/>
        <w:jc w:val="both"/>
        <w:rPr>
          <w:rFonts w:ascii="Times New Roman" w:eastAsia="Calibri" w:hAnsi="Times New Roman"/>
          <w:spacing w:val="2"/>
          <w:sz w:val="24"/>
          <w:szCs w:val="24"/>
          <w:lang w:eastAsia="en-US"/>
        </w:rPr>
      </w:pPr>
      <w:r w:rsidRPr="009E1702">
        <w:rPr>
          <w:rFonts w:ascii="Times New Roman" w:eastAsia="Calibri" w:hAnsi="Times New Roman"/>
          <w:spacing w:val="2"/>
          <w:sz w:val="24"/>
          <w:szCs w:val="24"/>
          <w:lang w:eastAsia="en-US"/>
        </w:rPr>
        <w:t xml:space="preserve">2. Taisyklės galioja Savivaldybės teritorijoje. Jų privalo laikytis visi fiziniai ir juridiniai asmenys. </w:t>
      </w:r>
    </w:p>
    <w:p w14:paraId="2E926F4A" w14:textId="77777777" w:rsidR="009E1702" w:rsidRPr="009E1702" w:rsidRDefault="009E1702" w:rsidP="009E1702">
      <w:pPr>
        <w:shd w:val="clear" w:color="auto" w:fill="FFFFFF"/>
        <w:tabs>
          <w:tab w:val="left" w:pos="180"/>
          <w:tab w:val="left" w:pos="900"/>
          <w:tab w:val="left" w:pos="1260"/>
        </w:tabs>
        <w:spacing w:line="360" w:lineRule="auto"/>
        <w:ind w:firstLine="902"/>
        <w:jc w:val="both"/>
        <w:rPr>
          <w:rFonts w:ascii="Times New Roman" w:eastAsia="Calibri" w:hAnsi="Times New Roman"/>
          <w:spacing w:val="2"/>
          <w:sz w:val="24"/>
          <w:szCs w:val="24"/>
          <w:lang w:eastAsia="en-US"/>
        </w:rPr>
      </w:pPr>
      <w:r w:rsidRPr="009E1702">
        <w:rPr>
          <w:rFonts w:ascii="Times New Roman" w:eastAsia="Calibri" w:hAnsi="Times New Roman"/>
          <w:spacing w:val="2"/>
          <w:sz w:val="24"/>
          <w:szCs w:val="24"/>
          <w:lang w:eastAsia="en-US"/>
        </w:rPr>
        <w:t xml:space="preserve">3. Taisyklės parengtos vadovaujantis Lietuvos Respublikos vietos savivaldos įstatymu, Lietuvos Respublikos vandens įstatymu ir kitais teisės aktais, reglamentuojančiais  šių Taisyklių  įgyvendinimą. </w:t>
      </w:r>
    </w:p>
    <w:p w14:paraId="42C44512" w14:textId="77777777" w:rsidR="009E1702" w:rsidRPr="009E1702" w:rsidRDefault="009E1702" w:rsidP="009E1702">
      <w:pPr>
        <w:shd w:val="clear" w:color="auto" w:fill="FFFFFF"/>
        <w:tabs>
          <w:tab w:val="left" w:pos="180"/>
          <w:tab w:val="left" w:pos="900"/>
          <w:tab w:val="left" w:pos="1260"/>
        </w:tabs>
        <w:spacing w:line="360" w:lineRule="auto"/>
        <w:ind w:firstLine="902"/>
        <w:jc w:val="both"/>
        <w:rPr>
          <w:rFonts w:ascii="Times New Roman" w:eastAsia="Calibri" w:hAnsi="Times New Roman"/>
          <w:spacing w:val="2"/>
          <w:sz w:val="24"/>
          <w:szCs w:val="24"/>
          <w:lang w:eastAsia="en-US"/>
        </w:rPr>
      </w:pPr>
      <w:r w:rsidRPr="009E1702">
        <w:rPr>
          <w:rFonts w:ascii="Times New Roman" w:eastAsia="Calibri" w:hAnsi="Times New Roman"/>
          <w:spacing w:val="2"/>
          <w:sz w:val="24"/>
          <w:szCs w:val="24"/>
          <w:lang w:eastAsia="en-US"/>
        </w:rPr>
        <w:t>4. Maudymosi sezonas prasideda gegužės 15 d. ir baigiasi rugsėjo 15 d. Savivaldybės administracijos direktoriaus įsakymu maudymosi sezonas gali būti keičiamas.</w:t>
      </w:r>
    </w:p>
    <w:p w14:paraId="7E9A9F8C" w14:textId="5547887D" w:rsidR="009E1702" w:rsidRPr="009E1702" w:rsidRDefault="009E1702" w:rsidP="009E1702">
      <w:pPr>
        <w:shd w:val="clear" w:color="auto" w:fill="FFFFFF"/>
        <w:tabs>
          <w:tab w:val="left" w:pos="180"/>
          <w:tab w:val="left" w:pos="900"/>
          <w:tab w:val="left" w:pos="1260"/>
        </w:tabs>
        <w:spacing w:line="360" w:lineRule="auto"/>
        <w:ind w:firstLine="902"/>
        <w:jc w:val="both"/>
        <w:rPr>
          <w:rFonts w:ascii="Times New Roman" w:hAnsi="Times New Roman"/>
          <w:spacing w:val="-4"/>
          <w:sz w:val="24"/>
          <w:szCs w:val="24"/>
          <w:lang w:eastAsia="en-US"/>
        </w:rPr>
      </w:pPr>
      <w:r w:rsidRPr="009E1702">
        <w:rPr>
          <w:rFonts w:ascii="Times New Roman" w:eastAsia="Calibri" w:hAnsi="Times New Roman"/>
          <w:spacing w:val="2"/>
          <w:sz w:val="24"/>
          <w:szCs w:val="24"/>
          <w:lang w:eastAsia="en-US"/>
        </w:rPr>
        <w:t>5</w:t>
      </w:r>
      <w:r w:rsidRPr="009E1702">
        <w:rPr>
          <w:rFonts w:ascii="Times New Roman" w:eastAsia="Calibri" w:hAnsi="Times New Roman"/>
          <w:spacing w:val="-4"/>
          <w:sz w:val="24"/>
          <w:szCs w:val="24"/>
          <w:lang w:eastAsia="en-US"/>
        </w:rPr>
        <w:t xml:space="preserve">. </w:t>
      </w:r>
      <w:r w:rsidRPr="009E1702">
        <w:rPr>
          <w:rFonts w:ascii="Times New Roman" w:hAnsi="Times New Roman"/>
          <w:spacing w:val="-4"/>
          <w:sz w:val="24"/>
          <w:szCs w:val="24"/>
          <w:lang w:eastAsia="en-US"/>
        </w:rPr>
        <w:t xml:space="preserve">Maudymosi sezono metu </w:t>
      </w:r>
      <w:r w:rsidRPr="009E1702">
        <w:rPr>
          <w:rFonts w:ascii="Times New Roman" w:hAnsi="Times New Roman"/>
          <w:spacing w:val="-4"/>
          <w:sz w:val="24"/>
          <w:szCs w:val="24"/>
        </w:rPr>
        <w:t xml:space="preserve">paplūdimio lankymo valandos – </w:t>
      </w:r>
      <w:r w:rsidRPr="009E1702">
        <w:rPr>
          <w:rFonts w:ascii="Times New Roman" w:hAnsi="Times New Roman"/>
          <w:spacing w:val="-4"/>
          <w:sz w:val="24"/>
          <w:szCs w:val="24"/>
          <w:lang w:eastAsia="en-US"/>
        </w:rPr>
        <w:t xml:space="preserve">nuo 10.00 val. iki 20.00 val. </w:t>
      </w:r>
    </w:p>
    <w:p w14:paraId="0CE7C02A" w14:textId="77777777" w:rsidR="009E1702" w:rsidRPr="009E1702" w:rsidRDefault="009E1702" w:rsidP="009E1702">
      <w:pPr>
        <w:shd w:val="clear" w:color="auto" w:fill="FFFFFF"/>
        <w:tabs>
          <w:tab w:val="left" w:pos="180"/>
          <w:tab w:val="left" w:pos="900"/>
          <w:tab w:val="left" w:pos="1260"/>
        </w:tabs>
        <w:spacing w:line="360" w:lineRule="auto"/>
        <w:ind w:firstLine="902"/>
        <w:jc w:val="both"/>
        <w:rPr>
          <w:rFonts w:ascii="Times New Roman" w:eastAsia="Calibri" w:hAnsi="Times New Roman"/>
          <w:spacing w:val="2"/>
          <w:sz w:val="24"/>
          <w:szCs w:val="24"/>
          <w:lang w:eastAsia="en-US"/>
        </w:rPr>
      </w:pPr>
      <w:r w:rsidRPr="009E1702">
        <w:rPr>
          <w:rFonts w:ascii="Times New Roman" w:eastAsia="Calibri" w:hAnsi="Times New Roman"/>
          <w:spacing w:val="2"/>
          <w:sz w:val="24"/>
          <w:szCs w:val="24"/>
          <w:lang w:eastAsia="en-US"/>
        </w:rPr>
        <w:t>6. Savivaldybė savo teritorijoje naujai įrengtus ar rekonstruotus paplūdimius įteisina teisės aktų nustatyta tvarka.</w:t>
      </w:r>
    </w:p>
    <w:p w14:paraId="31C3B9F0" w14:textId="77777777" w:rsidR="009E1702" w:rsidRPr="009E1702" w:rsidRDefault="009E1702" w:rsidP="009E1702">
      <w:pPr>
        <w:shd w:val="clear" w:color="auto" w:fill="FFFFFF"/>
        <w:tabs>
          <w:tab w:val="left" w:pos="180"/>
          <w:tab w:val="left" w:pos="900"/>
          <w:tab w:val="left" w:pos="1260"/>
        </w:tabs>
        <w:spacing w:line="360" w:lineRule="auto"/>
        <w:ind w:firstLine="902"/>
        <w:jc w:val="both"/>
        <w:rPr>
          <w:rFonts w:ascii="Times New Roman" w:eastAsia="Calibri" w:hAnsi="Times New Roman"/>
          <w:spacing w:val="2"/>
          <w:sz w:val="24"/>
          <w:szCs w:val="24"/>
          <w:lang w:eastAsia="en-US"/>
        </w:rPr>
      </w:pPr>
      <w:r w:rsidRPr="009E1702">
        <w:rPr>
          <w:rFonts w:ascii="Times New Roman" w:eastAsia="Calibri" w:hAnsi="Times New Roman"/>
          <w:spacing w:val="2"/>
          <w:sz w:val="24"/>
          <w:szCs w:val="24"/>
          <w:lang w:eastAsia="en-US"/>
        </w:rPr>
        <w:t xml:space="preserve">7. Savivaldybės administracija organizuoja maudyklų vandens kokybės stebėseną. </w:t>
      </w:r>
    </w:p>
    <w:p w14:paraId="3CC10C3F" w14:textId="77777777" w:rsidR="009E1702" w:rsidRPr="009E1702" w:rsidRDefault="009E1702" w:rsidP="009E1702">
      <w:pPr>
        <w:shd w:val="clear" w:color="auto" w:fill="FFFFFF"/>
        <w:tabs>
          <w:tab w:val="left" w:pos="180"/>
          <w:tab w:val="left" w:pos="900"/>
          <w:tab w:val="left" w:pos="1260"/>
        </w:tabs>
        <w:spacing w:line="360" w:lineRule="auto"/>
        <w:ind w:firstLine="902"/>
        <w:jc w:val="both"/>
        <w:rPr>
          <w:rFonts w:ascii="Times New Roman" w:eastAsia="Calibri" w:hAnsi="Times New Roman"/>
          <w:sz w:val="24"/>
          <w:szCs w:val="24"/>
          <w:lang w:eastAsia="en-US"/>
        </w:rPr>
      </w:pPr>
      <w:r w:rsidRPr="009E1702">
        <w:rPr>
          <w:rFonts w:ascii="Times New Roman" w:eastAsia="Calibri" w:hAnsi="Times New Roman"/>
          <w:spacing w:val="2"/>
          <w:sz w:val="24"/>
          <w:szCs w:val="24"/>
          <w:lang w:eastAsia="en-US"/>
        </w:rPr>
        <w:t xml:space="preserve">8. </w:t>
      </w:r>
      <w:r w:rsidRPr="009E1702">
        <w:rPr>
          <w:rFonts w:ascii="Times New Roman" w:eastAsia="Calibri" w:hAnsi="Times New Roman"/>
          <w:sz w:val="24"/>
          <w:szCs w:val="24"/>
          <w:lang w:eastAsia="en-US"/>
        </w:rPr>
        <w:t xml:space="preserve">Paplūdimių ar jų maudyklų higienos reikalavimus, eksploataciją ir priežiūrą užtikrina vietos seniūnija ar kitas teisės aktų nustatyta tvarka Savivaldybės administracijos parinktas paslaugų teikėjas. </w:t>
      </w:r>
    </w:p>
    <w:p w14:paraId="54FFA17B" w14:textId="77777777" w:rsidR="009E1702" w:rsidRPr="009E1702" w:rsidRDefault="009E1702" w:rsidP="009E1702">
      <w:pPr>
        <w:shd w:val="clear" w:color="auto" w:fill="FFFFFF"/>
        <w:tabs>
          <w:tab w:val="left" w:pos="180"/>
          <w:tab w:val="left" w:pos="900"/>
          <w:tab w:val="left" w:pos="1260"/>
        </w:tabs>
        <w:jc w:val="center"/>
        <w:rPr>
          <w:rFonts w:ascii="Times New Roman" w:eastAsia="Calibri" w:hAnsi="Times New Roman"/>
          <w:b/>
          <w:bCs/>
          <w:spacing w:val="2"/>
          <w:sz w:val="24"/>
          <w:szCs w:val="24"/>
          <w:lang w:eastAsia="en-US"/>
        </w:rPr>
      </w:pPr>
      <w:r w:rsidRPr="009E1702">
        <w:rPr>
          <w:rFonts w:ascii="Times New Roman" w:eastAsia="Calibri" w:hAnsi="Times New Roman"/>
          <w:b/>
          <w:bCs/>
          <w:spacing w:val="2"/>
          <w:sz w:val="24"/>
          <w:szCs w:val="24"/>
          <w:lang w:eastAsia="en-US"/>
        </w:rPr>
        <w:t xml:space="preserve">II SKYRIUS </w:t>
      </w:r>
    </w:p>
    <w:p w14:paraId="6DE2C84B" w14:textId="77777777" w:rsidR="009E1702" w:rsidRPr="009E1702" w:rsidRDefault="009E1702" w:rsidP="009E1702">
      <w:pPr>
        <w:shd w:val="clear" w:color="auto" w:fill="FFFFFF"/>
        <w:tabs>
          <w:tab w:val="left" w:pos="180"/>
          <w:tab w:val="left" w:pos="900"/>
          <w:tab w:val="left" w:pos="1260"/>
        </w:tabs>
        <w:spacing w:line="360" w:lineRule="auto"/>
        <w:jc w:val="center"/>
        <w:rPr>
          <w:rFonts w:ascii="Times New Roman" w:eastAsia="Calibri" w:hAnsi="Times New Roman"/>
          <w:spacing w:val="2"/>
          <w:sz w:val="24"/>
          <w:szCs w:val="24"/>
          <w:lang w:eastAsia="en-US"/>
        </w:rPr>
      </w:pPr>
      <w:r w:rsidRPr="009E1702">
        <w:rPr>
          <w:rFonts w:ascii="Times New Roman" w:eastAsia="Calibri" w:hAnsi="Times New Roman"/>
          <w:b/>
          <w:bCs/>
          <w:spacing w:val="2"/>
          <w:sz w:val="24"/>
          <w:szCs w:val="24"/>
          <w:lang w:eastAsia="en-US"/>
        </w:rPr>
        <w:t xml:space="preserve">PAGRINDINĖS SĄVOKOS </w:t>
      </w:r>
    </w:p>
    <w:p w14:paraId="302AD291" w14:textId="77777777" w:rsidR="009E1702" w:rsidRPr="009E1702" w:rsidRDefault="009E1702" w:rsidP="009E1702">
      <w:pPr>
        <w:shd w:val="clear" w:color="auto" w:fill="FFFFFF"/>
        <w:tabs>
          <w:tab w:val="left" w:pos="180"/>
          <w:tab w:val="left" w:pos="900"/>
          <w:tab w:val="left" w:pos="1260"/>
        </w:tabs>
        <w:ind w:firstLine="902"/>
        <w:jc w:val="both"/>
        <w:rPr>
          <w:rFonts w:ascii="Times New Roman" w:eastAsia="Calibri" w:hAnsi="Times New Roman"/>
          <w:spacing w:val="2"/>
          <w:sz w:val="24"/>
          <w:szCs w:val="24"/>
          <w:lang w:eastAsia="en-US"/>
        </w:rPr>
      </w:pPr>
    </w:p>
    <w:p w14:paraId="75DCDF1C" w14:textId="77777777" w:rsidR="009E1702" w:rsidRPr="009E1702" w:rsidRDefault="009E1702" w:rsidP="009E1702">
      <w:pPr>
        <w:shd w:val="clear" w:color="auto" w:fill="FFFFFF"/>
        <w:tabs>
          <w:tab w:val="left" w:pos="180"/>
          <w:tab w:val="left" w:pos="900"/>
          <w:tab w:val="left" w:pos="1260"/>
        </w:tabs>
        <w:spacing w:line="360" w:lineRule="auto"/>
        <w:ind w:firstLine="851"/>
        <w:jc w:val="both"/>
        <w:rPr>
          <w:rFonts w:ascii="Times New Roman" w:eastAsia="Calibri" w:hAnsi="Times New Roman"/>
          <w:spacing w:val="2"/>
          <w:sz w:val="24"/>
          <w:szCs w:val="24"/>
          <w:lang w:eastAsia="en-US"/>
        </w:rPr>
      </w:pPr>
      <w:r w:rsidRPr="009E1702">
        <w:rPr>
          <w:rFonts w:ascii="Times New Roman" w:eastAsia="Calibri" w:hAnsi="Times New Roman"/>
          <w:spacing w:val="2"/>
          <w:sz w:val="24"/>
          <w:szCs w:val="24"/>
          <w:lang w:eastAsia="en-US"/>
        </w:rPr>
        <w:t>9. Taisyklėse vartojamos šios sąvokos:</w:t>
      </w:r>
    </w:p>
    <w:p w14:paraId="35683E97" w14:textId="77777777" w:rsidR="009E1702" w:rsidRPr="009E1702" w:rsidRDefault="009E1702" w:rsidP="009E1702">
      <w:pPr>
        <w:shd w:val="clear" w:color="auto" w:fill="FFFFFF"/>
        <w:tabs>
          <w:tab w:val="left" w:pos="180"/>
          <w:tab w:val="left" w:pos="900"/>
          <w:tab w:val="left" w:pos="1260"/>
        </w:tabs>
        <w:spacing w:line="360" w:lineRule="auto"/>
        <w:ind w:firstLine="851"/>
        <w:jc w:val="both"/>
        <w:rPr>
          <w:rFonts w:ascii="Times New Roman" w:eastAsia="Calibri" w:hAnsi="Times New Roman"/>
          <w:spacing w:val="2"/>
          <w:sz w:val="24"/>
          <w:szCs w:val="24"/>
          <w:lang w:eastAsia="en-US"/>
        </w:rPr>
      </w:pPr>
      <w:r w:rsidRPr="009E1702">
        <w:rPr>
          <w:rFonts w:ascii="Times New Roman" w:eastAsia="Calibri" w:hAnsi="Times New Roman"/>
          <w:bCs/>
          <w:spacing w:val="2"/>
          <w:sz w:val="24"/>
          <w:szCs w:val="24"/>
          <w:lang w:eastAsia="en-US"/>
        </w:rPr>
        <w:t xml:space="preserve">9.1. </w:t>
      </w:r>
      <w:r w:rsidRPr="009E1702">
        <w:rPr>
          <w:rFonts w:ascii="Times New Roman" w:eastAsia="Calibri" w:hAnsi="Times New Roman"/>
          <w:b/>
          <w:bCs/>
          <w:spacing w:val="2"/>
          <w:sz w:val="24"/>
          <w:szCs w:val="24"/>
          <w:lang w:eastAsia="en-US"/>
        </w:rPr>
        <w:t>Maudykla</w:t>
      </w:r>
      <w:r w:rsidRPr="009E1702">
        <w:rPr>
          <w:rFonts w:ascii="Times New Roman" w:eastAsia="Calibri" w:hAnsi="Times New Roman"/>
          <w:bCs/>
          <w:spacing w:val="2"/>
          <w:sz w:val="24"/>
          <w:szCs w:val="24"/>
          <w:lang w:eastAsia="en-US"/>
        </w:rPr>
        <w:t xml:space="preserve"> – </w:t>
      </w:r>
      <w:r w:rsidRPr="009E1702">
        <w:rPr>
          <w:rFonts w:ascii="Times New Roman" w:eastAsia="Calibri" w:hAnsi="Times New Roman"/>
          <w:spacing w:val="2"/>
          <w:sz w:val="24"/>
          <w:szCs w:val="24"/>
          <w:lang w:eastAsia="en-US"/>
        </w:rPr>
        <w:t xml:space="preserve">paplūdimio vieta, skirta maudytis dideliam besimaudančiųjų skaičiui ir atitinkanti Lietuvos higienos normos HN 92:2018 „Paplūdimiai ir jų maudyklų vandens kokybė“ reikalavimus. </w:t>
      </w:r>
    </w:p>
    <w:p w14:paraId="7B3605C9" w14:textId="77777777" w:rsidR="009E1702" w:rsidRPr="009E1702" w:rsidRDefault="009E1702" w:rsidP="009E1702">
      <w:pPr>
        <w:shd w:val="clear" w:color="auto" w:fill="FFFFFF"/>
        <w:tabs>
          <w:tab w:val="left" w:pos="180"/>
          <w:tab w:val="left" w:pos="900"/>
          <w:tab w:val="left" w:pos="1260"/>
        </w:tabs>
        <w:spacing w:line="360" w:lineRule="auto"/>
        <w:ind w:firstLine="851"/>
        <w:jc w:val="both"/>
        <w:rPr>
          <w:rFonts w:ascii="Times New Roman" w:eastAsia="Calibri" w:hAnsi="Times New Roman"/>
          <w:spacing w:val="2"/>
          <w:sz w:val="24"/>
          <w:szCs w:val="24"/>
          <w:lang w:eastAsia="en-US"/>
        </w:rPr>
      </w:pPr>
      <w:r w:rsidRPr="009E1702">
        <w:rPr>
          <w:rFonts w:ascii="Times New Roman" w:eastAsia="Calibri" w:hAnsi="Times New Roman"/>
          <w:bCs/>
          <w:spacing w:val="2"/>
          <w:sz w:val="24"/>
          <w:szCs w:val="24"/>
          <w:lang w:eastAsia="en-US"/>
        </w:rPr>
        <w:lastRenderedPageBreak/>
        <w:t xml:space="preserve">9.2. </w:t>
      </w:r>
      <w:r w:rsidRPr="009E1702">
        <w:rPr>
          <w:rFonts w:ascii="Times New Roman" w:eastAsia="Calibri" w:hAnsi="Times New Roman"/>
          <w:b/>
          <w:bCs/>
          <w:spacing w:val="2"/>
          <w:sz w:val="24"/>
          <w:szCs w:val="24"/>
          <w:lang w:eastAsia="en-US"/>
        </w:rPr>
        <w:t>Maudyklos vandens kokybės stebėsena</w:t>
      </w:r>
      <w:r w:rsidRPr="009E1702">
        <w:rPr>
          <w:rFonts w:ascii="Times New Roman" w:eastAsia="Calibri" w:hAnsi="Times New Roman"/>
          <w:bCs/>
          <w:spacing w:val="2"/>
          <w:sz w:val="24"/>
          <w:szCs w:val="24"/>
          <w:lang w:eastAsia="en-US"/>
        </w:rPr>
        <w:t> </w:t>
      </w:r>
      <w:r w:rsidRPr="009E1702">
        <w:rPr>
          <w:rFonts w:ascii="Times New Roman" w:eastAsia="Calibri" w:hAnsi="Times New Roman"/>
          <w:spacing w:val="2"/>
          <w:sz w:val="24"/>
          <w:szCs w:val="24"/>
          <w:lang w:eastAsia="en-US"/>
        </w:rPr>
        <w:t xml:space="preserve">– sistemingas maudyklų vandens kokybės stebėjimas ir analizavimas. </w:t>
      </w:r>
    </w:p>
    <w:p w14:paraId="6288F58A" w14:textId="77777777" w:rsidR="009E1702" w:rsidRPr="009E1702" w:rsidRDefault="009E1702" w:rsidP="009E1702">
      <w:pPr>
        <w:shd w:val="clear" w:color="auto" w:fill="FFFFFF"/>
        <w:tabs>
          <w:tab w:val="left" w:pos="180"/>
          <w:tab w:val="left" w:pos="900"/>
          <w:tab w:val="left" w:pos="1260"/>
        </w:tabs>
        <w:spacing w:line="360" w:lineRule="auto"/>
        <w:ind w:firstLine="851"/>
        <w:jc w:val="both"/>
        <w:rPr>
          <w:rFonts w:ascii="Times New Roman" w:eastAsia="Calibri" w:hAnsi="Times New Roman"/>
          <w:spacing w:val="2"/>
          <w:sz w:val="24"/>
          <w:szCs w:val="24"/>
          <w:lang w:eastAsia="en-US"/>
        </w:rPr>
      </w:pPr>
      <w:r w:rsidRPr="009E1702">
        <w:rPr>
          <w:rFonts w:ascii="Times New Roman" w:eastAsia="Calibri" w:hAnsi="Times New Roman"/>
          <w:bCs/>
          <w:spacing w:val="2"/>
          <w:sz w:val="24"/>
          <w:szCs w:val="24"/>
          <w:lang w:eastAsia="en-US"/>
        </w:rPr>
        <w:t xml:space="preserve">9.3. </w:t>
      </w:r>
      <w:r w:rsidRPr="009E1702">
        <w:rPr>
          <w:rFonts w:ascii="Times New Roman" w:eastAsia="Calibri" w:hAnsi="Times New Roman"/>
          <w:b/>
          <w:bCs/>
          <w:spacing w:val="2"/>
          <w:sz w:val="24"/>
          <w:szCs w:val="24"/>
          <w:lang w:eastAsia="en-US"/>
        </w:rPr>
        <w:t>Maudymosi sezonas</w:t>
      </w:r>
      <w:r w:rsidRPr="009E1702">
        <w:rPr>
          <w:rFonts w:ascii="Times New Roman" w:eastAsia="Calibri" w:hAnsi="Times New Roman"/>
          <w:spacing w:val="2"/>
          <w:sz w:val="24"/>
          <w:szCs w:val="24"/>
          <w:lang w:eastAsia="en-US"/>
        </w:rPr>
        <w:t xml:space="preserve"> – įteisintas laiko tarpas, kurio metu pagal oro sąlygas bei vietos papročius numatoma daug besimaudančiųjų. </w:t>
      </w:r>
    </w:p>
    <w:p w14:paraId="3B40A359" w14:textId="77777777" w:rsidR="009E1702" w:rsidRPr="009E1702" w:rsidRDefault="009E1702" w:rsidP="009E1702">
      <w:pPr>
        <w:shd w:val="clear" w:color="auto" w:fill="FFFFFF"/>
        <w:tabs>
          <w:tab w:val="left" w:pos="180"/>
          <w:tab w:val="left" w:pos="900"/>
          <w:tab w:val="left" w:pos="1260"/>
        </w:tabs>
        <w:spacing w:line="360" w:lineRule="auto"/>
        <w:ind w:firstLine="851"/>
        <w:jc w:val="both"/>
        <w:rPr>
          <w:rFonts w:ascii="Times New Roman" w:hAnsi="Times New Roman"/>
          <w:sz w:val="24"/>
          <w:szCs w:val="24"/>
          <w:lang w:eastAsia="en-US"/>
        </w:rPr>
      </w:pPr>
      <w:r w:rsidRPr="009E1702">
        <w:rPr>
          <w:rFonts w:ascii="Times New Roman" w:hAnsi="Times New Roman"/>
          <w:bCs/>
          <w:spacing w:val="2"/>
          <w:sz w:val="24"/>
          <w:szCs w:val="24"/>
          <w:lang w:eastAsia="en-US"/>
        </w:rPr>
        <w:t xml:space="preserve">9.4. </w:t>
      </w:r>
      <w:r w:rsidRPr="009E1702">
        <w:rPr>
          <w:rFonts w:ascii="Times New Roman" w:hAnsi="Times New Roman"/>
          <w:b/>
          <w:bCs/>
          <w:spacing w:val="2"/>
          <w:sz w:val="24"/>
          <w:szCs w:val="24"/>
          <w:lang w:eastAsia="en-US"/>
        </w:rPr>
        <w:t>Paplūdimys</w:t>
      </w:r>
      <w:r w:rsidRPr="009E1702">
        <w:rPr>
          <w:rFonts w:ascii="Times New Roman" w:hAnsi="Times New Roman"/>
          <w:spacing w:val="2"/>
          <w:sz w:val="24"/>
          <w:szCs w:val="24"/>
          <w:lang w:eastAsia="en-US"/>
        </w:rPr>
        <w:t xml:space="preserve"> – </w:t>
      </w:r>
      <w:r w:rsidRPr="009E1702">
        <w:rPr>
          <w:rFonts w:ascii="Times New Roman" w:hAnsi="Times New Roman"/>
          <w:sz w:val="24"/>
          <w:szCs w:val="24"/>
          <w:lang w:eastAsia="en-US"/>
        </w:rPr>
        <w:t xml:space="preserve">patogus (ilsėtis, sportuoti, maudytis smėlio (žvyro, žvirgždo ar kriauklelių) ruožas, esantis aukščiau atabrado nuolaidžiame paviršinio vandens telkinių (ežerų, upių, tvenkinių, karjerų, užtvankų) ar priekrantės ir tarpinių vandenų krante, įrengtas laikantis Lietuvos higienos normos HN 92:2018 „Paplūdimiai ir jų maudyklų vandens kokybė“ nustatytų sveikatos saugos reikalavimų. </w:t>
      </w:r>
    </w:p>
    <w:p w14:paraId="39C75C9B" w14:textId="77777777" w:rsidR="009E1702" w:rsidRPr="009E1702" w:rsidRDefault="009E1702" w:rsidP="009E1702">
      <w:pPr>
        <w:shd w:val="clear" w:color="auto" w:fill="FFFFFF"/>
        <w:tabs>
          <w:tab w:val="left" w:pos="180"/>
          <w:tab w:val="left" w:pos="900"/>
          <w:tab w:val="left" w:pos="1260"/>
        </w:tabs>
        <w:spacing w:line="360" w:lineRule="auto"/>
        <w:ind w:firstLine="851"/>
        <w:jc w:val="both"/>
        <w:rPr>
          <w:rFonts w:ascii="Times New Roman" w:hAnsi="Times New Roman"/>
          <w:sz w:val="24"/>
          <w:szCs w:val="24"/>
          <w:lang w:eastAsia="en-US"/>
        </w:rPr>
      </w:pPr>
      <w:r w:rsidRPr="009E1702">
        <w:rPr>
          <w:rFonts w:ascii="Times New Roman" w:hAnsi="Times New Roman"/>
          <w:sz w:val="24"/>
          <w:szCs w:val="24"/>
          <w:lang w:eastAsia="en-US"/>
        </w:rPr>
        <w:t xml:space="preserve">9.5. </w:t>
      </w:r>
      <w:r w:rsidRPr="009E1702">
        <w:rPr>
          <w:rFonts w:ascii="Times New Roman" w:hAnsi="Times New Roman"/>
          <w:b/>
          <w:bCs/>
          <w:sz w:val="24"/>
          <w:szCs w:val="24"/>
          <w:lang w:eastAsia="en-US"/>
        </w:rPr>
        <w:t>Plaukiojimo priemonės</w:t>
      </w:r>
      <w:r w:rsidRPr="009E1702">
        <w:rPr>
          <w:rFonts w:ascii="Times New Roman" w:hAnsi="Times New Roman"/>
          <w:sz w:val="24"/>
          <w:szCs w:val="24"/>
          <w:lang w:eastAsia="en-US"/>
        </w:rPr>
        <w:t xml:space="preserve"> – laivai, kiti plaukiojimui naudojami (įskaitant ir plūduriuojančius) įrenginiai arba priemonės. </w:t>
      </w:r>
    </w:p>
    <w:p w14:paraId="303886E4" w14:textId="77777777" w:rsidR="009E1702" w:rsidRPr="009E1702" w:rsidRDefault="009E1702" w:rsidP="009E1702">
      <w:pPr>
        <w:shd w:val="clear" w:color="auto" w:fill="FFFFFF"/>
        <w:tabs>
          <w:tab w:val="left" w:pos="180"/>
          <w:tab w:val="left" w:pos="900"/>
          <w:tab w:val="left" w:pos="1260"/>
        </w:tabs>
        <w:spacing w:line="360" w:lineRule="auto"/>
        <w:ind w:firstLine="851"/>
        <w:jc w:val="both"/>
        <w:rPr>
          <w:rFonts w:ascii="Times New Roman" w:hAnsi="Times New Roman"/>
          <w:spacing w:val="2"/>
          <w:sz w:val="24"/>
          <w:szCs w:val="24"/>
          <w:shd w:val="clear" w:color="auto" w:fill="FFFFFF"/>
          <w:lang w:eastAsia="en-US"/>
        </w:rPr>
      </w:pPr>
      <w:r w:rsidRPr="009E1702">
        <w:rPr>
          <w:rFonts w:ascii="Times New Roman" w:hAnsi="Times New Roman"/>
          <w:spacing w:val="2"/>
          <w:sz w:val="24"/>
          <w:szCs w:val="24"/>
          <w:shd w:val="clear" w:color="auto" w:fill="FFFFFF"/>
          <w:lang w:eastAsia="en-US"/>
        </w:rPr>
        <w:t xml:space="preserve">9.6. </w:t>
      </w:r>
      <w:r w:rsidRPr="009E1702">
        <w:rPr>
          <w:rFonts w:ascii="Times New Roman" w:hAnsi="Times New Roman"/>
          <w:b/>
          <w:sz w:val="24"/>
          <w:szCs w:val="24"/>
          <w:lang w:eastAsia="en-US"/>
        </w:rPr>
        <w:t>Vandens atrakcionai</w:t>
      </w:r>
      <w:r w:rsidRPr="009E1702">
        <w:rPr>
          <w:rFonts w:ascii="Times New Roman" w:hAnsi="Times New Roman"/>
          <w:sz w:val="24"/>
          <w:szCs w:val="24"/>
          <w:lang w:eastAsia="en-US"/>
        </w:rPr>
        <w:t xml:space="preserve"> (vandens telkiniuose) – pramoginis plaukiojimo vandenyje įrenginys (išskyrus vandens motociklus, katerius ir kitus sportinius laivus). </w:t>
      </w:r>
    </w:p>
    <w:p w14:paraId="039BB7D7" w14:textId="77777777" w:rsidR="009E1702" w:rsidRPr="009E1702" w:rsidRDefault="009E1702" w:rsidP="009E1702">
      <w:pPr>
        <w:tabs>
          <w:tab w:val="left" w:pos="709"/>
          <w:tab w:val="left" w:pos="1134"/>
        </w:tabs>
        <w:jc w:val="both"/>
        <w:rPr>
          <w:rFonts w:ascii="Times New Roman" w:hAnsi="Times New Roman"/>
          <w:b/>
          <w:bCs/>
          <w:sz w:val="24"/>
          <w:szCs w:val="24"/>
          <w:lang w:eastAsia="en-US"/>
        </w:rPr>
      </w:pPr>
    </w:p>
    <w:p w14:paraId="07E872E0" w14:textId="77777777" w:rsidR="009E1702" w:rsidRPr="009E1702" w:rsidRDefault="009E1702" w:rsidP="009E1702">
      <w:pPr>
        <w:tabs>
          <w:tab w:val="left" w:pos="709"/>
          <w:tab w:val="left" w:pos="1134"/>
        </w:tabs>
        <w:jc w:val="center"/>
        <w:rPr>
          <w:rFonts w:ascii="Times New Roman" w:hAnsi="Times New Roman"/>
          <w:b/>
          <w:bCs/>
          <w:sz w:val="24"/>
          <w:szCs w:val="24"/>
          <w:lang w:eastAsia="en-US"/>
        </w:rPr>
      </w:pPr>
      <w:r w:rsidRPr="009E1702">
        <w:rPr>
          <w:rFonts w:ascii="Times New Roman" w:hAnsi="Times New Roman"/>
          <w:b/>
          <w:bCs/>
          <w:sz w:val="24"/>
          <w:szCs w:val="24"/>
          <w:lang w:eastAsia="en-US"/>
        </w:rPr>
        <w:t>III SKYRIUS</w:t>
      </w:r>
    </w:p>
    <w:p w14:paraId="7B8B9E97" w14:textId="77777777" w:rsidR="009E1702" w:rsidRPr="009E1702" w:rsidRDefault="009E1702" w:rsidP="009E1702">
      <w:pPr>
        <w:tabs>
          <w:tab w:val="left" w:pos="709"/>
          <w:tab w:val="left" w:pos="1134"/>
        </w:tabs>
        <w:jc w:val="center"/>
        <w:rPr>
          <w:rFonts w:ascii="Times New Roman" w:hAnsi="Times New Roman"/>
          <w:b/>
          <w:bCs/>
          <w:sz w:val="24"/>
          <w:szCs w:val="24"/>
          <w:lang w:eastAsia="en-US"/>
        </w:rPr>
      </w:pPr>
      <w:r w:rsidRPr="009E1702">
        <w:rPr>
          <w:rFonts w:ascii="Times New Roman" w:hAnsi="Times New Roman"/>
          <w:b/>
          <w:bCs/>
          <w:sz w:val="24"/>
          <w:szCs w:val="24"/>
          <w:lang w:eastAsia="en-US"/>
        </w:rPr>
        <w:t xml:space="preserve">SAUGAUS ELGESIO VANDENS TELKINIŲ VANDENYJE IR PAPLŪDIMIUOSE REIKALAVIMAI </w:t>
      </w:r>
    </w:p>
    <w:p w14:paraId="364FEEEF" w14:textId="77777777" w:rsidR="009E1702" w:rsidRPr="009E1702" w:rsidRDefault="009E1702" w:rsidP="009E1702">
      <w:pPr>
        <w:tabs>
          <w:tab w:val="left" w:pos="709"/>
          <w:tab w:val="left" w:pos="1134"/>
        </w:tabs>
        <w:spacing w:line="360" w:lineRule="auto"/>
        <w:ind w:firstLine="709"/>
        <w:jc w:val="both"/>
        <w:rPr>
          <w:rFonts w:ascii="Times New Roman" w:hAnsi="Times New Roman"/>
          <w:sz w:val="24"/>
          <w:szCs w:val="24"/>
          <w:lang w:eastAsia="en-US"/>
        </w:rPr>
      </w:pPr>
    </w:p>
    <w:p w14:paraId="338E05D7" w14:textId="77777777" w:rsidR="009E1702" w:rsidRPr="009E1702" w:rsidRDefault="009E1702" w:rsidP="009E1702">
      <w:pPr>
        <w:tabs>
          <w:tab w:val="left" w:pos="284"/>
          <w:tab w:val="left" w:pos="1134"/>
        </w:tabs>
        <w:spacing w:line="360" w:lineRule="auto"/>
        <w:ind w:firstLine="709"/>
        <w:jc w:val="both"/>
        <w:rPr>
          <w:rFonts w:ascii="Times New Roman" w:hAnsi="Times New Roman"/>
          <w:sz w:val="24"/>
          <w:szCs w:val="24"/>
          <w:lang w:eastAsia="en-US"/>
        </w:rPr>
      </w:pPr>
      <w:r w:rsidRPr="009E1702">
        <w:rPr>
          <w:rFonts w:ascii="Times New Roman" w:hAnsi="Times New Roman"/>
          <w:sz w:val="24"/>
          <w:szCs w:val="24"/>
          <w:lang w:eastAsia="en-US"/>
        </w:rPr>
        <w:t xml:space="preserve">10. Vandens telkinio vandenyje ir paplūdimyje draudžiama: </w:t>
      </w:r>
    </w:p>
    <w:p w14:paraId="6A82D9BA" w14:textId="77777777" w:rsidR="009E1702" w:rsidRPr="009E1702" w:rsidRDefault="009E1702" w:rsidP="009E1702">
      <w:pPr>
        <w:tabs>
          <w:tab w:val="left" w:pos="284"/>
          <w:tab w:val="left" w:pos="1134"/>
        </w:tabs>
        <w:spacing w:line="360" w:lineRule="auto"/>
        <w:ind w:firstLine="709"/>
        <w:jc w:val="both"/>
        <w:rPr>
          <w:rFonts w:ascii="Times New Roman" w:hAnsi="Times New Roman"/>
          <w:sz w:val="24"/>
          <w:szCs w:val="24"/>
          <w:lang w:eastAsia="en-US"/>
        </w:rPr>
      </w:pPr>
      <w:r w:rsidRPr="009E1702">
        <w:rPr>
          <w:rFonts w:ascii="Times New Roman" w:hAnsi="Times New Roman"/>
          <w:sz w:val="24"/>
          <w:szCs w:val="24"/>
          <w:lang w:eastAsia="en-US"/>
        </w:rPr>
        <w:t xml:space="preserve">10.1. maudytis ar bristi už vietų, pažymėtų plūdurais, taip pat maudytis po nustatytų paplūdimio lankymo valandų, maudymuisi neskirtose ir (ar) nesaugiose vietose arba vietose, pažymėtose draudžiančiais maudytis informaciniais ženklais (priedas); </w:t>
      </w:r>
    </w:p>
    <w:p w14:paraId="38E79F7E" w14:textId="77777777" w:rsidR="009E1702" w:rsidRPr="009E1702" w:rsidRDefault="009E1702" w:rsidP="009E1702">
      <w:pPr>
        <w:tabs>
          <w:tab w:val="left" w:pos="284"/>
          <w:tab w:val="left" w:pos="1134"/>
        </w:tabs>
        <w:spacing w:line="360" w:lineRule="auto"/>
        <w:ind w:firstLine="709"/>
        <w:jc w:val="both"/>
        <w:rPr>
          <w:rFonts w:ascii="Times New Roman" w:hAnsi="Times New Roman"/>
          <w:sz w:val="24"/>
          <w:szCs w:val="24"/>
          <w:lang w:eastAsia="en-US"/>
        </w:rPr>
      </w:pPr>
      <w:r w:rsidRPr="009E1702">
        <w:rPr>
          <w:rFonts w:ascii="Times New Roman" w:hAnsi="Times New Roman"/>
          <w:sz w:val="24"/>
          <w:szCs w:val="24"/>
          <w:lang w:eastAsia="en-US"/>
        </w:rPr>
        <w:t xml:space="preserve">10.2. maudytis ir plaukioti neblaiviam ar apsvaigusiam nuo narkotinių, psichotropinių ar kitų psichiką veikiančių medžiagų; </w:t>
      </w:r>
    </w:p>
    <w:p w14:paraId="28DE8655" w14:textId="77777777" w:rsidR="009E1702" w:rsidRPr="009E1702" w:rsidRDefault="009E1702" w:rsidP="009E1702">
      <w:pPr>
        <w:tabs>
          <w:tab w:val="left" w:pos="284"/>
          <w:tab w:val="left" w:pos="1134"/>
        </w:tabs>
        <w:spacing w:line="360" w:lineRule="auto"/>
        <w:ind w:firstLine="720"/>
        <w:jc w:val="both"/>
        <w:rPr>
          <w:rFonts w:ascii="Times New Roman" w:hAnsi="Times New Roman"/>
          <w:sz w:val="24"/>
          <w:szCs w:val="24"/>
          <w:lang w:eastAsia="en-US"/>
        </w:rPr>
      </w:pPr>
      <w:r w:rsidRPr="009E1702">
        <w:rPr>
          <w:rFonts w:ascii="Times New Roman" w:hAnsi="Times New Roman"/>
          <w:sz w:val="24"/>
          <w:szCs w:val="24"/>
          <w:lang w:eastAsia="en-US"/>
        </w:rPr>
        <w:t xml:space="preserve">10.3. maudytis vaikams iki 14 metų be suaugusio žmogaus priežiūros; </w:t>
      </w:r>
    </w:p>
    <w:p w14:paraId="7BD43162" w14:textId="77777777" w:rsidR="009E1702" w:rsidRPr="009E1702" w:rsidRDefault="009E1702" w:rsidP="009E1702">
      <w:pPr>
        <w:tabs>
          <w:tab w:val="left" w:pos="284"/>
          <w:tab w:val="left" w:pos="1134"/>
        </w:tabs>
        <w:spacing w:line="360" w:lineRule="auto"/>
        <w:ind w:firstLine="720"/>
        <w:jc w:val="both"/>
        <w:rPr>
          <w:rFonts w:ascii="Times New Roman" w:hAnsi="Times New Roman"/>
          <w:sz w:val="24"/>
          <w:szCs w:val="24"/>
          <w:lang w:eastAsia="en-US"/>
        </w:rPr>
      </w:pPr>
      <w:r w:rsidRPr="009E1702">
        <w:rPr>
          <w:rFonts w:ascii="Times New Roman" w:hAnsi="Times New Roman"/>
          <w:sz w:val="24"/>
          <w:szCs w:val="24"/>
          <w:lang w:eastAsia="en-US"/>
        </w:rPr>
        <w:t xml:space="preserve">10.4. palikti prie vandens be priežiūros vaikus iki 14 metų; </w:t>
      </w:r>
    </w:p>
    <w:p w14:paraId="167779E2" w14:textId="77777777" w:rsidR="009E1702" w:rsidRPr="009E1702" w:rsidRDefault="009E1702" w:rsidP="009E1702">
      <w:pPr>
        <w:tabs>
          <w:tab w:val="left" w:pos="284"/>
          <w:tab w:val="left" w:pos="1134"/>
        </w:tabs>
        <w:spacing w:line="360" w:lineRule="auto"/>
        <w:ind w:firstLine="720"/>
        <w:jc w:val="both"/>
        <w:rPr>
          <w:rFonts w:ascii="Times New Roman" w:hAnsi="Times New Roman"/>
          <w:sz w:val="24"/>
          <w:szCs w:val="24"/>
          <w:lang w:eastAsia="en-US"/>
        </w:rPr>
      </w:pPr>
      <w:r w:rsidRPr="009E1702">
        <w:rPr>
          <w:rFonts w:ascii="Times New Roman" w:hAnsi="Times New Roman"/>
          <w:sz w:val="24"/>
          <w:szCs w:val="24"/>
          <w:lang w:eastAsia="en-US"/>
        </w:rPr>
        <w:t xml:space="preserve">10.5. plaukioti ant pripučiamų čiužinių, transporto priemonių padangų ir kamerų, rąstų, lentų ir kitų plaukiojimui nepritaikytų daiktų; </w:t>
      </w:r>
    </w:p>
    <w:p w14:paraId="008BA18E" w14:textId="77777777" w:rsidR="009E1702" w:rsidRPr="009E1702" w:rsidRDefault="009E1702" w:rsidP="009E1702">
      <w:pPr>
        <w:tabs>
          <w:tab w:val="left" w:pos="284"/>
          <w:tab w:val="left" w:pos="1134"/>
        </w:tabs>
        <w:spacing w:line="360" w:lineRule="auto"/>
        <w:ind w:firstLine="720"/>
        <w:jc w:val="both"/>
        <w:rPr>
          <w:rFonts w:ascii="Times New Roman" w:hAnsi="Times New Roman"/>
          <w:sz w:val="24"/>
          <w:szCs w:val="24"/>
          <w:lang w:eastAsia="en-US"/>
        </w:rPr>
      </w:pPr>
      <w:r w:rsidRPr="009E1702">
        <w:rPr>
          <w:rFonts w:ascii="Times New Roman" w:hAnsi="Times New Roman"/>
          <w:sz w:val="24"/>
          <w:szCs w:val="24"/>
          <w:lang w:eastAsia="en-US"/>
        </w:rPr>
        <w:t xml:space="preserve">10.6. maudytis žaibuojant ir (ar) perkūnijos, škvalo, kilusio viesulo metu; </w:t>
      </w:r>
    </w:p>
    <w:p w14:paraId="07C17EE2" w14:textId="77777777" w:rsidR="009E1702" w:rsidRPr="009E1702" w:rsidRDefault="009E1702" w:rsidP="009E1702">
      <w:pPr>
        <w:tabs>
          <w:tab w:val="left" w:pos="284"/>
          <w:tab w:val="left" w:pos="1134"/>
        </w:tabs>
        <w:spacing w:line="360" w:lineRule="auto"/>
        <w:ind w:firstLine="720"/>
        <w:jc w:val="both"/>
        <w:rPr>
          <w:rFonts w:ascii="Times New Roman" w:hAnsi="Times New Roman"/>
          <w:sz w:val="24"/>
          <w:szCs w:val="24"/>
          <w:lang w:eastAsia="en-US"/>
        </w:rPr>
      </w:pPr>
      <w:r w:rsidRPr="009E1702">
        <w:rPr>
          <w:rFonts w:ascii="Times New Roman" w:hAnsi="Times New Roman"/>
          <w:sz w:val="24"/>
          <w:szCs w:val="24"/>
          <w:lang w:eastAsia="en-US"/>
        </w:rPr>
        <w:t xml:space="preserve">10.7. maudytis esant gelbėjimo poste iškeltai raudonai vėliavai; </w:t>
      </w:r>
    </w:p>
    <w:p w14:paraId="252D63B8" w14:textId="77777777" w:rsidR="009E1702" w:rsidRPr="009E1702" w:rsidRDefault="009E1702" w:rsidP="009E1702">
      <w:pPr>
        <w:widowControl w:val="0"/>
        <w:tabs>
          <w:tab w:val="left" w:pos="284"/>
          <w:tab w:val="left" w:pos="1134"/>
        </w:tabs>
        <w:spacing w:line="360" w:lineRule="auto"/>
        <w:ind w:firstLine="720"/>
        <w:jc w:val="both"/>
        <w:rPr>
          <w:rFonts w:ascii="Times New Roman" w:hAnsi="Times New Roman"/>
          <w:sz w:val="24"/>
          <w:szCs w:val="24"/>
          <w:lang w:eastAsia="en-US"/>
        </w:rPr>
      </w:pPr>
      <w:r w:rsidRPr="009E1702">
        <w:rPr>
          <w:rFonts w:ascii="Times New Roman" w:hAnsi="Times New Roman"/>
          <w:sz w:val="24"/>
          <w:szCs w:val="24"/>
          <w:lang w:eastAsia="en-US"/>
        </w:rPr>
        <w:t xml:space="preserve">10.8. žaisti sportinius žaidimus ne fizinio aktyvumo (aktyvaus) paplūdimio zonoje ar sukeliant pavojų poilsiautojams; </w:t>
      </w:r>
    </w:p>
    <w:p w14:paraId="595750FD" w14:textId="77777777" w:rsidR="009E1702" w:rsidRPr="009E1702" w:rsidRDefault="009E1702" w:rsidP="009E1702">
      <w:pPr>
        <w:widowControl w:val="0"/>
        <w:tabs>
          <w:tab w:val="left" w:pos="284"/>
          <w:tab w:val="left" w:pos="1134"/>
        </w:tabs>
        <w:spacing w:line="360" w:lineRule="auto"/>
        <w:ind w:firstLine="720"/>
        <w:jc w:val="both"/>
        <w:rPr>
          <w:rFonts w:ascii="Times New Roman" w:hAnsi="Times New Roman"/>
          <w:sz w:val="24"/>
          <w:szCs w:val="24"/>
          <w:lang w:eastAsia="en-US"/>
        </w:rPr>
      </w:pPr>
      <w:r w:rsidRPr="009E1702">
        <w:rPr>
          <w:rFonts w:ascii="Times New Roman" w:hAnsi="Times New Roman"/>
          <w:sz w:val="24"/>
          <w:szCs w:val="24"/>
          <w:lang w:eastAsia="en-US"/>
        </w:rPr>
        <w:t xml:space="preserve">10.9. paplūdimiuose ir maudyklose įrengti stovyklavietes; </w:t>
      </w:r>
    </w:p>
    <w:p w14:paraId="05CAD284" w14:textId="77777777" w:rsidR="009E1702" w:rsidRPr="009E1702" w:rsidRDefault="009E1702" w:rsidP="009E1702">
      <w:pPr>
        <w:widowControl w:val="0"/>
        <w:tabs>
          <w:tab w:val="left" w:pos="284"/>
          <w:tab w:val="left" w:pos="1134"/>
        </w:tabs>
        <w:spacing w:line="360" w:lineRule="auto"/>
        <w:ind w:firstLine="720"/>
        <w:jc w:val="both"/>
        <w:rPr>
          <w:rFonts w:ascii="Times New Roman" w:hAnsi="Times New Roman"/>
          <w:sz w:val="24"/>
          <w:szCs w:val="24"/>
          <w:lang w:eastAsia="en-US"/>
        </w:rPr>
      </w:pPr>
      <w:r w:rsidRPr="009E1702">
        <w:rPr>
          <w:rFonts w:ascii="Times New Roman" w:hAnsi="Times New Roman"/>
          <w:sz w:val="24"/>
          <w:szCs w:val="24"/>
          <w:lang w:eastAsia="en-US"/>
        </w:rPr>
        <w:t xml:space="preserve">10.10. paplūdimiuose ir maudyklose kurti laužus; </w:t>
      </w:r>
    </w:p>
    <w:p w14:paraId="50FAD098" w14:textId="77777777" w:rsidR="009E1702" w:rsidRPr="009E1702" w:rsidRDefault="009E1702" w:rsidP="009E1702">
      <w:pPr>
        <w:widowControl w:val="0"/>
        <w:tabs>
          <w:tab w:val="left" w:pos="284"/>
          <w:tab w:val="left" w:pos="1134"/>
        </w:tabs>
        <w:spacing w:line="360" w:lineRule="auto"/>
        <w:ind w:firstLine="720"/>
        <w:jc w:val="both"/>
        <w:rPr>
          <w:rFonts w:ascii="Times New Roman" w:hAnsi="Times New Roman"/>
          <w:sz w:val="24"/>
          <w:szCs w:val="24"/>
          <w:lang w:eastAsia="en-US"/>
        </w:rPr>
      </w:pPr>
      <w:r w:rsidRPr="009E1702">
        <w:rPr>
          <w:rFonts w:ascii="Times New Roman" w:hAnsi="Times New Roman"/>
          <w:sz w:val="24"/>
          <w:szCs w:val="24"/>
          <w:lang w:eastAsia="en-US"/>
        </w:rPr>
        <w:t xml:space="preserve">10.11. skinti ar naikinti saugomų rūšių augalus; </w:t>
      </w:r>
    </w:p>
    <w:p w14:paraId="41212B5D" w14:textId="77777777" w:rsidR="009E1702" w:rsidRPr="009E1702" w:rsidRDefault="009E1702" w:rsidP="009E1702">
      <w:pPr>
        <w:widowControl w:val="0"/>
        <w:tabs>
          <w:tab w:val="left" w:pos="284"/>
          <w:tab w:val="left" w:pos="1134"/>
        </w:tabs>
        <w:spacing w:line="360" w:lineRule="auto"/>
        <w:ind w:firstLine="720"/>
        <w:jc w:val="both"/>
        <w:rPr>
          <w:rFonts w:ascii="Times New Roman" w:hAnsi="Times New Roman"/>
          <w:sz w:val="24"/>
          <w:szCs w:val="24"/>
          <w:lang w:eastAsia="en-US"/>
        </w:rPr>
      </w:pPr>
      <w:r w:rsidRPr="009E1702">
        <w:rPr>
          <w:rFonts w:ascii="Times New Roman" w:hAnsi="Times New Roman"/>
          <w:sz w:val="24"/>
          <w:szCs w:val="24"/>
          <w:lang w:eastAsia="en-US"/>
        </w:rPr>
        <w:t xml:space="preserve">10.12. būti bendruose paplūdimiuose nuogiems asmenims (nedėvintiems maudymosi </w:t>
      </w:r>
      <w:r w:rsidRPr="009E1702">
        <w:rPr>
          <w:rFonts w:ascii="Times New Roman" w:hAnsi="Times New Roman"/>
          <w:sz w:val="24"/>
          <w:szCs w:val="24"/>
          <w:lang w:eastAsia="en-US"/>
        </w:rPr>
        <w:lastRenderedPageBreak/>
        <w:t xml:space="preserve">kostiumų ar dėvintiems tik jų dalį); </w:t>
      </w:r>
    </w:p>
    <w:p w14:paraId="308967F3" w14:textId="77777777" w:rsidR="009E1702" w:rsidRPr="009E1702" w:rsidRDefault="009E1702" w:rsidP="009E1702">
      <w:pPr>
        <w:widowControl w:val="0"/>
        <w:tabs>
          <w:tab w:val="left" w:pos="284"/>
          <w:tab w:val="left" w:pos="1134"/>
        </w:tabs>
        <w:spacing w:line="360" w:lineRule="auto"/>
        <w:ind w:firstLine="720"/>
        <w:jc w:val="both"/>
        <w:rPr>
          <w:rFonts w:ascii="Times New Roman" w:hAnsi="Times New Roman"/>
          <w:sz w:val="24"/>
          <w:szCs w:val="24"/>
          <w:lang w:eastAsia="en-US"/>
        </w:rPr>
      </w:pPr>
      <w:r w:rsidRPr="009E1702">
        <w:rPr>
          <w:rFonts w:ascii="Times New Roman" w:hAnsi="Times New Roman"/>
          <w:sz w:val="24"/>
          <w:szCs w:val="24"/>
          <w:lang w:eastAsia="en-US"/>
        </w:rPr>
        <w:t xml:space="preserve">10.13. lankytis su gyvūnais tam neskirtose paplūdimio vietose; </w:t>
      </w:r>
    </w:p>
    <w:p w14:paraId="2265B4F7" w14:textId="77777777" w:rsidR="009E1702" w:rsidRPr="009E1702" w:rsidRDefault="009E1702" w:rsidP="009E1702">
      <w:pPr>
        <w:widowControl w:val="0"/>
        <w:tabs>
          <w:tab w:val="left" w:pos="284"/>
          <w:tab w:val="left" w:pos="1134"/>
        </w:tabs>
        <w:spacing w:line="360" w:lineRule="auto"/>
        <w:ind w:firstLine="720"/>
        <w:jc w:val="both"/>
        <w:rPr>
          <w:rFonts w:ascii="Times New Roman" w:eastAsia="Calibri" w:hAnsi="Times New Roman"/>
          <w:spacing w:val="2"/>
          <w:sz w:val="24"/>
          <w:szCs w:val="24"/>
          <w:lang w:eastAsia="en-US"/>
        </w:rPr>
      </w:pPr>
      <w:r w:rsidRPr="009E1702">
        <w:rPr>
          <w:rFonts w:ascii="Times New Roman" w:hAnsi="Times New Roman"/>
          <w:sz w:val="24"/>
          <w:szCs w:val="24"/>
          <w:lang w:eastAsia="en-US"/>
        </w:rPr>
        <w:t xml:space="preserve">10.14. </w:t>
      </w:r>
      <w:r w:rsidRPr="009E1702">
        <w:rPr>
          <w:rFonts w:ascii="Times New Roman" w:eastAsia="Calibri" w:hAnsi="Times New Roman"/>
          <w:sz w:val="24"/>
          <w:szCs w:val="24"/>
          <w:lang w:eastAsia="en-US"/>
        </w:rPr>
        <w:t>trikdyti viešąją rimtį</w:t>
      </w:r>
      <w:r w:rsidRPr="009E1702">
        <w:rPr>
          <w:rFonts w:ascii="Times New Roman" w:eastAsia="Calibri" w:hAnsi="Times New Roman"/>
          <w:spacing w:val="2"/>
          <w:sz w:val="24"/>
          <w:szCs w:val="24"/>
          <w:lang w:eastAsia="en-US"/>
        </w:rPr>
        <w:t xml:space="preserve">; </w:t>
      </w:r>
    </w:p>
    <w:p w14:paraId="32DC197C" w14:textId="77777777" w:rsidR="009E1702" w:rsidRPr="009E1702" w:rsidRDefault="009E1702" w:rsidP="009E1702">
      <w:pPr>
        <w:widowControl w:val="0"/>
        <w:tabs>
          <w:tab w:val="left" w:pos="284"/>
          <w:tab w:val="left" w:pos="1134"/>
        </w:tabs>
        <w:spacing w:line="360" w:lineRule="auto"/>
        <w:ind w:firstLine="709"/>
        <w:jc w:val="both"/>
        <w:rPr>
          <w:rFonts w:ascii="Times New Roman" w:eastAsia="Calibri" w:hAnsi="Times New Roman"/>
          <w:spacing w:val="2"/>
          <w:sz w:val="24"/>
          <w:szCs w:val="24"/>
          <w:lang w:eastAsia="en-US"/>
        </w:rPr>
      </w:pPr>
      <w:r w:rsidRPr="009E1702">
        <w:rPr>
          <w:rFonts w:ascii="Times New Roman" w:eastAsia="Calibri" w:hAnsi="Times New Roman"/>
          <w:spacing w:val="2"/>
          <w:sz w:val="24"/>
          <w:szCs w:val="24"/>
          <w:lang w:eastAsia="en-US"/>
        </w:rPr>
        <w:t xml:space="preserve">10.15. žaloti ar naikinti esamą infrastruktūrą; </w:t>
      </w:r>
    </w:p>
    <w:p w14:paraId="40CA74E7" w14:textId="77777777" w:rsidR="009E1702" w:rsidRPr="009E1702" w:rsidRDefault="009E1702" w:rsidP="009E1702">
      <w:pPr>
        <w:widowControl w:val="0"/>
        <w:tabs>
          <w:tab w:val="left" w:pos="284"/>
          <w:tab w:val="left" w:pos="1134"/>
        </w:tabs>
        <w:spacing w:line="360" w:lineRule="auto"/>
        <w:ind w:firstLine="709"/>
        <w:jc w:val="both"/>
        <w:rPr>
          <w:rFonts w:ascii="Times New Roman" w:eastAsia="Calibri" w:hAnsi="Times New Roman"/>
          <w:spacing w:val="2"/>
          <w:sz w:val="24"/>
          <w:szCs w:val="24"/>
          <w:lang w:eastAsia="en-US"/>
        </w:rPr>
      </w:pPr>
      <w:r w:rsidRPr="009E1702">
        <w:rPr>
          <w:rFonts w:ascii="Times New Roman" w:eastAsia="Calibri" w:hAnsi="Times New Roman"/>
          <w:spacing w:val="2"/>
          <w:sz w:val="24"/>
          <w:szCs w:val="24"/>
          <w:lang w:eastAsia="en-US"/>
        </w:rPr>
        <w:t xml:space="preserve">10.16. laikyti prie vandens telkinio techniškai netvarkingas arba neįregistruotas plaukiojimo priemones; </w:t>
      </w:r>
    </w:p>
    <w:p w14:paraId="31F38701" w14:textId="77777777" w:rsidR="009E1702" w:rsidRPr="009E1702" w:rsidRDefault="009E1702" w:rsidP="009E1702">
      <w:pPr>
        <w:widowControl w:val="0"/>
        <w:shd w:val="clear" w:color="auto" w:fill="FFFFFF"/>
        <w:tabs>
          <w:tab w:val="left" w:pos="180"/>
          <w:tab w:val="left" w:pos="900"/>
          <w:tab w:val="left" w:pos="1260"/>
        </w:tabs>
        <w:spacing w:line="360" w:lineRule="auto"/>
        <w:ind w:firstLine="709"/>
        <w:jc w:val="both"/>
        <w:rPr>
          <w:rFonts w:ascii="Times New Roman" w:eastAsia="Calibri" w:hAnsi="Times New Roman"/>
          <w:spacing w:val="2"/>
          <w:sz w:val="24"/>
          <w:szCs w:val="24"/>
          <w:lang w:eastAsia="en-US"/>
        </w:rPr>
      </w:pPr>
      <w:r w:rsidRPr="009E1702">
        <w:rPr>
          <w:rFonts w:ascii="Times New Roman" w:eastAsia="Calibri" w:hAnsi="Times New Roman"/>
          <w:spacing w:val="2"/>
          <w:sz w:val="24"/>
          <w:szCs w:val="24"/>
          <w:lang w:eastAsia="en-US"/>
        </w:rPr>
        <w:t>10.17. plaukioti tamsiu paros metu;</w:t>
      </w:r>
    </w:p>
    <w:p w14:paraId="668EF6F8" w14:textId="77777777" w:rsidR="009E1702" w:rsidRPr="009E1702" w:rsidRDefault="009E1702" w:rsidP="009E1702">
      <w:pPr>
        <w:widowControl w:val="0"/>
        <w:shd w:val="clear" w:color="auto" w:fill="FFFFFF"/>
        <w:tabs>
          <w:tab w:val="left" w:pos="180"/>
          <w:tab w:val="left" w:pos="900"/>
          <w:tab w:val="left" w:pos="1260"/>
        </w:tabs>
        <w:spacing w:line="360" w:lineRule="auto"/>
        <w:ind w:firstLine="709"/>
        <w:jc w:val="both"/>
        <w:rPr>
          <w:rFonts w:ascii="Times New Roman" w:eastAsia="Calibri" w:hAnsi="Times New Roman"/>
          <w:spacing w:val="2"/>
          <w:sz w:val="24"/>
          <w:szCs w:val="24"/>
          <w:lang w:eastAsia="en-US"/>
        </w:rPr>
      </w:pPr>
      <w:r w:rsidRPr="009E1702">
        <w:rPr>
          <w:rFonts w:ascii="Times New Roman" w:eastAsia="Calibri" w:hAnsi="Times New Roman"/>
          <w:spacing w:val="2"/>
          <w:sz w:val="24"/>
          <w:szCs w:val="24"/>
          <w:lang w:eastAsia="en-US"/>
        </w:rPr>
        <w:t xml:space="preserve">10.18. </w:t>
      </w:r>
      <w:r w:rsidRPr="009E1702">
        <w:rPr>
          <w:rFonts w:ascii="Times New Roman" w:hAnsi="Times New Roman"/>
          <w:sz w:val="24"/>
          <w:szCs w:val="24"/>
          <w:lang w:eastAsia="en-US"/>
        </w:rPr>
        <w:t>plaukioti plaukiojimui pritaikytomis plaukiojimo priemonėmis tam neskirtose paplūdimių maudyklų zonose,</w:t>
      </w:r>
      <w:r w:rsidRPr="009E1702">
        <w:rPr>
          <w:rFonts w:ascii="Times New Roman" w:hAnsi="Times New Roman"/>
          <w:spacing w:val="2"/>
          <w:sz w:val="24"/>
          <w:szCs w:val="24"/>
          <w:lang w:eastAsia="en-US"/>
        </w:rPr>
        <w:t xml:space="preserve"> išskyrus gelbėjimo tarnybas,</w:t>
      </w:r>
      <w:r w:rsidRPr="009E1702">
        <w:rPr>
          <w:rFonts w:ascii="Times New Roman" w:hAnsi="Times New Roman"/>
          <w:sz w:val="24"/>
          <w:szCs w:val="24"/>
          <w:lang w:eastAsia="en-US"/>
        </w:rPr>
        <w:t xml:space="preserve"> jomis kelti pavojų žmonėms ir aplinkai; </w:t>
      </w:r>
    </w:p>
    <w:p w14:paraId="15A57E7C" w14:textId="77777777" w:rsidR="009E1702" w:rsidRPr="009E1702" w:rsidRDefault="009E1702" w:rsidP="009E1702">
      <w:pPr>
        <w:widowControl w:val="0"/>
        <w:shd w:val="clear" w:color="auto" w:fill="FFFFFF"/>
        <w:tabs>
          <w:tab w:val="left" w:pos="180"/>
          <w:tab w:val="left" w:pos="900"/>
          <w:tab w:val="left" w:pos="1260"/>
        </w:tabs>
        <w:spacing w:line="360" w:lineRule="auto"/>
        <w:ind w:firstLine="709"/>
        <w:jc w:val="both"/>
        <w:rPr>
          <w:rFonts w:ascii="Times New Roman" w:eastAsia="Calibri" w:hAnsi="Times New Roman"/>
          <w:spacing w:val="2"/>
          <w:sz w:val="24"/>
          <w:szCs w:val="24"/>
          <w:lang w:eastAsia="en-US"/>
        </w:rPr>
      </w:pPr>
      <w:r w:rsidRPr="009E1702">
        <w:rPr>
          <w:rFonts w:ascii="Times New Roman" w:eastAsia="Calibri" w:hAnsi="Times New Roman"/>
          <w:spacing w:val="2"/>
          <w:sz w:val="24"/>
          <w:szCs w:val="24"/>
          <w:lang w:eastAsia="en-US"/>
        </w:rPr>
        <w:t xml:space="preserve">10.19. naudojant plaukiojimo priemonę teršti vandenį. Netinkamas naudoti ar nuskendusias plaukiojimo priemones jų savininkas privalo pašalinti iš vandens telkinio; </w:t>
      </w:r>
    </w:p>
    <w:p w14:paraId="08F20E3A" w14:textId="77777777" w:rsidR="009E1702" w:rsidRPr="009E1702" w:rsidRDefault="009E1702" w:rsidP="009E1702">
      <w:pPr>
        <w:widowControl w:val="0"/>
        <w:shd w:val="clear" w:color="auto" w:fill="FFFFFF"/>
        <w:tabs>
          <w:tab w:val="left" w:pos="180"/>
          <w:tab w:val="left" w:pos="900"/>
          <w:tab w:val="left" w:pos="1260"/>
        </w:tabs>
        <w:spacing w:line="360" w:lineRule="auto"/>
        <w:ind w:firstLine="709"/>
        <w:jc w:val="both"/>
        <w:rPr>
          <w:rFonts w:ascii="Times New Roman" w:eastAsia="Calibri" w:hAnsi="Times New Roman"/>
          <w:spacing w:val="2"/>
          <w:sz w:val="24"/>
          <w:szCs w:val="24"/>
          <w:lang w:eastAsia="en-US"/>
        </w:rPr>
      </w:pPr>
      <w:r w:rsidRPr="009E1702">
        <w:rPr>
          <w:rFonts w:ascii="Times New Roman" w:eastAsia="Calibri" w:hAnsi="Times New Roman"/>
          <w:spacing w:val="2"/>
          <w:sz w:val="24"/>
          <w:szCs w:val="24"/>
          <w:lang w:eastAsia="en-US"/>
        </w:rPr>
        <w:t>10.20.</w:t>
      </w:r>
      <w:r w:rsidRPr="009E1702">
        <w:rPr>
          <w:rFonts w:ascii="Times New Roman" w:hAnsi="Times New Roman"/>
          <w:sz w:val="24"/>
          <w:szCs w:val="24"/>
          <w:lang w:eastAsia="en-US"/>
        </w:rPr>
        <w:t xml:space="preserve"> plaukti plaukiojimo priemone, jeigu joje nėra gelbėjimosi liemenių, skirtų visiems joje esantiems asmenims; </w:t>
      </w:r>
    </w:p>
    <w:p w14:paraId="49187CDE" w14:textId="77777777" w:rsidR="009E1702" w:rsidRPr="009E1702" w:rsidRDefault="009E1702" w:rsidP="009E1702">
      <w:pPr>
        <w:widowControl w:val="0"/>
        <w:shd w:val="clear" w:color="auto" w:fill="FFFFFF"/>
        <w:tabs>
          <w:tab w:val="left" w:pos="180"/>
          <w:tab w:val="left" w:pos="900"/>
          <w:tab w:val="left" w:pos="1260"/>
        </w:tabs>
        <w:spacing w:line="360" w:lineRule="auto"/>
        <w:ind w:firstLine="709"/>
        <w:jc w:val="both"/>
        <w:rPr>
          <w:rFonts w:ascii="Times New Roman" w:hAnsi="Times New Roman"/>
          <w:sz w:val="24"/>
          <w:szCs w:val="24"/>
          <w:lang w:eastAsia="en-US"/>
        </w:rPr>
      </w:pPr>
      <w:r w:rsidRPr="009E1702">
        <w:rPr>
          <w:rFonts w:ascii="Times New Roman" w:eastAsia="Calibri" w:hAnsi="Times New Roman"/>
          <w:spacing w:val="2"/>
          <w:sz w:val="24"/>
          <w:szCs w:val="24"/>
          <w:lang w:eastAsia="en-US"/>
        </w:rPr>
        <w:t xml:space="preserve">10.21. </w:t>
      </w:r>
      <w:r w:rsidRPr="009E1702">
        <w:rPr>
          <w:rFonts w:ascii="Times New Roman" w:hAnsi="Times New Roman"/>
          <w:sz w:val="24"/>
          <w:szCs w:val="24"/>
          <w:lang w:eastAsia="en-US"/>
        </w:rPr>
        <w:t xml:space="preserve">suptis ir vaikščioti tam nepritaikytose plaukiojimo priemonėse, taip pat nesilaikyti plaukiojimo priemonės gamintojo nustatytų saugaus plaukiojimo priemonės naudojimo reikalavimų ir (ar) draudimų; </w:t>
      </w:r>
    </w:p>
    <w:p w14:paraId="4B7B3A86" w14:textId="77777777" w:rsidR="009E1702" w:rsidRPr="009E1702" w:rsidRDefault="009E1702" w:rsidP="009E1702">
      <w:pPr>
        <w:widowControl w:val="0"/>
        <w:shd w:val="clear" w:color="auto" w:fill="FFFFFF"/>
        <w:tabs>
          <w:tab w:val="left" w:pos="180"/>
          <w:tab w:val="left" w:pos="900"/>
          <w:tab w:val="left" w:pos="1260"/>
        </w:tabs>
        <w:spacing w:line="360" w:lineRule="auto"/>
        <w:ind w:firstLine="709"/>
        <w:jc w:val="both"/>
        <w:rPr>
          <w:rFonts w:ascii="Times New Roman" w:eastAsia="Calibri" w:hAnsi="Times New Roman"/>
          <w:spacing w:val="2"/>
          <w:sz w:val="24"/>
          <w:szCs w:val="24"/>
          <w:lang w:eastAsia="en-US"/>
        </w:rPr>
      </w:pPr>
      <w:r w:rsidRPr="009E1702">
        <w:rPr>
          <w:rFonts w:ascii="Times New Roman" w:hAnsi="Times New Roman"/>
          <w:sz w:val="24"/>
          <w:szCs w:val="24"/>
          <w:lang w:eastAsia="en-US"/>
        </w:rPr>
        <w:t>10.22.</w:t>
      </w:r>
      <w:r w:rsidRPr="009E1702">
        <w:rPr>
          <w:rFonts w:ascii="Times New Roman" w:eastAsia="Calibri" w:hAnsi="Times New Roman"/>
          <w:spacing w:val="2"/>
          <w:sz w:val="24"/>
          <w:szCs w:val="24"/>
          <w:lang w:eastAsia="en-US"/>
        </w:rPr>
        <w:t xml:space="preserve"> </w:t>
      </w:r>
      <w:r w:rsidRPr="009E1702">
        <w:rPr>
          <w:rFonts w:ascii="Times New Roman" w:hAnsi="Times New Roman"/>
          <w:sz w:val="24"/>
          <w:szCs w:val="24"/>
          <w:lang w:eastAsia="en-US"/>
        </w:rPr>
        <w:t xml:space="preserve">maudytis, nardyti ir šokinėti iš (nuo) plaukiančios plaukiojimo priemonės. </w:t>
      </w:r>
    </w:p>
    <w:p w14:paraId="5180F368" w14:textId="77777777" w:rsidR="009E1702" w:rsidRPr="009E1702" w:rsidRDefault="009E1702" w:rsidP="009E1702">
      <w:pPr>
        <w:widowControl w:val="0"/>
        <w:shd w:val="clear" w:color="auto" w:fill="FFFFFF"/>
        <w:tabs>
          <w:tab w:val="left" w:pos="180"/>
          <w:tab w:val="left" w:pos="900"/>
          <w:tab w:val="left" w:pos="1260"/>
        </w:tabs>
        <w:spacing w:line="360" w:lineRule="auto"/>
        <w:ind w:firstLine="709"/>
        <w:jc w:val="both"/>
        <w:rPr>
          <w:rFonts w:ascii="Times New Roman" w:eastAsia="Calibri" w:hAnsi="Times New Roman"/>
          <w:spacing w:val="2"/>
          <w:sz w:val="24"/>
          <w:szCs w:val="24"/>
          <w:lang w:eastAsia="en-US"/>
        </w:rPr>
      </w:pPr>
      <w:r w:rsidRPr="009E1702">
        <w:rPr>
          <w:rFonts w:ascii="Times New Roman" w:eastAsia="Calibri" w:hAnsi="Times New Roman"/>
          <w:sz w:val="24"/>
          <w:szCs w:val="24"/>
          <w:lang w:eastAsia="en-US"/>
        </w:rPr>
        <w:t xml:space="preserve">11. Savivaldybei priklausančiuose vandens telkiniuose galima statyti vandens atrakcionus teisės aktų nustatyta tvarka. </w:t>
      </w:r>
    </w:p>
    <w:p w14:paraId="5B06B69E" w14:textId="77777777" w:rsidR="009E1702" w:rsidRPr="009E1702" w:rsidRDefault="009E1702" w:rsidP="009E1702">
      <w:pPr>
        <w:widowControl w:val="0"/>
        <w:shd w:val="clear" w:color="auto" w:fill="FFFFFF"/>
        <w:tabs>
          <w:tab w:val="left" w:pos="180"/>
          <w:tab w:val="left" w:pos="900"/>
          <w:tab w:val="left" w:pos="1260"/>
        </w:tabs>
        <w:spacing w:line="360" w:lineRule="auto"/>
        <w:ind w:firstLine="709"/>
        <w:jc w:val="both"/>
        <w:rPr>
          <w:rFonts w:ascii="Times New Roman" w:eastAsia="Calibri" w:hAnsi="Times New Roman"/>
          <w:spacing w:val="2"/>
          <w:sz w:val="24"/>
          <w:szCs w:val="24"/>
          <w:lang w:eastAsia="en-US"/>
        </w:rPr>
      </w:pPr>
      <w:r w:rsidRPr="009E1702">
        <w:rPr>
          <w:rFonts w:ascii="Times New Roman" w:eastAsia="Calibri" w:hAnsi="Times New Roman"/>
          <w:spacing w:val="2"/>
          <w:sz w:val="24"/>
          <w:szCs w:val="24"/>
          <w:lang w:eastAsia="en-US"/>
        </w:rPr>
        <w:t xml:space="preserve">12. Vandens telkiniuose, esančiuose saugomose teritorijose, leidžiama plaukioti plaukiojimo priemonėmis vandens sporto varžybų ir treniruočių metu vandens sporto įstaigų ir organizacijų atstovams teritorijų planavimo dokumentuose nustatytose vandens telkinio dalyse visą navigacijos sezoną. </w:t>
      </w:r>
    </w:p>
    <w:p w14:paraId="2B98C36F" w14:textId="77777777" w:rsidR="009E1702" w:rsidRPr="009E1702" w:rsidRDefault="009E1702" w:rsidP="009E1702">
      <w:pPr>
        <w:widowControl w:val="0"/>
        <w:tabs>
          <w:tab w:val="left" w:pos="0"/>
          <w:tab w:val="left" w:pos="284"/>
          <w:tab w:val="left" w:pos="1134"/>
        </w:tabs>
        <w:spacing w:line="360" w:lineRule="auto"/>
        <w:ind w:firstLine="709"/>
        <w:jc w:val="both"/>
        <w:rPr>
          <w:rFonts w:ascii="Times New Roman" w:hAnsi="Times New Roman"/>
          <w:sz w:val="24"/>
          <w:szCs w:val="24"/>
          <w:lang w:eastAsia="en-US"/>
        </w:rPr>
      </w:pPr>
      <w:r w:rsidRPr="009E1702">
        <w:rPr>
          <w:rFonts w:ascii="Times New Roman" w:hAnsi="Times New Roman"/>
          <w:sz w:val="24"/>
          <w:szCs w:val="24"/>
          <w:lang w:eastAsia="en-US"/>
        </w:rPr>
        <w:t xml:space="preserve">13. Paplūdimiuose žmonėms gerai matomoje vietoje turi būti įrengti aktualūs paplūdimio informaciniai, draudžiamieji ženklai ir vėliavos, taip pat stendas, kuriame išdėstytos šios pagrindinės saugaus elgesio vandens telkinio vandenyje taisyklės (rekomendacijos): </w:t>
      </w:r>
    </w:p>
    <w:p w14:paraId="1E8E52B7" w14:textId="77777777" w:rsidR="009E1702" w:rsidRPr="009E1702" w:rsidRDefault="009E1702" w:rsidP="009E1702">
      <w:pPr>
        <w:widowControl w:val="0"/>
        <w:tabs>
          <w:tab w:val="left" w:pos="0"/>
          <w:tab w:val="left" w:pos="284"/>
          <w:tab w:val="left" w:pos="1134"/>
        </w:tabs>
        <w:spacing w:line="360" w:lineRule="auto"/>
        <w:ind w:firstLine="709"/>
        <w:jc w:val="both"/>
        <w:rPr>
          <w:rFonts w:ascii="Times New Roman" w:hAnsi="Times New Roman"/>
          <w:sz w:val="24"/>
          <w:szCs w:val="24"/>
          <w:lang w:eastAsia="en-US"/>
        </w:rPr>
      </w:pPr>
      <w:r w:rsidRPr="009E1702">
        <w:rPr>
          <w:rFonts w:ascii="Times New Roman" w:hAnsi="Times New Roman"/>
          <w:sz w:val="24"/>
          <w:szCs w:val="24"/>
          <w:lang w:eastAsia="en-US"/>
        </w:rPr>
        <w:t>13.1.</w:t>
      </w:r>
      <w:r w:rsidRPr="009E1702">
        <w:rPr>
          <w:rFonts w:ascii="Times New Roman" w:hAnsi="Times New Roman"/>
          <w:sz w:val="24"/>
          <w:szCs w:val="24"/>
          <w:lang w:eastAsia="en-US"/>
        </w:rPr>
        <w:tab/>
        <w:t xml:space="preserve"> nemokėdami plaukti neikite į vandenį giliau kaip iki krūtinės; </w:t>
      </w:r>
    </w:p>
    <w:p w14:paraId="550804B4" w14:textId="77777777" w:rsidR="009E1702" w:rsidRPr="009E1702" w:rsidRDefault="009E1702" w:rsidP="009E1702">
      <w:pPr>
        <w:widowControl w:val="0"/>
        <w:tabs>
          <w:tab w:val="left" w:pos="0"/>
          <w:tab w:val="left" w:pos="284"/>
          <w:tab w:val="left" w:pos="1134"/>
        </w:tabs>
        <w:spacing w:line="360" w:lineRule="auto"/>
        <w:ind w:firstLine="709"/>
        <w:jc w:val="both"/>
        <w:rPr>
          <w:rFonts w:ascii="Times New Roman" w:hAnsi="Times New Roman"/>
          <w:sz w:val="24"/>
          <w:szCs w:val="24"/>
          <w:lang w:eastAsia="en-US"/>
        </w:rPr>
      </w:pPr>
      <w:r w:rsidRPr="009E1702">
        <w:rPr>
          <w:rFonts w:ascii="Times New Roman" w:hAnsi="Times New Roman"/>
          <w:sz w:val="24"/>
          <w:szCs w:val="24"/>
          <w:lang w:eastAsia="en-US"/>
        </w:rPr>
        <w:t>13.2.</w:t>
      </w:r>
      <w:r w:rsidRPr="009E1702">
        <w:rPr>
          <w:rFonts w:ascii="Times New Roman" w:hAnsi="Times New Roman"/>
          <w:sz w:val="24"/>
          <w:szCs w:val="24"/>
          <w:lang w:eastAsia="en-US"/>
        </w:rPr>
        <w:tab/>
        <w:t xml:space="preserve"> nesimaudykite vieni, taip pat nesimaudykite nežinomose, nuošaliose vietose; </w:t>
      </w:r>
    </w:p>
    <w:p w14:paraId="2FA95F82" w14:textId="77777777" w:rsidR="009E1702" w:rsidRPr="009E1702" w:rsidRDefault="009E1702" w:rsidP="009E1702">
      <w:pPr>
        <w:widowControl w:val="0"/>
        <w:tabs>
          <w:tab w:val="left" w:pos="0"/>
          <w:tab w:val="left" w:pos="284"/>
          <w:tab w:val="left" w:pos="1134"/>
        </w:tabs>
        <w:spacing w:line="360" w:lineRule="auto"/>
        <w:ind w:firstLine="709"/>
        <w:jc w:val="both"/>
        <w:rPr>
          <w:rFonts w:ascii="Times New Roman" w:hAnsi="Times New Roman"/>
          <w:sz w:val="24"/>
          <w:szCs w:val="24"/>
          <w:lang w:eastAsia="en-US"/>
        </w:rPr>
      </w:pPr>
      <w:r w:rsidRPr="009E1702">
        <w:rPr>
          <w:rFonts w:ascii="Times New Roman" w:hAnsi="Times New Roman"/>
          <w:sz w:val="24"/>
          <w:szCs w:val="24"/>
          <w:lang w:eastAsia="en-US"/>
        </w:rPr>
        <w:t>13.3.</w:t>
      </w:r>
      <w:r w:rsidRPr="009E1702">
        <w:rPr>
          <w:rFonts w:ascii="Times New Roman" w:hAnsi="Times New Roman"/>
          <w:sz w:val="24"/>
          <w:szCs w:val="24"/>
          <w:lang w:eastAsia="en-US"/>
        </w:rPr>
        <w:tab/>
        <w:t xml:space="preserve"> maudykitės tik įsitikinę, kad saugu, į nežinomą vandens telkinio vietą iš pradžių lėtai briskite, nenerkite ir nešokite į vandenį; </w:t>
      </w:r>
    </w:p>
    <w:p w14:paraId="0FC1CA35" w14:textId="77777777" w:rsidR="009E1702" w:rsidRPr="009E1702" w:rsidRDefault="009E1702" w:rsidP="009E1702">
      <w:pPr>
        <w:widowControl w:val="0"/>
        <w:tabs>
          <w:tab w:val="left" w:pos="0"/>
          <w:tab w:val="left" w:pos="284"/>
          <w:tab w:val="left" w:pos="1134"/>
        </w:tabs>
        <w:spacing w:line="360" w:lineRule="auto"/>
        <w:ind w:firstLine="709"/>
        <w:jc w:val="both"/>
        <w:rPr>
          <w:rFonts w:ascii="Times New Roman" w:hAnsi="Times New Roman"/>
          <w:sz w:val="24"/>
          <w:szCs w:val="24"/>
          <w:lang w:eastAsia="en-US"/>
        </w:rPr>
      </w:pPr>
      <w:r w:rsidRPr="009E1702">
        <w:rPr>
          <w:rFonts w:ascii="Times New Roman" w:hAnsi="Times New Roman"/>
          <w:sz w:val="24"/>
          <w:szCs w:val="24"/>
          <w:lang w:eastAsia="en-US"/>
        </w:rPr>
        <w:t>13.4.</w:t>
      </w:r>
      <w:r w:rsidRPr="009E1702">
        <w:rPr>
          <w:rFonts w:ascii="Times New Roman" w:hAnsi="Times New Roman"/>
          <w:sz w:val="24"/>
          <w:szCs w:val="24"/>
          <w:lang w:eastAsia="en-US"/>
        </w:rPr>
        <w:tab/>
        <w:t xml:space="preserve"> nestovėkite ir nežaiskite ten, kur galima netikėtai įkristi į vandenį;</w:t>
      </w:r>
    </w:p>
    <w:p w14:paraId="18770DC7" w14:textId="77777777" w:rsidR="009E1702" w:rsidRPr="009E1702" w:rsidRDefault="009E1702" w:rsidP="009E1702">
      <w:pPr>
        <w:tabs>
          <w:tab w:val="left" w:pos="0"/>
          <w:tab w:val="left" w:pos="284"/>
          <w:tab w:val="left" w:pos="1134"/>
        </w:tabs>
        <w:spacing w:line="360" w:lineRule="auto"/>
        <w:ind w:firstLine="709"/>
        <w:jc w:val="both"/>
        <w:rPr>
          <w:rFonts w:ascii="Times New Roman" w:hAnsi="Times New Roman"/>
          <w:sz w:val="24"/>
          <w:szCs w:val="24"/>
          <w:lang w:eastAsia="en-US"/>
        </w:rPr>
      </w:pPr>
      <w:r w:rsidRPr="009E1702">
        <w:rPr>
          <w:rFonts w:ascii="Times New Roman" w:hAnsi="Times New Roman"/>
          <w:sz w:val="24"/>
          <w:szCs w:val="24"/>
          <w:lang w:eastAsia="en-US"/>
        </w:rPr>
        <w:t>13.5.</w:t>
      </w:r>
      <w:r w:rsidRPr="009E1702">
        <w:rPr>
          <w:rFonts w:ascii="Times New Roman" w:hAnsi="Times New Roman"/>
          <w:sz w:val="24"/>
          <w:szCs w:val="24"/>
          <w:lang w:eastAsia="en-US"/>
        </w:rPr>
        <w:tab/>
        <w:t xml:space="preserve"> nešokite į vandenį staiga, jei esate perkaitę, pirmiausia apsišlakstykite; </w:t>
      </w:r>
    </w:p>
    <w:p w14:paraId="2A583973" w14:textId="77777777" w:rsidR="009E1702" w:rsidRPr="009E1702" w:rsidRDefault="009E1702" w:rsidP="009E1702">
      <w:pPr>
        <w:tabs>
          <w:tab w:val="left" w:pos="0"/>
          <w:tab w:val="left" w:pos="284"/>
          <w:tab w:val="left" w:pos="1134"/>
        </w:tabs>
        <w:spacing w:line="360" w:lineRule="auto"/>
        <w:ind w:firstLine="709"/>
        <w:jc w:val="both"/>
        <w:rPr>
          <w:rFonts w:ascii="Times New Roman" w:hAnsi="Times New Roman"/>
          <w:sz w:val="24"/>
          <w:szCs w:val="24"/>
          <w:lang w:eastAsia="en-US"/>
        </w:rPr>
      </w:pPr>
      <w:r w:rsidRPr="009E1702">
        <w:rPr>
          <w:rFonts w:ascii="Times New Roman" w:hAnsi="Times New Roman"/>
          <w:sz w:val="24"/>
          <w:szCs w:val="24"/>
          <w:lang w:eastAsia="en-US"/>
        </w:rPr>
        <w:t>13.6.</w:t>
      </w:r>
      <w:r w:rsidRPr="009E1702">
        <w:rPr>
          <w:rFonts w:ascii="Times New Roman" w:hAnsi="Times New Roman"/>
          <w:sz w:val="24"/>
          <w:szCs w:val="24"/>
          <w:lang w:eastAsia="en-US"/>
        </w:rPr>
        <w:tab/>
        <w:t xml:space="preserve"> maudydamiesi nekramtykite gumos, nevalgykite, nesimaudykite iškart po valgio; </w:t>
      </w:r>
    </w:p>
    <w:p w14:paraId="15A0C66C" w14:textId="77777777" w:rsidR="009E1702" w:rsidRPr="009E1702" w:rsidRDefault="009E1702" w:rsidP="009E1702">
      <w:pPr>
        <w:tabs>
          <w:tab w:val="left" w:pos="0"/>
          <w:tab w:val="left" w:pos="284"/>
          <w:tab w:val="left" w:pos="1134"/>
        </w:tabs>
        <w:spacing w:line="360" w:lineRule="auto"/>
        <w:ind w:firstLine="709"/>
        <w:jc w:val="both"/>
        <w:rPr>
          <w:rFonts w:ascii="Times New Roman" w:hAnsi="Times New Roman"/>
          <w:sz w:val="24"/>
          <w:szCs w:val="24"/>
          <w:lang w:eastAsia="en-US"/>
        </w:rPr>
      </w:pPr>
      <w:r w:rsidRPr="009E1702">
        <w:rPr>
          <w:rFonts w:ascii="Times New Roman" w:hAnsi="Times New Roman"/>
          <w:sz w:val="24"/>
          <w:szCs w:val="24"/>
          <w:lang w:eastAsia="en-US"/>
        </w:rPr>
        <w:lastRenderedPageBreak/>
        <w:t>13.7.</w:t>
      </w:r>
      <w:r w:rsidRPr="009E1702">
        <w:rPr>
          <w:rFonts w:ascii="Times New Roman" w:hAnsi="Times New Roman"/>
          <w:sz w:val="24"/>
          <w:szCs w:val="24"/>
          <w:lang w:eastAsia="en-US"/>
        </w:rPr>
        <w:tab/>
        <w:t xml:space="preserve"> nežaiskite vandenyje pavojingų žaidimų ir to neleiskite daryti vaikams: nenardinkite kito asmens, netampykite už kojų, nelipkite kitiems ant pečių; </w:t>
      </w:r>
    </w:p>
    <w:p w14:paraId="53E8E850" w14:textId="77777777" w:rsidR="009E1702" w:rsidRPr="009E1702" w:rsidRDefault="009E1702" w:rsidP="009E1702">
      <w:pPr>
        <w:tabs>
          <w:tab w:val="left" w:pos="0"/>
          <w:tab w:val="left" w:pos="284"/>
          <w:tab w:val="left" w:pos="1134"/>
        </w:tabs>
        <w:spacing w:line="360" w:lineRule="auto"/>
        <w:ind w:firstLine="709"/>
        <w:jc w:val="both"/>
        <w:rPr>
          <w:rFonts w:ascii="Times New Roman" w:hAnsi="Times New Roman"/>
          <w:sz w:val="24"/>
          <w:szCs w:val="24"/>
          <w:lang w:eastAsia="en-US"/>
        </w:rPr>
      </w:pPr>
      <w:r w:rsidRPr="009E1702">
        <w:rPr>
          <w:rFonts w:ascii="Times New Roman" w:hAnsi="Times New Roman"/>
          <w:sz w:val="24"/>
          <w:szCs w:val="24"/>
          <w:lang w:eastAsia="en-US"/>
        </w:rPr>
        <w:t>13.8.</w:t>
      </w:r>
      <w:r w:rsidRPr="009E1702">
        <w:rPr>
          <w:rFonts w:ascii="Times New Roman" w:hAnsi="Times New Roman"/>
          <w:sz w:val="24"/>
          <w:szCs w:val="24"/>
          <w:lang w:eastAsia="en-US"/>
        </w:rPr>
        <w:tab/>
        <w:t xml:space="preserve"> pradėję skęsti pasistenkite nepanikuoti, dėmesį į save atkreipkite šaukdami arba mojuodami rankomis, pasistenkite įkvėpti kuo daugiau oro, atsigulkite ant nugaros; </w:t>
      </w:r>
    </w:p>
    <w:p w14:paraId="29251F0E" w14:textId="77777777" w:rsidR="009E1702" w:rsidRPr="009E1702" w:rsidRDefault="009E1702" w:rsidP="009E1702">
      <w:pPr>
        <w:tabs>
          <w:tab w:val="left" w:pos="0"/>
          <w:tab w:val="left" w:pos="284"/>
          <w:tab w:val="left" w:pos="1134"/>
        </w:tabs>
        <w:spacing w:line="360" w:lineRule="auto"/>
        <w:ind w:firstLine="709"/>
        <w:jc w:val="both"/>
        <w:rPr>
          <w:rFonts w:ascii="Times New Roman" w:hAnsi="Times New Roman"/>
          <w:sz w:val="24"/>
          <w:szCs w:val="24"/>
          <w:lang w:eastAsia="en-US"/>
        </w:rPr>
      </w:pPr>
      <w:r w:rsidRPr="009E1702">
        <w:rPr>
          <w:rFonts w:ascii="Times New Roman" w:hAnsi="Times New Roman"/>
          <w:sz w:val="24"/>
          <w:szCs w:val="24"/>
          <w:lang w:eastAsia="en-US"/>
        </w:rPr>
        <w:t>13.9.</w:t>
      </w:r>
      <w:r w:rsidRPr="009E1702">
        <w:rPr>
          <w:rFonts w:ascii="Times New Roman" w:hAnsi="Times New Roman"/>
          <w:sz w:val="24"/>
          <w:szCs w:val="24"/>
          <w:lang w:eastAsia="en-US"/>
        </w:rPr>
        <w:tab/>
        <w:t xml:space="preserve"> gelbėti skęstantįjį vandenyje be pagalbinių priemonių gali tik geras plaukikas, kuris moka profesionaliai įvertinti pavojaus lygį, išmano gelbėjimo būdus ir moka tai atlikti praktiškai; </w:t>
      </w:r>
    </w:p>
    <w:p w14:paraId="10251556" w14:textId="77777777" w:rsidR="009E1702" w:rsidRPr="009E1702" w:rsidRDefault="009E1702" w:rsidP="009E1702">
      <w:pPr>
        <w:tabs>
          <w:tab w:val="left" w:pos="0"/>
          <w:tab w:val="left" w:pos="284"/>
          <w:tab w:val="left" w:pos="1134"/>
        </w:tabs>
        <w:spacing w:line="360" w:lineRule="auto"/>
        <w:ind w:firstLine="709"/>
        <w:jc w:val="both"/>
        <w:rPr>
          <w:rFonts w:ascii="Times New Roman" w:hAnsi="Times New Roman"/>
          <w:sz w:val="24"/>
          <w:szCs w:val="24"/>
          <w:lang w:eastAsia="en-US"/>
        </w:rPr>
      </w:pPr>
      <w:r w:rsidRPr="009E1702">
        <w:rPr>
          <w:rFonts w:ascii="Times New Roman" w:hAnsi="Times New Roman"/>
          <w:sz w:val="24"/>
          <w:szCs w:val="24"/>
          <w:lang w:eastAsia="en-US"/>
        </w:rPr>
        <w:t xml:space="preserve">13.10. pastebėję skęstantį žmogų šaukite mėgindami atkreipti aplinkinių dėmesį, kvieskite paplūdimio gelbėtojus, jeigu jų nėra, nedelsdami skambinkite skubios pagalbos numeriu 112. Laukdami gelbėtojų, pasitelkite į pagalbą kuo daugiau žmonių, pasidalykite pareigomis, bandykite padėti skęstančiajam saugiais būdais: nuo kranto, iš valties, nuo tilto mesdami plūdurą, tiesdami lazdą ir t. t. Nerizikuokite savo gyvybe. Ištraukę skęstantįjį į krantą, suteikite pirmąją pagalbą, jei reikia, gaivinkite, kol atvyks pagalba; </w:t>
      </w:r>
    </w:p>
    <w:p w14:paraId="79B02F06" w14:textId="77777777" w:rsidR="009E1702" w:rsidRPr="009E1702" w:rsidRDefault="009E1702" w:rsidP="009E1702">
      <w:pPr>
        <w:tabs>
          <w:tab w:val="left" w:pos="0"/>
          <w:tab w:val="left" w:pos="284"/>
          <w:tab w:val="left" w:pos="1134"/>
        </w:tabs>
        <w:spacing w:line="360" w:lineRule="auto"/>
        <w:ind w:firstLine="709"/>
        <w:jc w:val="both"/>
        <w:rPr>
          <w:rFonts w:ascii="Times New Roman" w:hAnsi="Times New Roman"/>
          <w:sz w:val="24"/>
          <w:szCs w:val="24"/>
          <w:lang w:eastAsia="en-US"/>
        </w:rPr>
      </w:pPr>
      <w:r w:rsidRPr="009E1702">
        <w:rPr>
          <w:rFonts w:ascii="Times New Roman" w:hAnsi="Times New Roman"/>
          <w:sz w:val="24"/>
          <w:szCs w:val="24"/>
          <w:lang w:eastAsia="en-US"/>
        </w:rPr>
        <w:t xml:space="preserve">13.11. nešaukite pagalbos, jei jos nereikia; </w:t>
      </w:r>
    </w:p>
    <w:p w14:paraId="7708EE84" w14:textId="77777777" w:rsidR="009E1702" w:rsidRPr="009E1702" w:rsidRDefault="009E1702" w:rsidP="009E1702">
      <w:pPr>
        <w:tabs>
          <w:tab w:val="left" w:pos="0"/>
          <w:tab w:val="left" w:pos="284"/>
          <w:tab w:val="left" w:pos="1134"/>
        </w:tabs>
        <w:spacing w:line="360" w:lineRule="auto"/>
        <w:ind w:firstLine="709"/>
        <w:jc w:val="both"/>
        <w:rPr>
          <w:rFonts w:ascii="Times New Roman" w:hAnsi="Times New Roman"/>
          <w:sz w:val="24"/>
          <w:szCs w:val="24"/>
          <w:lang w:eastAsia="en-US"/>
        </w:rPr>
      </w:pPr>
      <w:r w:rsidRPr="009E1702">
        <w:rPr>
          <w:rFonts w:ascii="Times New Roman" w:hAnsi="Times New Roman"/>
          <w:sz w:val="24"/>
          <w:szCs w:val="24"/>
          <w:lang w:eastAsia="en-US"/>
        </w:rPr>
        <w:t xml:space="preserve">13.12. neplaukiokite ten, kur atliekami šuoliai į vandenį; </w:t>
      </w:r>
    </w:p>
    <w:p w14:paraId="2CB3292D" w14:textId="77777777" w:rsidR="009E1702" w:rsidRPr="009E1702" w:rsidRDefault="009E1702" w:rsidP="009E1702">
      <w:pPr>
        <w:tabs>
          <w:tab w:val="left" w:pos="0"/>
          <w:tab w:val="left" w:pos="284"/>
          <w:tab w:val="left" w:pos="1134"/>
        </w:tabs>
        <w:spacing w:line="360" w:lineRule="auto"/>
        <w:ind w:firstLine="709"/>
        <w:jc w:val="both"/>
        <w:rPr>
          <w:rFonts w:ascii="Times New Roman" w:hAnsi="Times New Roman"/>
          <w:sz w:val="24"/>
          <w:szCs w:val="24"/>
          <w:lang w:eastAsia="en-US"/>
        </w:rPr>
      </w:pPr>
      <w:r w:rsidRPr="009E1702">
        <w:rPr>
          <w:rFonts w:ascii="Times New Roman" w:hAnsi="Times New Roman"/>
          <w:sz w:val="24"/>
          <w:szCs w:val="24"/>
          <w:lang w:eastAsia="en-US"/>
        </w:rPr>
        <w:t xml:space="preserve">13.13. neplaukite į laivagalį ir nesiartinkite prie praplaukiančių laivų, nes kyla grėsmė būti įtrauktam po laivo sraigtais; </w:t>
      </w:r>
    </w:p>
    <w:p w14:paraId="703F7A7D" w14:textId="77777777" w:rsidR="009E1702" w:rsidRPr="009E1702" w:rsidRDefault="009E1702" w:rsidP="009E1702">
      <w:pPr>
        <w:tabs>
          <w:tab w:val="left" w:pos="0"/>
          <w:tab w:val="left" w:pos="284"/>
          <w:tab w:val="left" w:pos="1134"/>
        </w:tabs>
        <w:spacing w:line="360" w:lineRule="auto"/>
        <w:ind w:firstLine="709"/>
        <w:jc w:val="both"/>
        <w:rPr>
          <w:rFonts w:ascii="Times New Roman" w:hAnsi="Times New Roman"/>
          <w:sz w:val="24"/>
          <w:szCs w:val="24"/>
          <w:lang w:eastAsia="en-US"/>
        </w:rPr>
      </w:pPr>
      <w:r w:rsidRPr="009E1702">
        <w:rPr>
          <w:rFonts w:ascii="Times New Roman" w:hAnsi="Times New Roman"/>
          <w:sz w:val="24"/>
          <w:szCs w:val="24"/>
          <w:lang w:eastAsia="en-US"/>
        </w:rPr>
        <w:t xml:space="preserve">13.14. gelbėjimosi liemenę užsidėkite prieš išplaukdami plaukiojimo priemone į vandens telkinį ir ją dėvėkite visą laiką, taip pat būdami plaukiojimo priemonėje ant vandens. </w:t>
      </w:r>
    </w:p>
    <w:p w14:paraId="4E4AF0C4" w14:textId="77777777" w:rsidR="009E1702" w:rsidRPr="009E1702" w:rsidRDefault="009E1702" w:rsidP="009E1702">
      <w:pPr>
        <w:jc w:val="both"/>
        <w:rPr>
          <w:rFonts w:ascii="Times New Roman" w:hAnsi="Times New Roman"/>
          <w:sz w:val="24"/>
          <w:szCs w:val="24"/>
          <w:lang w:eastAsia="en-US"/>
        </w:rPr>
      </w:pPr>
    </w:p>
    <w:p w14:paraId="2C0363A6" w14:textId="77777777" w:rsidR="009E1702" w:rsidRPr="009E1702" w:rsidRDefault="009E1702" w:rsidP="009E1702">
      <w:pPr>
        <w:tabs>
          <w:tab w:val="left" w:pos="1134"/>
          <w:tab w:val="left" w:pos="1276"/>
        </w:tabs>
        <w:jc w:val="center"/>
        <w:rPr>
          <w:rFonts w:ascii="Times New Roman" w:hAnsi="Times New Roman"/>
          <w:b/>
          <w:bCs/>
          <w:sz w:val="24"/>
          <w:szCs w:val="24"/>
          <w:lang w:eastAsia="en-US"/>
        </w:rPr>
      </w:pPr>
      <w:r w:rsidRPr="009E1702">
        <w:rPr>
          <w:rFonts w:ascii="Times New Roman" w:hAnsi="Times New Roman"/>
          <w:b/>
          <w:bCs/>
          <w:sz w:val="24"/>
          <w:szCs w:val="24"/>
          <w:lang w:eastAsia="en-US"/>
        </w:rPr>
        <w:t>IV SKYRIUS</w:t>
      </w:r>
    </w:p>
    <w:p w14:paraId="1912A5FB" w14:textId="77777777" w:rsidR="009E1702" w:rsidRPr="009E1702" w:rsidRDefault="009E1702" w:rsidP="009E1702">
      <w:pPr>
        <w:tabs>
          <w:tab w:val="left" w:pos="1134"/>
          <w:tab w:val="left" w:pos="1276"/>
        </w:tabs>
        <w:spacing w:line="360" w:lineRule="auto"/>
        <w:jc w:val="center"/>
        <w:rPr>
          <w:rFonts w:ascii="Times New Roman" w:hAnsi="Times New Roman"/>
          <w:b/>
          <w:bCs/>
          <w:sz w:val="24"/>
          <w:szCs w:val="24"/>
          <w:lang w:eastAsia="en-US"/>
        </w:rPr>
      </w:pPr>
      <w:r w:rsidRPr="009E1702">
        <w:rPr>
          <w:rFonts w:ascii="Times New Roman" w:hAnsi="Times New Roman"/>
          <w:b/>
          <w:bCs/>
          <w:sz w:val="24"/>
          <w:szCs w:val="24"/>
          <w:lang w:eastAsia="en-US"/>
        </w:rPr>
        <w:t xml:space="preserve">SAUGAUS ELGESIO ANT VANDENS TELKINIŲ LEDO REIKALAVIMAI </w:t>
      </w:r>
    </w:p>
    <w:p w14:paraId="7B765D61" w14:textId="77777777" w:rsidR="009E1702" w:rsidRPr="009E1702" w:rsidRDefault="009E1702" w:rsidP="009E1702">
      <w:pPr>
        <w:tabs>
          <w:tab w:val="left" w:pos="1134"/>
          <w:tab w:val="left" w:pos="1276"/>
        </w:tabs>
        <w:ind w:firstLine="709"/>
        <w:jc w:val="both"/>
        <w:rPr>
          <w:rFonts w:ascii="Times New Roman" w:hAnsi="Times New Roman"/>
          <w:b/>
          <w:bCs/>
          <w:sz w:val="24"/>
          <w:szCs w:val="24"/>
          <w:lang w:eastAsia="en-US"/>
        </w:rPr>
      </w:pPr>
    </w:p>
    <w:p w14:paraId="06E95238" w14:textId="77777777" w:rsidR="009E1702" w:rsidRPr="009E1702" w:rsidRDefault="009E1702" w:rsidP="009E1702">
      <w:pPr>
        <w:tabs>
          <w:tab w:val="left" w:pos="0"/>
          <w:tab w:val="left" w:pos="709"/>
          <w:tab w:val="left" w:pos="1134"/>
        </w:tabs>
        <w:spacing w:line="360" w:lineRule="auto"/>
        <w:ind w:firstLine="709"/>
        <w:jc w:val="both"/>
        <w:rPr>
          <w:rFonts w:ascii="Times New Roman" w:hAnsi="Times New Roman"/>
          <w:sz w:val="24"/>
          <w:szCs w:val="24"/>
          <w:lang w:eastAsia="en-US"/>
        </w:rPr>
      </w:pPr>
      <w:r w:rsidRPr="009E1702">
        <w:rPr>
          <w:rFonts w:ascii="Times New Roman" w:hAnsi="Times New Roman"/>
          <w:sz w:val="24"/>
          <w:szCs w:val="24"/>
          <w:lang w:eastAsia="en-US"/>
        </w:rPr>
        <w:t>14.</w:t>
      </w:r>
      <w:r w:rsidRPr="009E1702">
        <w:rPr>
          <w:rFonts w:ascii="Times New Roman" w:hAnsi="Times New Roman"/>
          <w:sz w:val="24"/>
          <w:szCs w:val="24"/>
          <w:lang w:eastAsia="en-US"/>
        </w:rPr>
        <w:tab/>
        <w:t xml:space="preserve">Ant vandens telkinių ledo draudžiama: </w:t>
      </w:r>
    </w:p>
    <w:p w14:paraId="4003EB1C" w14:textId="77777777" w:rsidR="009E1702" w:rsidRPr="009E1702" w:rsidRDefault="009E1702" w:rsidP="009E1702">
      <w:pPr>
        <w:tabs>
          <w:tab w:val="left" w:pos="0"/>
          <w:tab w:val="left" w:pos="709"/>
        </w:tabs>
        <w:spacing w:line="360" w:lineRule="auto"/>
        <w:ind w:firstLine="709"/>
        <w:jc w:val="both"/>
        <w:rPr>
          <w:rFonts w:ascii="Times New Roman" w:hAnsi="Times New Roman"/>
          <w:bCs/>
          <w:sz w:val="24"/>
          <w:szCs w:val="24"/>
          <w:lang w:eastAsia="en-US"/>
        </w:rPr>
      </w:pPr>
      <w:r w:rsidRPr="009E1702">
        <w:rPr>
          <w:rFonts w:ascii="Times New Roman" w:hAnsi="Times New Roman"/>
          <w:bCs/>
          <w:sz w:val="24"/>
          <w:szCs w:val="24"/>
          <w:lang w:eastAsia="en-US"/>
        </w:rPr>
        <w:t>14.1.</w:t>
      </w:r>
      <w:r w:rsidRPr="009E1702">
        <w:rPr>
          <w:rFonts w:ascii="Times New Roman" w:hAnsi="Times New Roman"/>
          <w:bCs/>
          <w:sz w:val="24"/>
          <w:szCs w:val="24"/>
          <w:lang w:eastAsia="en-US"/>
        </w:rPr>
        <w:tab/>
      </w:r>
      <w:r w:rsidRPr="009E1702">
        <w:rPr>
          <w:rFonts w:ascii="Times New Roman" w:hAnsi="Times New Roman"/>
          <w:sz w:val="24"/>
          <w:szCs w:val="24"/>
          <w:lang w:eastAsia="en-US"/>
        </w:rPr>
        <w:t xml:space="preserve">vykdyti bet kokią veiklą neturint specialių smaigų, kuriais pasinaudojus būtų galima įlūžus išlipti ant ledo, ir tamsiuoju paros metu nedėvint liemenės ar kitos aprangos su šviesą atspindinčiais elementais; </w:t>
      </w:r>
    </w:p>
    <w:p w14:paraId="715F76EC" w14:textId="77777777" w:rsidR="009E1702" w:rsidRPr="009E1702" w:rsidRDefault="009E1702" w:rsidP="009E1702">
      <w:pPr>
        <w:tabs>
          <w:tab w:val="left" w:pos="0"/>
          <w:tab w:val="left" w:pos="567"/>
          <w:tab w:val="left" w:pos="709"/>
        </w:tabs>
        <w:spacing w:line="360" w:lineRule="auto"/>
        <w:ind w:firstLine="709"/>
        <w:jc w:val="both"/>
        <w:rPr>
          <w:rFonts w:ascii="Times New Roman" w:hAnsi="Times New Roman"/>
          <w:bCs/>
          <w:sz w:val="24"/>
          <w:szCs w:val="24"/>
          <w:lang w:eastAsia="en-US"/>
        </w:rPr>
      </w:pPr>
      <w:r w:rsidRPr="009E1702">
        <w:rPr>
          <w:rFonts w:ascii="Times New Roman" w:hAnsi="Times New Roman"/>
          <w:bCs/>
          <w:sz w:val="24"/>
          <w:szCs w:val="24"/>
          <w:lang w:eastAsia="en-US"/>
        </w:rPr>
        <w:t>14.2.</w:t>
      </w:r>
      <w:r w:rsidRPr="009E1702">
        <w:rPr>
          <w:rFonts w:ascii="Times New Roman" w:hAnsi="Times New Roman"/>
          <w:bCs/>
          <w:sz w:val="24"/>
          <w:szCs w:val="24"/>
          <w:lang w:eastAsia="en-US"/>
        </w:rPr>
        <w:tab/>
      </w:r>
      <w:r w:rsidRPr="009E1702">
        <w:rPr>
          <w:rFonts w:ascii="Times New Roman" w:hAnsi="Times New Roman"/>
          <w:sz w:val="24"/>
          <w:szCs w:val="24"/>
          <w:lang w:eastAsia="en-US"/>
        </w:rPr>
        <w:t xml:space="preserve">palikti vaikus iki 14 metų be suaugusio žmogaus priežiūros; </w:t>
      </w:r>
    </w:p>
    <w:p w14:paraId="76622F32" w14:textId="77777777" w:rsidR="009E1702" w:rsidRPr="009E1702" w:rsidRDefault="009E1702" w:rsidP="009E1702">
      <w:pPr>
        <w:tabs>
          <w:tab w:val="left" w:pos="0"/>
          <w:tab w:val="left" w:pos="709"/>
        </w:tabs>
        <w:spacing w:line="360" w:lineRule="auto"/>
        <w:ind w:firstLine="709"/>
        <w:jc w:val="both"/>
        <w:rPr>
          <w:rFonts w:ascii="Times New Roman" w:hAnsi="Times New Roman"/>
          <w:sz w:val="24"/>
          <w:szCs w:val="24"/>
          <w:lang w:eastAsia="en-US"/>
        </w:rPr>
      </w:pPr>
      <w:r w:rsidRPr="009E1702">
        <w:rPr>
          <w:rFonts w:ascii="Times New Roman" w:hAnsi="Times New Roman"/>
          <w:sz w:val="24"/>
          <w:szCs w:val="24"/>
          <w:lang w:eastAsia="en-US"/>
        </w:rPr>
        <w:t>14.3.</w:t>
      </w:r>
      <w:r w:rsidRPr="009E1702">
        <w:rPr>
          <w:rFonts w:ascii="Times New Roman" w:hAnsi="Times New Roman"/>
          <w:sz w:val="24"/>
          <w:szCs w:val="24"/>
          <w:lang w:eastAsia="en-US"/>
        </w:rPr>
        <w:tab/>
        <w:t xml:space="preserve">vykdyti bet kokią veiklą esant neblaiviam ar apsvaigusiam nuo narkotinių, psichotropinių ar kitų psichiką veikiančių medžiagų; </w:t>
      </w:r>
    </w:p>
    <w:p w14:paraId="2FB98DEC" w14:textId="77777777" w:rsidR="009E1702" w:rsidRPr="009E1702" w:rsidRDefault="009E1702" w:rsidP="009E1702">
      <w:pPr>
        <w:tabs>
          <w:tab w:val="left" w:pos="0"/>
          <w:tab w:val="left" w:pos="709"/>
        </w:tabs>
        <w:spacing w:line="360" w:lineRule="auto"/>
        <w:ind w:firstLine="709"/>
        <w:jc w:val="both"/>
        <w:rPr>
          <w:rFonts w:ascii="Times New Roman" w:hAnsi="Times New Roman"/>
          <w:spacing w:val="-4"/>
          <w:sz w:val="24"/>
          <w:szCs w:val="24"/>
          <w:lang w:eastAsia="en-US"/>
        </w:rPr>
      </w:pPr>
      <w:r w:rsidRPr="009E1702">
        <w:rPr>
          <w:rFonts w:ascii="Times New Roman" w:hAnsi="Times New Roman"/>
          <w:sz w:val="24"/>
          <w:szCs w:val="24"/>
          <w:lang w:eastAsia="en-US"/>
        </w:rPr>
        <w:t>14.4.</w:t>
      </w:r>
      <w:r w:rsidRPr="009E1702">
        <w:rPr>
          <w:rFonts w:ascii="Times New Roman" w:hAnsi="Times New Roman"/>
          <w:spacing w:val="-4"/>
          <w:sz w:val="24"/>
          <w:szCs w:val="24"/>
          <w:lang w:eastAsia="en-US"/>
        </w:rPr>
        <w:tab/>
        <w:t xml:space="preserve">rengti renginius, </w:t>
      </w:r>
      <w:r w:rsidRPr="009E1702">
        <w:rPr>
          <w:rFonts w:ascii="Times New Roman" w:hAnsi="Times New Roman"/>
          <w:bCs/>
          <w:spacing w:val="-4"/>
          <w:sz w:val="24"/>
          <w:szCs w:val="24"/>
          <w:lang w:eastAsia="en-US"/>
        </w:rPr>
        <w:t xml:space="preserve">išskyrus Savivaldybės nustatytais atvejais ir teisės aktų nustatyta tvarka; </w:t>
      </w:r>
    </w:p>
    <w:p w14:paraId="7C865AD7" w14:textId="77777777" w:rsidR="009E1702" w:rsidRPr="009E1702" w:rsidRDefault="009E1702" w:rsidP="009E1702">
      <w:pPr>
        <w:widowControl w:val="0"/>
        <w:tabs>
          <w:tab w:val="left" w:pos="0"/>
          <w:tab w:val="left" w:pos="709"/>
        </w:tabs>
        <w:spacing w:line="360" w:lineRule="auto"/>
        <w:ind w:firstLine="709"/>
        <w:jc w:val="both"/>
        <w:rPr>
          <w:rFonts w:ascii="Times New Roman" w:hAnsi="Times New Roman"/>
          <w:spacing w:val="-2"/>
          <w:sz w:val="24"/>
          <w:szCs w:val="24"/>
          <w:shd w:val="clear" w:color="auto" w:fill="FFFFFF"/>
          <w:lang w:eastAsia="en-US"/>
        </w:rPr>
      </w:pPr>
      <w:r w:rsidRPr="009E1702">
        <w:rPr>
          <w:rFonts w:ascii="Times New Roman" w:eastAsia="Calibri" w:hAnsi="Times New Roman"/>
          <w:sz w:val="24"/>
          <w:szCs w:val="24"/>
          <w:lang w:eastAsia="en-US"/>
        </w:rPr>
        <w:t>14.5.</w:t>
      </w:r>
      <w:r w:rsidRPr="009E1702">
        <w:rPr>
          <w:rFonts w:ascii="Times New Roman" w:eastAsia="Calibri" w:hAnsi="Times New Roman"/>
          <w:sz w:val="24"/>
          <w:szCs w:val="24"/>
          <w:lang w:eastAsia="en-US"/>
        </w:rPr>
        <w:tab/>
      </w:r>
      <w:r w:rsidRPr="009E1702">
        <w:rPr>
          <w:rFonts w:ascii="Times New Roman" w:hAnsi="Times New Roman"/>
          <w:spacing w:val="-2"/>
          <w:sz w:val="24"/>
          <w:szCs w:val="24"/>
          <w:lang w:eastAsia="en-US"/>
        </w:rPr>
        <w:t xml:space="preserve">stovėti ar važiuoti transporto priemonėmis, </w:t>
      </w:r>
      <w:r w:rsidRPr="009E1702">
        <w:rPr>
          <w:rFonts w:ascii="Times New Roman" w:hAnsi="Times New Roman"/>
          <w:spacing w:val="-2"/>
          <w:sz w:val="24"/>
          <w:szCs w:val="24"/>
          <w:shd w:val="clear" w:color="auto" w:fill="FFFFFF"/>
          <w:lang w:eastAsia="en-US"/>
        </w:rPr>
        <w:t xml:space="preserve">išskyrus aplinkos apsaugos, krašto apsaugos, policijos, žuvivaisos, greitosios pagalbos ir gelbėjimo tarnybų, vykdančių tarnybines funkcijas, žvejybos organizacijų, turinčių leidimą verslinei žvejybai tame vandens telkinyje, mokslo organizacijų, tiriančių tuos vandens telkinius, Savivaldybės administracijos direktoriaus </w:t>
      </w:r>
      <w:r w:rsidRPr="009E1702">
        <w:rPr>
          <w:rFonts w:ascii="Times New Roman" w:hAnsi="Times New Roman"/>
          <w:spacing w:val="-2"/>
          <w:sz w:val="24"/>
          <w:szCs w:val="24"/>
          <w:shd w:val="clear" w:color="auto" w:fill="FFFFFF"/>
          <w:lang w:eastAsia="en-US"/>
        </w:rPr>
        <w:lastRenderedPageBreak/>
        <w:t xml:space="preserve">įgaliotiems asmenims, telkinių nuomotojų ir nuomininkų, jų įgaliotų asmenų ir etatinių darbuotojų, vykdančių vandens telkinių apsaugą, transportą ir specialias neįgalių asmenų vairuojamas transporto priemones, vykdyti kitą veiklą, neigiamai veikiančią vandens telkinius ir jų gyvuosius išteklius; </w:t>
      </w:r>
    </w:p>
    <w:p w14:paraId="4957EE94" w14:textId="77777777" w:rsidR="009E1702" w:rsidRPr="009E1702" w:rsidRDefault="009E1702" w:rsidP="009E1702">
      <w:pPr>
        <w:widowControl w:val="0"/>
        <w:tabs>
          <w:tab w:val="left" w:pos="0"/>
          <w:tab w:val="left" w:pos="709"/>
        </w:tabs>
        <w:spacing w:line="360" w:lineRule="auto"/>
        <w:ind w:firstLine="709"/>
        <w:jc w:val="both"/>
        <w:rPr>
          <w:rFonts w:ascii="Times New Roman" w:hAnsi="Times New Roman"/>
          <w:sz w:val="24"/>
          <w:szCs w:val="24"/>
          <w:lang w:eastAsia="en-US"/>
        </w:rPr>
      </w:pPr>
      <w:r w:rsidRPr="009E1702">
        <w:rPr>
          <w:rFonts w:ascii="Times New Roman" w:hAnsi="Times New Roman"/>
          <w:sz w:val="24"/>
          <w:szCs w:val="24"/>
          <w:lang w:eastAsia="en-US"/>
        </w:rPr>
        <w:t>14.6.</w:t>
      </w:r>
      <w:r w:rsidRPr="009E1702">
        <w:rPr>
          <w:rFonts w:ascii="Times New Roman" w:hAnsi="Times New Roman"/>
          <w:sz w:val="24"/>
          <w:szCs w:val="24"/>
          <w:lang w:eastAsia="en-US"/>
        </w:rPr>
        <w:tab/>
        <w:t xml:space="preserve">įrengti ir eksploatuoti čiuožyklas, </w:t>
      </w:r>
      <w:r w:rsidRPr="009E1702">
        <w:rPr>
          <w:rFonts w:ascii="Times New Roman" w:hAnsi="Times New Roman"/>
          <w:bCs/>
          <w:sz w:val="24"/>
          <w:szCs w:val="24"/>
          <w:lang w:eastAsia="en-US"/>
        </w:rPr>
        <w:t xml:space="preserve">išskyrus Savivaldybės numatytais atvejais ir teisės aktų nustatyta tvarka; </w:t>
      </w:r>
    </w:p>
    <w:p w14:paraId="4D688300" w14:textId="77777777" w:rsidR="009E1702" w:rsidRPr="009E1702" w:rsidRDefault="009E1702" w:rsidP="009E1702">
      <w:pPr>
        <w:widowControl w:val="0"/>
        <w:tabs>
          <w:tab w:val="left" w:pos="0"/>
          <w:tab w:val="left" w:pos="709"/>
        </w:tabs>
        <w:spacing w:line="360" w:lineRule="auto"/>
        <w:ind w:firstLine="709"/>
        <w:jc w:val="both"/>
        <w:rPr>
          <w:rFonts w:ascii="Times New Roman" w:hAnsi="Times New Roman"/>
          <w:sz w:val="24"/>
          <w:szCs w:val="24"/>
          <w:lang w:eastAsia="en-US"/>
        </w:rPr>
      </w:pPr>
      <w:r w:rsidRPr="009E1702">
        <w:rPr>
          <w:rFonts w:ascii="Times New Roman" w:hAnsi="Times New Roman"/>
          <w:sz w:val="24"/>
          <w:szCs w:val="24"/>
          <w:lang w:eastAsia="en-US"/>
        </w:rPr>
        <w:t>14.7.</w:t>
      </w:r>
      <w:r w:rsidRPr="009E1702">
        <w:rPr>
          <w:rFonts w:ascii="Times New Roman" w:hAnsi="Times New Roman"/>
          <w:sz w:val="24"/>
          <w:szCs w:val="24"/>
          <w:lang w:eastAsia="en-US"/>
        </w:rPr>
        <w:tab/>
        <w:t xml:space="preserve">vykdyti bet kokią veiklą, jei vandens telkinio ledas plonesnis nei 7 cm arba jo struktūra nevienalytė. </w:t>
      </w:r>
    </w:p>
    <w:p w14:paraId="3D766BAB" w14:textId="77777777" w:rsidR="009E1702" w:rsidRPr="009E1702" w:rsidRDefault="009E1702" w:rsidP="009E1702">
      <w:pPr>
        <w:widowControl w:val="0"/>
        <w:tabs>
          <w:tab w:val="left" w:pos="0"/>
          <w:tab w:val="left" w:pos="709"/>
          <w:tab w:val="left" w:pos="1134"/>
        </w:tabs>
        <w:spacing w:line="360" w:lineRule="auto"/>
        <w:ind w:firstLine="709"/>
        <w:jc w:val="both"/>
        <w:rPr>
          <w:rFonts w:ascii="Times New Roman" w:hAnsi="Times New Roman"/>
          <w:sz w:val="24"/>
          <w:szCs w:val="24"/>
          <w:lang w:eastAsia="en-US"/>
        </w:rPr>
      </w:pPr>
      <w:r w:rsidRPr="009E1702">
        <w:rPr>
          <w:rFonts w:ascii="Times New Roman" w:hAnsi="Times New Roman"/>
          <w:sz w:val="24"/>
          <w:szCs w:val="24"/>
          <w:lang w:eastAsia="en-US"/>
        </w:rPr>
        <w:t>15.</w:t>
      </w:r>
      <w:r w:rsidRPr="009E1702">
        <w:rPr>
          <w:rFonts w:ascii="Times New Roman" w:hAnsi="Times New Roman"/>
          <w:sz w:val="24"/>
          <w:szCs w:val="24"/>
          <w:lang w:eastAsia="en-US"/>
        </w:rPr>
        <w:tab/>
        <w:t>Iškirstą lede eketę, didesnę nei 20 × 20 cm, būtina pažymėti visiems žmonėms matomu būdu ir ryškių spalvų priemonėmis, neteršiant aplinkos</w:t>
      </w:r>
      <w:r w:rsidRPr="009E1702">
        <w:rPr>
          <w:rFonts w:ascii="Times New Roman" w:hAnsi="Times New Roman"/>
          <w:bCs/>
          <w:sz w:val="24"/>
          <w:szCs w:val="24"/>
          <w:lang w:eastAsia="en-US"/>
        </w:rPr>
        <w:t xml:space="preserve">. </w:t>
      </w:r>
    </w:p>
    <w:p w14:paraId="030D62B4" w14:textId="77777777" w:rsidR="009E1702" w:rsidRPr="009E1702" w:rsidRDefault="009E1702" w:rsidP="009E1702">
      <w:pPr>
        <w:widowControl w:val="0"/>
        <w:tabs>
          <w:tab w:val="left" w:pos="0"/>
          <w:tab w:val="left" w:pos="284"/>
          <w:tab w:val="left" w:pos="567"/>
          <w:tab w:val="left" w:pos="709"/>
          <w:tab w:val="left" w:pos="1134"/>
        </w:tabs>
        <w:spacing w:line="360" w:lineRule="auto"/>
        <w:ind w:firstLine="709"/>
        <w:jc w:val="both"/>
        <w:rPr>
          <w:rFonts w:ascii="Times New Roman" w:hAnsi="Times New Roman"/>
          <w:sz w:val="24"/>
          <w:szCs w:val="24"/>
          <w:lang w:eastAsia="en-US"/>
        </w:rPr>
      </w:pPr>
      <w:r w:rsidRPr="009E1702">
        <w:rPr>
          <w:rFonts w:ascii="Times New Roman" w:hAnsi="Times New Roman"/>
          <w:sz w:val="24"/>
          <w:szCs w:val="24"/>
          <w:lang w:eastAsia="en-US"/>
        </w:rPr>
        <w:t>16.</w:t>
      </w:r>
      <w:r w:rsidRPr="009E1702">
        <w:rPr>
          <w:rFonts w:ascii="Times New Roman" w:hAnsi="Times New Roman"/>
          <w:sz w:val="24"/>
          <w:szCs w:val="24"/>
          <w:lang w:eastAsia="en-US"/>
        </w:rPr>
        <w:tab/>
        <w:t xml:space="preserve">Saugaus elgesio ant vandens telkinio ledo rekomendacijos: </w:t>
      </w:r>
    </w:p>
    <w:p w14:paraId="3390563A" w14:textId="77777777" w:rsidR="009E1702" w:rsidRPr="009E1702" w:rsidRDefault="009E1702" w:rsidP="009E1702">
      <w:pPr>
        <w:widowControl w:val="0"/>
        <w:tabs>
          <w:tab w:val="left" w:pos="0"/>
          <w:tab w:val="left" w:pos="284"/>
          <w:tab w:val="left" w:pos="567"/>
        </w:tabs>
        <w:spacing w:line="360" w:lineRule="auto"/>
        <w:ind w:firstLine="709"/>
        <w:jc w:val="both"/>
        <w:rPr>
          <w:rFonts w:ascii="Times New Roman" w:hAnsi="Times New Roman"/>
          <w:sz w:val="24"/>
          <w:szCs w:val="24"/>
          <w:lang w:eastAsia="en-US"/>
        </w:rPr>
      </w:pPr>
      <w:r w:rsidRPr="009E1702">
        <w:rPr>
          <w:rFonts w:ascii="Times New Roman" w:hAnsi="Times New Roman"/>
          <w:sz w:val="24"/>
          <w:szCs w:val="24"/>
          <w:lang w:eastAsia="en-US"/>
        </w:rPr>
        <w:t>16.1.</w:t>
      </w:r>
      <w:r w:rsidRPr="009E1702">
        <w:rPr>
          <w:rFonts w:ascii="Times New Roman" w:hAnsi="Times New Roman"/>
          <w:sz w:val="24"/>
          <w:szCs w:val="24"/>
          <w:lang w:eastAsia="en-US"/>
        </w:rPr>
        <w:tab/>
        <w:t xml:space="preserve">kad ledas išlaikytų vieną žmogų, jo storis turi būti didesnis nei 7 cm, grupę žmonių – ne mažesnis kaip 12 cm; </w:t>
      </w:r>
    </w:p>
    <w:p w14:paraId="4348C9D0" w14:textId="77777777" w:rsidR="009E1702" w:rsidRPr="009E1702" w:rsidRDefault="009E1702" w:rsidP="009E1702">
      <w:pPr>
        <w:widowControl w:val="0"/>
        <w:tabs>
          <w:tab w:val="left" w:pos="0"/>
          <w:tab w:val="left" w:pos="284"/>
          <w:tab w:val="left" w:pos="567"/>
        </w:tabs>
        <w:spacing w:line="360" w:lineRule="auto"/>
        <w:ind w:firstLine="709"/>
        <w:jc w:val="both"/>
        <w:rPr>
          <w:rFonts w:ascii="Times New Roman" w:hAnsi="Times New Roman"/>
          <w:sz w:val="24"/>
          <w:szCs w:val="24"/>
          <w:lang w:eastAsia="en-US"/>
        </w:rPr>
      </w:pPr>
      <w:r w:rsidRPr="009E1702">
        <w:rPr>
          <w:rFonts w:ascii="Times New Roman" w:hAnsi="Times New Roman"/>
          <w:sz w:val="24"/>
          <w:szCs w:val="24"/>
          <w:lang w:eastAsia="en-US"/>
        </w:rPr>
        <w:t>16.2.</w:t>
      </w:r>
      <w:r w:rsidRPr="009E1702">
        <w:rPr>
          <w:rFonts w:ascii="Times New Roman" w:hAnsi="Times New Roman"/>
          <w:sz w:val="24"/>
          <w:szCs w:val="24"/>
          <w:lang w:eastAsia="en-US"/>
        </w:rPr>
        <w:tab/>
        <w:t xml:space="preserve"> jeigu ledu, kurio storis yra 12 cm arba mažiau, eina grupė žmonių, atstumas tarp žmonių turi būti ne mažesnis kaip 5 m; </w:t>
      </w:r>
    </w:p>
    <w:p w14:paraId="5A72F9C4" w14:textId="77777777" w:rsidR="009E1702" w:rsidRPr="009E1702" w:rsidRDefault="009E1702" w:rsidP="009E1702">
      <w:pPr>
        <w:widowControl w:val="0"/>
        <w:tabs>
          <w:tab w:val="left" w:pos="0"/>
          <w:tab w:val="left" w:pos="284"/>
          <w:tab w:val="left" w:pos="567"/>
        </w:tabs>
        <w:spacing w:line="360" w:lineRule="auto"/>
        <w:ind w:firstLine="709"/>
        <w:jc w:val="both"/>
        <w:rPr>
          <w:rFonts w:ascii="Times New Roman" w:hAnsi="Times New Roman"/>
          <w:sz w:val="24"/>
          <w:szCs w:val="24"/>
          <w:lang w:eastAsia="en-US"/>
        </w:rPr>
      </w:pPr>
      <w:r w:rsidRPr="009E1702">
        <w:rPr>
          <w:rFonts w:ascii="Times New Roman" w:hAnsi="Times New Roman"/>
          <w:sz w:val="24"/>
          <w:szCs w:val="24"/>
          <w:lang w:eastAsia="en-US"/>
        </w:rPr>
        <w:t>16.3.</w:t>
      </w:r>
      <w:r w:rsidRPr="009E1702">
        <w:rPr>
          <w:rFonts w:ascii="Times New Roman" w:hAnsi="Times New Roman"/>
          <w:sz w:val="24"/>
          <w:szCs w:val="24"/>
          <w:lang w:eastAsia="en-US"/>
        </w:rPr>
        <w:tab/>
        <w:t xml:space="preserve"> eiti ledu reikėtų jau pramintu taku, nerekomenduojama ledu eiti vienam tamsiu paros metu; </w:t>
      </w:r>
    </w:p>
    <w:p w14:paraId="07E4BFCE" w14:textId="044E7D80" w:rsidR="009E1702" w:rsidRPr="009E1702" w:rsidRDefault="009E1702" w:rsidP="009E1702">
      <w:pPr>
        <w:widowControl w:val="0"/>
        <w:tabs>
          <w:tab w:val="left" w:pos="0"/>
          <w:tab w:val="left" w:pos="284"/>
          <w:tab w:val="left" w:pos="567"/>
        </w:tabs>
        <w:spacing w:line="360" w:lineRule="auto"/>
        <w:ind w:firstLine="709"/>
        <w:jc w:val="both"/>
        <w:rPr>
          <w:rFonts w:ascii="Times New Roman" w:hAnsi="Times New Roman"/>
          <w:sz w:val="24"/>
          <w:szCs w:val="24"/>
          <w:lang w:eastAsia="en-US"/>
        </w:rPr>
      </w:pPr>
      <w:r w:rsidRPr="009E1702">
        <w:rPr>
          <w:rFonts w:ascii="Times New Roman" w:hAnsi="Times New Roman"/>
          <w:sz w:val="24"/>
          <w:szCs w:val="24"/>
          <w:lang w:eastAsia="en-US"/>
        </w:rPr>
        <w:t>16.4.</w:t>
      </w:r>
      <w:r w:rsidRPr="009E1702">
        <w:rPr>
          <w:rFonts w:ascii="Times New Roman" w:hAnsi="Times New Roman"/>
          <w:sz w:val="24"/>
          <w:szCs w:val="24"/>
          <w:lang w:eastAsia="en-US"/>
        </w:rPr>
        <w:tab/>
        <w:t xml:space="preserve"> rekomenduojama turėti lazdą (</w:t>
      </w:r>
      <w:proofErr w:type="spellStart"/>
      <w:r w:rsidRPr="009E1702">
        <w:rPr>
          <w:rFonts w:ascii="Times New Roman" w:hAnsi="Times New Roman"/>
          <w:sz w:val="24"/>
          <w:szCs w:val="24"/>
          <w:lang w:eastAsia="en-US"/>
        </w:rPr>
        <w:t>peikeną</w:t>
      </w:r>
      <w:proofErr w:type="spellEnd"/>
      <w:r w:rsidR="00C2311C">
        <w:rPr>
          <w:rFonts w:ascii="Times New Roman" w:hAnsi="Times New Roman"/>
          <w:sz w:val="24"/>
          <w:szCs w:val="24"/>
          <w:lang w:eastAsia="en-US"/>
        </w:rPr>
        <w:t>, smaigą</w:t>
      </w:r>
      <w:r w:rsidRPr="009E1702">
        <w:rPr>
          <w:rFonts w:ascii="Times New Roman" w:hAnsi="Times New Roman"/>
          <w:sz w:val="24"/>
          <w:szCs w:val="24"/>
          <w:lang w:eastAsia="en-US"/>
        </w:rPr>
        <w:t xml:space="preserve">) ir ja tikrinti ledo stiprumą. Jeigu stuktelėjus lazda pasirodo vanduo, reikia nedelsiant grįžti į krantą; </w:t>
      </w:r>
    </w:p>
    <w:p w14:paraId="6D9EEF04" w14:textId="77777777" w:rsidR="009E1702" w:rsidRPr="009E1702" w:rsidRDefault="009E1702" w:rsidP="009E1702">
      <w:pPr>
        <w:widowControl w:val="0"/>
        <w:tabs>
          <w:tab w:val="left" w:pos="0"/>
          <w:tab w:val="left" w:pos="284"/>
          <w:tab w:val="left" w:pos="567"/>
        </w:tabs>
        <w:spacing w:line="360" w:lineRule="auto"/>
        <w:ind w:firstLine="709"/>
        <w:jc w:val="both"/>
        <w:rPr>
          <w:rFonts w:ascii="Times New Roman" w:hAnsi="Times New Roman"/>
          <w:sz w:val="24"/>
          <w:szCs w:val="24"/>
          <w:lang w:eastAsia="en-US"/>
        </w:rPr>
      </w:pPr>
      <w:r w:rsidRPr="009E1702">
        <w:rPr>
          <w:rFonts w:ascii="Times New Roman" w:hAnsi="Times New Roman"/>
          <w:sz w:val="24"/>
          <w:szCs w:val="24"/>
          <w:lang w:eastAsia="en-US"/>
        </w:rPr>
        <w:t>16.5.</w:t>
      </w:r>
      <w:r w:rsidRPr="009E1702">
        <w:rPr>
          <w:rFonts w:ascii="Times New Roman" w:hAnsi="Times New Roman"/>
          <w:sz w:val="24"/>
          <w:szCs w:val="24"/>
          <w:lang w:eastAsia="en-US"/>
        </w:rPr>
        <w:tab/>
        <w:t xml:space="preserve"> rekomenduojama eiti čiuožiant, neatitraukiant kojų nuo ledo; </w:t>
      </w:r>
    </w:p>
    <w:p w14:paraId="05445A9A" w14:textId="77777777" w:rsidR="009E1702" w:rsidRPr="009E1702" w:rsidRDefault="009E1702" w:rsidP="009E1702">
      <w:pPr>
        <w:widowControl w:val="0"/>
        <w:tabs>
          <w:tab w:val="left" w:pos="0"/>
          <w:tab w:val="left" w:pos="284"/>
          <w:tab w:val="left" w:pos="567"/>
        </w:tabs>
        <w:spacing w:line="360" w:lineRule="auto"/>
        <w:ind w:firstLine="709"/>
        <w:jc w:val="both"/>
        <w:rPr>
          <w:rFonts w:ascii="Times New Roman" w:hAnsi="Times New Roman"/>
          <w:sz w:val="24"/>
          <w:szCs w:val="24"/>
          <w:lang w:eastAsia="en-US"/>
        </w:rPr>
      </w:pPr>
      <w:r w:rsidRPr="009E1702">
        <w:rPr>
          <w:rFonts w:ascii="Times New Roman" w:hAnsi="Times New Roman"/>
          <w:sz w:val="24"/>
          <w:szCs w:val="24"/>
          <w:lang w:eastAsia="en-US"/>
        </w:rPr>
        <w:t>16.6.</w:t>
      </w:r>
      <w:r w:rsidRPr="009E1702">
        <w:rPr>
          <w:rFonts w:ascii="Times New Roman" w:hAnsi="Times New Roman"/>
          <w:sz w:val="24"/>
          <w:szCs w:val="24"/>
          <w:lang w:eastAsia="en-US"/>
        </w:rPr>
        <w:tab/>
        <w:t xml:space="preserve"> ledu čiuožiant slidėmis reikia atsisegti slidžių apkaustus, kad prireikus jas galima būtų greitai nusimesti; plaštakų neprakišti per lazdų kilpas; </w:t>
      </w:r>
    </w:p>
    <w:p w14:paraId="2A547A06" w14:textId="77777777" w:rsidR="009E1702" w:rsidRPr="009E1702" w:rsidRDefault="009E1702" w:rsidP="009E1702">
      <w:pPr>
        <w:widowControl w:val="0"/>
        <w:tabs>
          <w:tab w:val="left" w:pos="0"/>
          <w:tab w:val="left" w:pos="284"/>
          <w:tab w:val="left" w:pos="567"/>
        </w:tabs>
        <w:spacing w:line="360" w:lineRule="auto"/>
        <w:ind w:firstLine="709"/>
        <w:jc w:val="both"/>
        <w:rPr>
          <w:rFonts w:ascii="Times New Roman" w:hAnsi="Times New Roman"/>
          <w:sz w:val="24"/>
          <w:szCs w:val="24"/>
          <w:lang w:eastAsia="en-US"/>
        </w:rPr>
      </w:pPr>
      <w:r w:rsidRPr="009E1702">
        <w:rPr>
          <w:rFonts w:ascii="Times New Roman" w:hAnsi="Times New Roman"/>
          <w:sz w:val="24"/>
          <w:szCs w:val="24"/>
          <w:lang w:eastAsia="en-US"/>
        </w:rPr>
        <w:t>16.7.</w:t>
      </w:r>
      <w:r w:rsidRPr="009E1702">
        <w:rPr>
          <w:rFonts w:ascii="Times New Roman" w:hAnsi="Times New Roman"/>
          <w:sz w:val="24"/>
          <w:szCs w:val="24"/>
          <w:lang w:eastAsia="en-US"/>
        </w:rPr>
        <w:tab/>
        <w:t xml:space="preserve"> įlūžus ledui patariama nepasiduoti panikai ir karštligiškai nesikabinti už ledo krašto, nes jis lūžinės, o bus prarasta jėgų. Patariama bandyti „užplaukti“ ant ledo laikantis ant vandens paviršiaus ir artėjant prie tvirtesnio ledo. Užlipus ant ledo patariama kuo plačiau paskirstyti savo kūno svorį, ridentis arba šliaužti į tą kranto pusę, iš kurios ateita. Ant kojų patariama stotis tik išlipus ant kranto; </w:t>
      </w:r>
    </w:p>
    <w:p w14:paraId="05D9F4E0" w14:textId="77777777" w:rsidR="009E1702" w:rsidRPr="009E1702" w:rsidRDefault="009E1702" w:rsidP="009E1702">
      <w:pPr>
        <w:widowControl w:val="0"/>
        <w:tabs>
          <w:tab w:val="left" w:pos="0"/>
          <w:tab w:val="left" w:pos="284"/>
          <w:tab w:val="left" w:pos="567"/>
        </w:tabs>
        <w:spacing w:line="360" w:lineRule="auto"/>
        <w:ind w:firstLine="709"/>
        <w:jc w:val="both"/>
        <w:rPr>
          <w:rFonts w:ascii="Times New Roman" w:hAnsi="Times New Roman"/>
          <w:sz w:val="24"/>
          <w:szCs w:val="24"/>
          <w:lang w:eastAsia="en-US"/>
        </w:rPr>
      </w:pPr>
      <w:r w:rsidRPr="009E1702">
        <w:rPr>
          <w:rFonts w:ascii="Times New Roman" w:hAnsi="Times New Roman"/>
          <w:sz w:val="24"/>
          <w:szCs w:val="24"/>
          <w:lang w:eastAsia="en-US"/>
        </w:rPr>
        <w:t>16.8.</w:t>
      </w:r>
      <w:r w:rsidRPr="009E1702">
        <w:rPr>
          <w:rFonts w:ascii="Times New Roman" w:hAnsi="Times New Roman"/>
          <w:sz w:val="24"/>
          <w:szCs w:val="24"/>
          <w:lang w:eastAsia="en-US"/>
        </w:rPr>
        <w:tab/>
        <w:t xml:space="preserve">pastebėjus įlūžusį ir skęstantį žmogų, patariama įvertinti situaciją, nebėgti prie eketės – toje vietoje ledas yra plonesnis. Reikėtų nedelsiant skambinti skubios pagalbos numeriu 112. Jeigu įmanoma, bandyti nuo kranto ar tilto ištiesti ar mesti skęstančiajam pagalbos priemonę, į kurią jis galėtų įsikibti. Patariama nerizikuoti savo gyvybe; </w:t>
      </w:r>
    </w:p>
    <w:p w14:paraId="1593EDCD" w14:textId="77777777" w:rsidR="009E1702" w:rsidRPr="009E1702" w:rsidRDefault="009E1702" w:rsidP="009E1702">
      <w:pPr>
        <w:widowControl w:val="0"/>
        <w:tabs>
          <w:tab w:val="left" w:pos="0"/>
          <w:tab w:val="left" w:pos="284"/>
          <w:tab w:val="left" w:pos="567"/>
        </w:tabs>
        <w:spacing w:line="360" w:lineRule="auto"/>
        <w:ind w:firstLine="709"/>
        <w:jc w:val="both"/>
        <w:rPr>
          <w:rFonts w:ascii="Times New Roman" w:hAnsi="Times New Roman"/>
          <w:sz w:val="24"/>
          <w:szCs w:val="24"/>
          <w:lang w:eastAsia="en-US"/>
        </w:rPr>
      </w:pPr>
      <w:r w:rsidRPr="009E1702">
        <w:rPr>
          <w:rFonts w:ascii="Times New Roman" w:hAnsi="Times New Roman"/>
          <w:sz w:val="24"/>
          <w:szCs w:val="24"/>
          <w:lang w:eastAsia="en-US"/>
        </w:rPr>
        <w:t>16.9.</w:t>
      </w:r>
      <w:r w:rsidRPr="009E1702">
        <w:rPr>
          <w:rFonts w:ascii="Times New Roman" w:hAnsi="Times New Roman"/>
          <w:sz w:val="24"/>
          <w:szCs w:val="24"/>
          <w:lang w:eastAsia="en-US"/>
        </w:rPr>
        <w:tab/>
        <w:t xml:space="preserve">ištraukus skęstantįjį į krantą, reikėtų patikrinti jo kvėpavimą ir pulsą, prireikus pradėti gaivinti. Jei yra galimybė, reikėtų nugabenti jį į šiltą patalpą, nuvilkti šlapius drabužius ir pakeisti juos sausais, apkloti apklotais, antklode. Esant hipotermijai reikėtų dėti šiltus kompresus ant žmogaus krūtinės, kaklo, galvos, kirkšnių, jei jis sąmoningas, duoti gerti šiltų </w:t>
      </w:r>
      <w:r w:rsidRPr="009E1702">
        <w:rPr>
          <w:rFonts w:ascii="Times New Roman" w:hAnsi="Times New Roman"/>
          <w:sz w:val="24"/>
          <w:szCs w:val="24"/>
          <w:lang w:eastAsia="en-US"/>
        </w:rPr>
        <w:lastRenderedPageBreak/>
        <w:t xml:space="preserve">saldžių gėrimų, netrinti jo odos, neduoti gerti alkoholinių gėrimų. </w:t>
      </w:r>
    </w:p>
    <w:p w14:paraId="67167C54" w14:textId="77777777" w:rsidR="009E1702" w:rsidRPr="009E1702" w:rsidRDefault="009E1702" w:rsidP="009E1702">
      <w:pPr>
        <w:tabs>
          <w:tab w:val="left" w:pos="0"/>
          <w:tab w:val="left" w:pos="568"/>
          <w:tab w:val="left" w:pos="709"/>
          <w:tab w:val="left" w:pos="1134"/>
        </w:tabs>
        <w:spacing w:line="360" w:lineRule="auto"/>
        <w:ind w:firstLine="709"/>
        <w:jc w:val="both"/>
        <w:rPr>
          <w:rFonts w:ascii="Times New Roman" w:hAnsi="Times New Roman"/>
          <w:sz w:val="24"/>
          <w:szCs w:val="24"/>
          <w:lang w:eastAsia="en-US"/>
        </w:rPr>
      </w:pPr>
      <w:r w:rsidRPr="009E1702">
        <w:rPr>
          <w:rFonts w:ascii="Times New Roman" w:hAnsi="Times New Roman"/>
          <w:sz w:val="24"/>
          <w:szCs w:val="24"/>
          <w:lang w:eastAsia="en-US"/>
        </w:rPr>
        <w:t>17.</w:t>
      </w:r>
      <w:r w:rsidRPr="009E1702">
        <w:rPr>
          <w:rFonts w:ascii="Times New Roman" w:hAnsi="Times New Roman"/>
          <w:sz w:val="24"/>
          <w:szCs w:val="24"/>
          <w:lang w:eastAsia="en-US"/>
        </w:rPr>
        <w:tab/>
        <w:t xml:space="preserve">Masiniai renginiai ant ledo organizuojami vadovaujantis teisės aktų nustatyta tvarka. </w:t>
      </w:r>
    </w:p>
    <w:p w14:paraId="64AC9ED2" w14:textId="77777777" w:rsidR="009E1702" w:rsidRPr="009E1702" w:rsidRDefault="009E1702" w:rsidP="009E1702">
      <w:pPr>
        <w:tabs>
          <w:tab w:val="left" w:pos="0"/>
          <w:tab w:val="left" w:pos="284"/>
          <w:tab w:val="left" w:pos="568"/>
          <w:tab w:val="left" w:pos="709"/>
          <w:tab w:val="left" w:pos="1134"/>
        </w:tabs>
        <w:spacing w:line="360" w:lineRule="auto"/>
        <w:ind w:firstLine="709"/>
        <w:jc w:val="both"/>
        <w:rPr>
          <w:rFonts w:ascii="Times New Roman" w:hAnsi="Times New Roman"/>
          <w:sz w:val="24"/>
          <w:szCs w:val="24"/>
          <w:lang w:eastAsia="en-US"/>
        </w:rPr>
      </w:pPr>
      <w:r w:rsidRPr="009E1702">
        <w:rPr>
          <w:rFonts w:ascii="Times New Roman" w:hAnsi="Times New Roman"/>
          <w:sz w:val="24"/>
          <w:szCs w:val="24"/>
          <w:lang w:eastAsia="en-US"/>
        </w:rPr>
        <w:t>18.</w:t>
      </w:r>
      <w:r w:rsidRPr="009E1702">
        <w:rPr>
          <w:rFonts w:ascii="Times New Roman" w:hAnsi="Times New Roman"/>
          <w:sz w:val="24"/>
          <w:szCs w:val="24"/>
          <w:lang w:eastAsia="en-US"/>
        </w:rPr>
        <w:tab/>
        <w:t xml:space="preserve">Čiuožyklą ant vandens telkinio ledo eksploatuojantis ar renginius ant užšalusių vandens telkinių organizuojantis subjektas privalo užtikrinti žmonių saugumą. </w:t>
      </w:r>
    </w:p>
    <w:p w14:paraId="4D55C53D" w14:textId="77777777" w:rsidR="009E1702" w:rsidRPr="009E1702" w:rsidRDefault="009E1702" w:rsidP="009E1702">
      <w:pPr>
        <w:tabs>
          <w:tab w:val="left" w:pos="1134"/>
        </w:tabs>
        <w:jc w:val="center"/>
        <w:rPr>
          <w:rFonts w:ascii="Times New Roman" w:hAnsi="Times New Roman"/>
          <w:b/>
          <w:bCs/>
          <w:sz w:val="24"/>
          <w:szCs w:val="24"/>
          <w:lang w:eastAsia="en-US"/>
        </w:rPr>
      </w:pPr>
    </w:p>
    <w:p w14:paraId="6E7CA507" w14:textId="77777777" w:rsidR="009E1702" w:rsidRPr="009E1702" w:rsidRDefault="009E1702" w:rsidP="009E1702">
      <w:pPr>
        <w:tabs>
          <w:tab w:val="left" w:pos="1134"/>
        </w:tabs>
        <w:jc w:val="center"/>
        <w:rPr>
          <w:rFonts w:ascii="Times New Roman" w:hAnsi="Times New Roman"/>
          <w:b/>
          <w:bCs/>
          <w:sz w:val="24"/>
          <w:szCs w:val="24"/>
          <w:lang w:eastAsia="en-US"/>
        </w:rPr>
      </w:pPr>
      <w:r w:rsidRPr="009E1702">
        <w:rPr>
          <w:rFonts w:ascii="Times New Roman" w:hAnsi="Times New Roman"/>
          <w:b/>
          <w:bCs/>
          <w:sz w:val="24"/>
          <w:szCs w:val="24"/>
          <w:lang w:eastAsia="en-US"/>
        </w:rPr>
        <w:t>V SKYRIUS</w:t>
      </w:r>
    </w:p>
    <w:p w14:paraId="3ED3DEA7" w14:textId="77777777" w:rsidR="009E1702" w:rsidRPr="009E1702" w:rsidRDefault="009E1702" w:rsidP="009E1702">
      <w:pPr>
        <w:tabs>
          <w:tab w:val="left" w:pos="1134"/>
        </w:tabs>
        <w:spacing w:line="360" w:lineRule="auto"/>
        <w:jc w:val="center"/>
        <w:rPr>
          <w:rFonts w:ascii="Times New Roman" w:hAnsi="Times New Roman"/>
          <w:b/>
          <w:bCs/>
          <w:sz w:val="24"/>
          <w:szCs w:val="24"/>
          <w:lang w:eastAsia="en-US"/>
        </w:rPr>
      </w:pPr>
      <w:r w:rsidRPr="009E1702">
        <w:rPr>
          <w:rFonts w:ascii="Times New Roman" w:hAnsi="Times New Roman"/>
          <w:b/>
          <w:bCs/>
          <w:sz w:val="24"/>
          <w:szCs w:val="24"/>
          <w:lang w:eastAsia="en-US"/>
        </w:rPr>
        <w:t>GELBĖJIMO DARBŲ PAPLŪDIMIUOSE ORGANIZAVIMAS</w:t>
      </w:r>
    </w:p>
    <w:p w14:paraId="61116FBA" w14:textId="77777777" w:rsidR="009E1702" w:rsidRPr="009E1702" w:rsidRDefault="009E1702" w:rsidP="009E1702">
      <w:pPr>
        <w:tabs>
          <w:tab w:val="left" w:pos="1134"/>
        </w:tabs>
        <w:spacing w:line="360" w:lineRule="auto"/>
        <w:jc w:val="center"/>
        <w:rPr>
          <w:rFonts w:ascii="Times New Roman" w:hAnsi="Times New Roman"/>
          <w:b/>
          <w:bCs/>
          <w:sz w:val="24"/>
          <w:szCs w:val="24"/>
          <w:lang w:eastAsia="en-US"/>
        </w:rPr>
      </w:pPr>
      <w:r w:rsidRPr="009E1702">
        <w:rPr>
          <w:rFonts w:ascii="Times New Roman" w:hAnsi="Times New Roman"/>
          <w:b/>
          <w:bCs/>
          <w:sz w:val="24"/>
          <w:szCs w:val="24"/>
          <w:lang w:eastAsia="en-US"/>
        </w:rPr>
        <w:t xml:space="preserve"> </w:t>
      </w:r>
    </w:p>
    <w:p w14:paraId="74F82236" w14:textId="77777777" w:rsidR="009E1702" w:rsidRPr="009E1702" w:rsidRDefault="009E1702" w:rsidP="009E1702">
      <w:pPr>
        <w:tabs>
          <w:tab w:val="left" w:pos="567"/>
          <w:tab w:val="left" w:pos="1134"/>
        </w:tabs>
        <w:spacing w:line="360" w:lineRule="auto"/>
        <w:ind w:firstLine="709"/>
        <w:jc w:val="both"/>
        <w:rPr>
          <w:rFonts w:ascii="Times New Roman" w:hAnsi="Times New Roman"/>
          <w:color w:val="000000"/>
          <w:sz w:val="24"/>
          <w:szCs w:val="24"/>
          <w:lang w:eastAsia="en-US"/>
        </w:rPr>
      </w:pPr>
      <w:r w:rsidRPr="009E1702">
        <w:rPr>
          <w:rFonts w:ascii="Times New Roman" w:hAnsi="Times New Roman"/>
          <w:sz w:val="24"/>
          <w:szCs w:val="24"/>
          <w:lang w:eastAsia="en-US"/>
        </w:rPr>
        <w:t xml:space="preserve">19. </w:t>
      </w:r>
      <w:r w:rsidRPr="009E1702">
        <w:rPr>
          <w:rFonts w:ascii="Times New Roman" w:hAnsi="Times New Roman"/>
          <w:color w:val="000000"/>
          <w:sz w:val="24"/>
          <w:szCs w:val="24"/>
          <w:lang w:eastAsia="en-US"/>
        </w:rPr>
        <w:t xml:space="preserve">Skęstančiųjų gelbėjimo darbus organizuoja: </w:t>
      </w:r>
    </w:p>
    <w:p w14:paraId="6E45642E" w14:textId="77777777" w:rsidR="009E1702" w:rsidRPr="009E1702" w:rsidRDefault="009E1702" w:rsidP="009E1702">
      <w:pPr>
        <w:tabs>
          <w:tab w:val="left" w:pos="567"/>
          <w:tab w:val="left" w:pos="1134"/>
        </w:tabs>
        <w:spacing w:line="360" w:lineRule="auto"/>
        <w:ind w:firstLine="709"/>
        <w:jc w:val="both"/>
        <w:rPr>
          <w:rFonts w:ascii="Times New Roman" w:hAnsi="Times New Roman"/>
          <w:color w:val="000000"/>
          <w:sz w:val="24"/>
          <w:szCs w:val="24"/>
        </w:rPr>
      </w:pPr>
      <w:r w:rsidRPr="009E1702">
        <w:rPr>
          <w:rFonts w:ascii="Times New Roman" w:hAnsi="Times New Roman"/>
          <w:color w:val="000000"/>
          <w:sz w:val="24"/>
          <w:szCs w:val="24"/>
        </w:rPr>
        <w:t xml:space="preserve">19.1. paplūdimio administratorius – paplūdimyje Taisyklėse nustatytomis paplūdimio lankymo valandomis; </w:t>
      </w:r>
    </w:p>
    <w:p w14:paraId="77212E92" w14:textId="77777777" w:rsidR="009E1702" w:rsidRPr="009E1702" w:rsidRDefault="009E1702" w:rsidP="009E1702">
      <w:pPr>
        <w:tabs>
          <w:tab w:val="left" w:pos="567"/>
          <w:tab w:val="left" w:pos="1134"/>
        </w:tabs>
        <w:spacing w:line="360" w:lineRule="auto"/>
        <w:ind w:firstLine="709"/>
        <w:jc w:val="both"/>
        <w:rPr>
          <w:rFonts w:ascii="Times New Roman" w:hAnsi="Times New Roman"/>
          <w:sz w:val="24"/>
          <w:szCs w:val="24"/>
          <w:lang w:eastAsia="en-US"/>
        </w:rPr>
      </w:pPr>
      <w:r w:rsidRPr="009E1702">
        <w:rPr>
          <w:rFonts w:ascii="Times New Roman" w:hAnsi="Times New Roman"/>
          <w:color w:val="000000"/>
          <w:sz w:val="24"/>
          <w:szCs w:val="24"/>
        </w:rPr>
        <w:t xml:space="preserve">19.2. Priešgaisrinės apsaugos ir gelbėjimo departamentas prie Vidaus reikalų ministerijos – paviršiniuose vandens telkiniuose ne paplūdimio teritorijoje (išskyrus paieškos ir gelbėjimo rajoną), taip pat paplūdimyje po Taisyklėse nustatytų paplūdimio lankymo valandų. </w:t>
      </w:r>
    </w:p>
    <w:p w14:paraId="4F048C9A" w14:textId="77777777" w:rsidR="009E1702" w:rsidRPr="009E1702" w:rsidRDefault="009E1702" w:rsidP="009E1702">
      <w:pPr>
        <w:tabs>
          <w:tab w:val="left" w:pos="567"/>
          <w:tab w:val="left" w:pos="1134"/>
        </w:tabs>
        <w:spacing w:line="360" w:lineRule="auto"/>
        <w:ind w:firstLine="709"/>
        <w:jc w:val="both"/>
        <w:rPr>
          <w:rFonts w:ascii="Times New Roman" w:hAnsi="Times New Roman"/>
          <w:sz w:val="24"/>
          <w:szCs w:val="24"/>
          <w:lang w:eastAsia="en-US"/>
        </w:rPr>
      </w:pPr>
      <w:r w:rsidRPr="009E1702">
        <w:rPr>
          <w:rFonts w:ascii="Times New Roman" w:hAnsi="Times New Roman"/>
          <w:sz w:val="24"/>
          <w:szCs w:val="24"/>
          <w:lang w:eastAsia="en-US"/>
        </w:rPr>
        <w:t xml:space="preserve">20. Gelbėjimo darbų organizavimas apima reagavimą į pagalbos prašymą, gelbėjimo darbų atlikimą, taip pat prevencinių priemonių taikymą. </w:t>
      </w:r>
    </w:p>
    <w:p w14:paraId="7C92C9A2" w14:textId="77777777" w:rsidR="009E1702" w:rsidRPr="009E1702" w:rsidRDefault="009E1702" w:rsidP="009E1702">
      <w:pPr>
        <w:tabs>
          <w:tab w:val="left" w:pos="567"/>
          <w:tab w:val="left" w:pos="1134"/>
        </w:tabs>
        <w:spacing w:line="360" w:lineRule="auto"/>
        <w:ind w:firstLine="709"/>
        <w:jc w:val="both"/>
        <w:rPr>
          <w:rFonts w:ascii="Times New Roman" w:hAnsi="Times New Roman"/>
          <w:sz w:val="24"/>
          <w:szCs w:val="24"/>
          <w:lang w:eastAsia="en-US"/>
        </w:rPr>
      </w:pPr>
      <w:r w:rsidRPr="009E1702">
        <w:rPr>
          <w:rFonts w:ascii="Times New Roman" w:hAnsi="Times New Roman"/>
          <w:sz w:val="24"/>
          <w:szCs w:val="24"/>
          <w:lang w:eastAsia="en-US"/>
        </w:rPr>
        <w:t>21. Paplūdimio lankymo valandomis paplūdimio gelbėjimo punkte privalo budėti</w:t>
      </w:r>
      <w:r w:rsidRPr="009E1702">
        <w:rPr>
          <w:rFonts w:ascii="Times New Roman" w:hAnsi="Times New Roman"/>
          <w:color w:val="000000"/>
          <w:sz w:val="24"/>
          <w:szCs w:val="24"/>
          <w:lang w:eastAsia="en-US"/>
        </w:rPr>
        <w:t xml:space="preserve"> gelbėtojai, pasitikrinę sveikatą ir išklausę mokymus.</w:t>
      </w:r>
      <w:r w:rsidRPr="009E1702">
        <w:rPr>
          <w:rFonts w:ascii="Times New Roman" w:hAnsi="Times New Roman"/>
          <w:sz w:val="24"/>
          <w:szCs w:val="24"/>
          <w:lang w:eastAsia="en-US"/>
        </w:rPr>
        <w:t xml:space="preserve"> </w:t>
      </w:r>
    </w:p>
    <w:p w14:paraId="264E35F4" w14:textId="77777777" w:rsidR="009E1702" w:rsidRPr="009E1702" w:rsidRDefault="009E1702" w:rsidP="009E1702">
      <w:pPr>
        <w:tabs>
          <w:tab w:val="left" w:pos="567"/>
          <w:tab w:val="left" w:pos="1134"/>
        </w:tabs>
        <w:spacing w:line="360" w:lineRule="auto"/>
        <w:ind w:firstLine="709"/>
        <w:jc w:val="both"/>
        <w:rPr>
          <w:rFonts w:ascii="Times New Roman" w:hAnsi="Times New Roman"/>
          <w:sz w:val="24"/>
          <w:szCs w:val="24"/>
          <w:lang w:eastAsia="en-US"/>
        </w:rPr>
      </w:pPr>
      <w:r w:rsidRPr="009E1702">
        <w:rPr>
          <w:rFonts w:ascii="Times New Roman" w:eastAsia="Calibri" w:hAnsi="Times New Roman"/>
          <w:sz w:val="24"/>
          <w:szCs w:val="24"/>
        </w:rPr>
        <w:t>22. Paplūdimiuose prie maudyklų turi būti gelbėtojams pasiekiamos gelbėjimo priemonės (vandens transporto priemonės, ryšio užtikrinimo ir palaikymo priemonės, gelbėtojo asmens apsauginės priemonės (liemenės, šalmai ir kt.), taip pat tokios gelbėjimo priemonės kaip gelbėjimo ratas, plūduras, lynas, papildomos gelbėjimo priemonės (plaukmenys, kaukė, vamzdelis, peilis ir kt.), stebėjimo ir informavimo priemonės (kameros, žiūronai, garsiakalbiai ir kt.), pirmosios pagalbos suteikimo priemonės.</w:t>
      </w:r>
    </w:p>
    <w:p w14:paraId="21788CE9" w14:textId="77777777" w:rsidR="009E1702" w:rsidRPr="009E1702" w:rsidRDefault="009E1702" w:rsidP="009E1702">
      <w:pPr>
        <w:tabs>
          <w:tab w:val="left" w:pos="709"/>
          <w:tab w:val="left" w:pos="1134"/>
        </w:tabs>
        <w:spacing w:line="360" w:lineRule="auto"/>
        <w:ind w:firstLine="709"/>
        <w:jc w:val="both"/>
        <w:rPr>
          <w:rFonts w:ascii="Times New Roman" w:hAnsi="Times New Roman"/>
          <w:color w:val="000000"/>
          <w:sz w:val="24"/>
          <w:szCs w:val="24"/>
          <w:lang w:eastAsia="en-US"/>
        </w:rPr>
      </w:pPr>
      <w:r w:rsidRPr="009E1702">
        <w:rPr>
          <w:rFonts w:ascii="Times New Roman" w:hAnsi="Times New Roman"/>
          <w:iCs/>
          <w:sz w:val="24"/>
          <w:szCs w:val="24"/>
          <w:lang w:eastAsia="en-US"/>
        </w:rPr>
        <w:t>23. Priešgaisrinės gelbėjimo pajėgos, gavusios pagalbos prašymą per Bendrąjį pagalbos centrą, į įvykio vietą atvyksta iš savo nuolatinių dislokacijos vietų ir pagal kompetenciją atlieka gelbėjimo darbus</w:t>
      </w:r>
      <w:r w:rsidRPr="009E1702">
        <w:rPr>
          <w:rFonts w:ascii="Times New Roman" w:hAnsi="Times New Roman"/>
          <w:color w:val="000000"/>
          <w:sz w:val="24"/>
          <w:szCs w:val="24"/>
          <w:lang w:eastAsia="en-US"/>
        </w:rPr>
        <w:t>.</w:t>
      </w:r>
    </w:p>
    <w:p w14:paraId="28C2941F" w14:textId="77777777" w:rsidR="009E1702" w:rsidRPr="009E1702" w:rsidRDefault="009E1702" w:rsidP="009E1702">
      <w:pPr>
        <w:tabs>
          <w:tab w:val="left" w:pos="709"/>
          <w:tab w:val="left" w:pos="1134"/>
        </w:tabs>
        <w:ind w:firstLine="709"/>
        <w:jc w:val="both"/>
        <w:rPr>
          <w:rFonts w:ascii="Times New Roman" w:hAnsi="Times New Roman"/>
          <w:b/>
          <w:bCs/>
          <w:sz w:val="24"/>
          <w:szCs w:val="24"/>
          <w:lang w:eastAsia="en-US"/>
        </w:rPr>
      </w:pPr>
    </w:p>
    <w:p w14:paraId="4BB93C0F" w14:textId="77777777" w:rsidR="009E1702" w:rsidRPr="009E1702" w:rsidRDefault="009E1702" w:rsidP="009E1702">
      <w:pPr>
        <w:shd w:val="clear" w:color="auto" w:fill="FFFFFF"/>
        <w:tabs>
          <w:tab w:val="left" w:pos="180"/>
          <w:tab w:val="left" w:pos="900"/>
          <w:tab w:val="left" w:pos="1260"/>
        </w:tabs>
        <w:ind w:firstLine="180"/>
        <w:jc w:val="center"/>
        <w:rPr>
          <w:rFonts w:ascii="Times New Roman" w:eastAsia="Calibri" w:hAnsi="Times New Roman"/>
          <w:b/>
          <w:bCs/>
          <w:spacing w:val="2"/>
          <w:sz w:val="24"/>
          <w:szCs w:val="24"/>
          <w:lang w:eastAsia="en-US"/>
        </w:rPr>
      </w:pPr>
      <w:r w:rsidRPr="009E1702">
        <w:rPr>
          <w:rFonts w:ascii="Times New Roman" w:eastAsia="Calibri" w:hAnsi="Times New Roman"/>
          <w:b/>
          <w:bCs/>
          <w:spacing w:val="2"/>
          <w:sz w:val="24"/>
          <w:szCs w:val="24"/>
          <w:lang w:eastAsia="en-US"/>
        </w:rPr>
        <w:t>VI SKYRIUS</w:t>
      </w:r>
    </w:p>
    <w:p w14:paraId="1C41DA47" w14:textId="77777777" w:rsidR="009E1702" w:rsidRPr="009E1702" w:rsidRDefault="009E1702" w:rsidP="009E1702">
      <w:pPr>
        <w:shd w:val="clear" w:color="auto" w:fill="FFFFFF"/>
        <w:tabs>
          <w:tab w:val="left" w:pos="180"/>
          <w:tab w:val="left" w:pos="900"/>
          <w:tab w:val="left" w:pos="1260"/>
        </w:tabs>
        <w:ind w:firstLine="180"/>
        <w:jc w:val="center"/>
        <w:rPr>
          <w:rFonts w:ascii="Times New Roman" w:eastAsia="Calibri" w:hAnsi="Times New Roman"/>
          <w:b/>
          <w:bCs/>
          <w:spacing w:val="2"/>
          <w:sz w:val="24"/>
          <w:szCs w:val="24"/>
          <w:lang w:eastAsia="en-US"/>
        </w:rPr>
      </w:pPr>
      <w:r w:rsidRPr="009E1702">
        <w:rPr>
          <w:rFonts w:ascii="Times New Roman" w:eastAsia="Calibri" w:hAnsi="Times New Roman"/>
          <w:b/>
          <w:bCs/>
          <w:spacing w:val="2"/>
          <w:sz w:val="24"/>
          <w:szCs w:val="24"/>
          <w:lang w:eastAsia="en-US"/>
        </w:rPr>
        <w:t>BAIGIAMOSIOS NUOSTATOS</w:t>
      </w:r>
    </w:p>
    <w:p w14:paraId="255F8C91" w14:textId="77777777" w:rsidR="009E1702" w:rsidRPr="009E1702" w:rsidRDefault="009E1702" w:rsidP="009E1702">
      <w:pPr>
        <w:shd w:val="clear" w:color="auto" w:fill="FFFFFF"/>
        <w:tabs>
          <w:tab w:val="left" w:pos="180"/>
          <w:tab w:val="left" w:pos="900"/>
          <w:tab w:val="left" w:pos="1260"/>
        </w:tabs>
        <w:spacing w:line="360" w:lineRule="auto"/>
        <w:ind w:firstLine="180"/>
        <w:jc w:val="both"/>
        <w:rPr>
          <w:rFonts w:ascii="Times New Roman" w:eastAsia="Calibri" w:hAnsi="Times New Roman"/>
          <w:spacing w:val="2"/>
          <w:sz w:val="24"/>
          <w:szCs w:val="24"/>
          <w:lang w:eastAsia="en-US"/>
        </w:rPr>
      </w:pPr>
    </w:p>
    <w:p w14:paraId="5DA0680C" w14:textId="77777777" w:rsidR="009E1702" w:rsidRPr="009E1702" w:rsidRDefault="009E1702" w:rsidP="009E1702">
      <w:pPr>
        <w:shd w:val="clear" w:color="auto" w:fill="FFFFFF"/>
        <w:tabs>
          <w:tab w:val="left" w:pos="180"/>
          <w:tab w:val="left" w:pos="900"/>
          <w:tab w:val="left" w:pos="1260"/>
        </w:tabs>
        <w:spacing w:line="360" w:lineRule="auto"/>
        <w:ind w:firstLine="180"/>
        <w:jc w:val="both"/>
        <w:rPr>
          <w:rFonts w:ascii="Times New Roman" w:eastAsia="Calibri" w:hAnsi="Times New Roman"/>
          <w:spacing w:val="2"/>
          <w:sz w:val="24"/>
          <w:szCs w:val="24"/>
          <w:lang w:eastAsia="en-US"/>
        </w:rPr>
      </w:pPr>
      <w:r w:rsidRPr="009E1702">
        <w:rPr>
          <w:rFonts w:ascii="Times New Roman" w:eastAsia="Calibri" w:hAnsi="Times New Roman"/>
          <w:spacing w:val="2"/>
          <w:sz w:val="24"/>
          <w:szCs w:val="24"/>
          <w:lang w:eastAsia="en-US"/>
        </w:rPr>
        <w:tab/>
        <w:t>24.</w:t>
      </w:r>
      <w:r w:rsidRPr="009E1702">
        <w:rPr>
          <w:rFonts w:ascii="Times New Roman" w:eastAsia="Calibri" w:hAnsi="Times New Roman"/>
          <w:spacing w:val="2"/>
          <w:sz w:val="24"/>
          <w:szCs w:val="24"/>
          <w:lang w:eastAsia="en-US"/>
        </w:rPr>
        <w:tab/>
        <w:t>Taisyklės netaikomos elgesiui dirbtinai sukurtuose uždaruose vandens telkiniuose, atskirtuose nuo paviršinių vandenų ir elgesiui ant dirbtinai išlieto ledo.</w:t>
      </w:r>
    </w:p>
    <w:p w14:paraId="6DC4783C" w14:textId="77777777" w:rsidR="009E1702" w:rsidRPr="009E1702" w:rsidRDefault="009E1702" w:rsidP="009E1702">
      <w:pPr>
        <w:shd w:val="clear" w:color="auto" w:fill="FFFFFF"/>
        <w:tabs>
          <w:tab w:val="left" w:pos="180"/>
          <w:tab w:val="left" w:pos="900"/>
          <w:tab w:val="left" w:pos="1260"/>
        </w:tabs>
        <w:spacing w:line="360" w:lineRule="auto"/>
        <w:ind w:firstLine="180"/>
        <w:jc w:val="both"/>
        <w:rPr>
          <w:rFonts w:ascii="Times New Roman" w:eastAsia="Calibri" w:hAnsi="Times New Roman"/>
          <w:spacing w:val="2"/>
          <w:sz w:val="24"/>
          <w:szCs w:val="24"/>
          <w:lang w:eastAsia="en-US"/>
        </w:rPr>
      </w:pPr>
      <w:r w:rsidRPr="009E1702">
        <w:rPr>
          <w:rFonts w:ascii="Times New Roman" w:eastAsia="Calibri" w:hAnsi="Times New Roman"/>
          <w:spacing w:val="2"/>
          <w:sz w:val="24"/>
          <w:szCs w:val="24"/>
          <w:lang w:eastAsia="en-US"/>
        </w:rPr>
        <w:tab/>
        <w:t>25. Taisyklių laikymosi kontrolę užtikrina Kauno rajono savivaldybės administracija ar jos įgalioti asmenys.</w:t>
      </w:r>
    </w:p>
    <w:p w14:paraId="25459ADF" w14:textId="77777777" w:rsidR="009E1702" w:rsidRPr="009E1702" w:rsidRDefault="009E1702" w:rsidP="009E1702">
      <w:pPr>
        <w:shd w:val="clear" w:color="auto" w:fill="FFFFFF"/>
        <w:tabs>
          <w:tab w:val="left" w:pos="180"/>
          <w:tab w:val="left" w:pos="900"/>
          <w:tab w:val="left" w:pos="1260"/>
        </w:tabs>
        <w:spacing w:line="360" w:lineRule="auto"/>
        <w:jc w:val="both"/>
        <w:rPr>
          <w:rFonts w:ascii="Times New Roman" w:eastAsia="Calibri" w:hAnsi="Times New Roman"/>
          <w:spacing w:val="2"/>
          <w:sz w:val="24"/>
          <w:szCs w:val="24"/>
          <w:u w:val="single"/>
          <w:lang w:eastAsia="en-US"/>
        </w:rPr>
      </w:pPr>
      <w:r w:rsidRPr="009E1702">
        <w:rPr>
          <w:rFonts w:ascii="Times New Roman" w:eastAsia="Calibri" w:hAnsi="Times New Roman"/>
          <w:spacing w:val="2"/>
          <w:sz w:val="24"/>
          <w:szCs w:val="24"/>
          <w:lang w:eastAsia="en-US"/>
        </w:rPr>
        <w:lastRenderedPageBreak/>
        <w:tab/>
      </w:r>
      <w:r w:rsidRPr="009E1702">
        <w:rPr>
          <w:rFonts w:ascii="Times New Roman" w:eastAsia="Calibri" w:hAnsi="Times New Roman"/>
          <w:spacing w:val="2"/>
          <w:sz w:val="24"/>
          <w:szCs w:val="24"/>
          <w:lang w:eastAsia="en-US"/>
        </w:rPr>
        <w:tab/>
        <w:t>26. Asmenims, pažeidusiems Taisyklių reikalavimus, taikoma administracinė atsakomybė, numatyta Lietuvos Respublikos administracinių nusižengimų kodekse. Asmens patraukimas administracinėn atsakomybėn neatleidžia jo nuo prievolės laikytis šių Taisyklių ir pašalinti pažeidimo pasekmes bei atlyginti visus dėl to atsiradusius nuostolius.</w:t>
      </w:r>
    </w:p>
    <w:p w14:paraId="7A532743" w14:textId="77777777" w:rsidR="009E1702" w:rsidRPr="009E1702" w:rsidRDefault="009E1702" w:rsidP="009E1702">
      <w:pPr>
        <w:shd w:val="clear" w:color="auto" w:fill="FFFFFF"/>
        <w:tabs>
          <w:tab w:val="left" w:pos="180"/>
          <w:tab w:val="left" w:pos="900"/>
          <w:tab w:val="left" w:pos="1260"/>
        </w:tabs>
        <w:spacing w:line="360" w:lineRule="auto"/>
        <w:jc w:val="center"/>
        <w:rPr>
          <w:rFonts w:ascii="Times New Roman" w:eastAsia="Calibri" w:hAnsi="Times New Roman"/>
          <w:spacing w:val="2"/>
          <w:sz w:val="24"/>
          <w:szCs w:val="24"/>
          <w:lang w:eastAsia="en-US"/>
        </w:rPr>
      </w:pPr>
      <w:r w:rsidRPr="009E1702">
        <w:rPr>
          <w:rFonts w:ascii="Times New Roman" w:eastAsia="Calibri" w:hAnsi="Times New Roman"/>
          <w:spacing w:val="2"/>
          <w:sz w:val="24"/>
          <w:szCs w:val="24"/>
          <w:lang w:eastAsia="en-US"/>
        </w:rPr>
        <w:t>_____________________</w:t>
      </w:r>
    </w:p>
    <w:p w14:paraId="631635C4" w14:textId="77777777" w:rsidR="009E1702" w:rsidRPr="009E1702" w:rsidRDefault="009E1702" w:rsidP="009E1702">
      <w:pPr>
        <w:spacing w:after="160" w:line="259" w:lineRule="auto"/>
        <w:rPr>
          <w:rFonts w:ascii="Times New Roman" w:hAnsi="Times New Roman"/>
          <w:sz w:val="24"/>
          <w:szCs w:val="24"/>
          <w:lang w:eastAsia="en-US" w:bidi="he-IL"/>
        </w:rPr>
      </w:pPr>
      <w:r w:rsidRPr="009E1702">
        <w:rPr>
          <w:rFonts w:ascii="Times New Roman" w:hAnsi="Times New Roman"/>
          <w:sz w:val="24"/>
          <w:szCs w:val="24"/>
          <w:lang w:eastAsia="en-US" w:bidi="he-IL"/>
        </w:rPr>
        <w:br w:type="page"/>
      </w:r>
    </w:p>
    <w:p w14:paraId="661986EE" w14:textId="77777777" w:rsidR="009E1702" w:rsidRPr="009E1702" w:rsidRDefault="009E1702" w:rsidP="009E1702">
      <w:pPr>
        <w:ind w:firstLine="5529"/>
        <w:jc w:val="both"/>
        <w:rPr>
          <w:rFonts w:ascii="Times New Roman" w:hAnsi="Times New Roman"/>
          <w:color w:val="000000"/>
          <w:sz w:val="24"/>
          <w:szCs w:val="24"/>
        </w:rPr>
      </w:pPr>
      <w:r w:rsidRPr="009E1702">
        <w:rPr>
          <w:rFonts w:ascii="Times New Roman" w:hAnsi="Times New Roman"/>
          <w:color w:val="000000"/>
          <w:sz w:val="24"/>
          <w:szCs w:val="24"/>
        </w:rPr>
        <w:lastRenderedPageBreak/>
        <w:t>Saugaus elgesio paviršinių</w:t>
      </w:r>
    </w:p>
    <w:p w14:paraId="7C5A336C" w14:textId="77777777" w:rsidR="009E1702" w:rsidRPr="009E1702" w:rsidRDefault="009E1702" w:rsidP="009E1702">
      <w:pPr>
        <w:ind w:firstLine="5529"/>
        <w:jc w:val="both"/>
        <w:rPr>
          <w:rFonts w:ascii="Times New Roman" w:hAnsi="Times New Roman"/>
          <w:color w:val="000000"/>
          <w:sz w:val="24"/>
          <w:szCs w:val="24"/>
        </w:rPr>
      </w:pPr>
      <w:r w:rsidRPr="009E1702">
        <w:rPr>
          <w:rFonts w:ascii="Times New Roman" w:hAnsi="Times New Roman"/>
          <w:color w:val="000000"/>
          <w:sz w:val="24"/>
          <w:szCs w:val="24"/>
        </w:rPr>
        <w:t>vandens telkinių vandenyje ir ant</w:t>
      </w:r>
    </w:p>
    <w:p w14:paraId="2B73A3B5" w14:textId="77777777" w:rsidR="009E1702" w:rsidRPr="009E1702" w:rsidRDefault="009E1702" w:rsidP="009E1702">
      <w:pPr>
        <w:ind w:left="5529"/>
        <w:jc w:val="both"/>
        <w:rPr>
          <w:rFonts w:ascii="Times New Roman" w:hAnsi="Times New Roman"/>
          <w:color w:val="000000"/>
          <w:sz w:val="24"/>
          <w:szCs w:val="24"/>
        </w:rPr>
      </w:pPr>
      <w:r w:rsidRPr="009E1702">
        <w:rPr>
          <w:rFonts w:ascii="Times New Roman" w:hAnsi="Times New Roman"/>
          <w:color w:val="000000"/>
          <w:sz w:val="24"/>
          <w:szCs w:val="24"/>
        </w:rPr>
        <w:t xml:space="preserve">paviršinių vandens telkinių ledo </w:t>
      </w:r>
    </w:p>
    <w:p w14:paraId="0E5C18C5" w14:textId="77777777" w:rsidR="009E1702" w:rsidRPr="009E1702" w:rsidRDefault="009E1702" w:rsidP="009E1702">
      <w:pPr>
        <w:ind w:left="5529"/>
        <w:jc w:val="both"/>
        <w:rPr>
          <w:rFonts w:ascii="Times New Roman" w:hAnsi="Times New Roman"/>
          <w:color w:val="000000"/>
          <w:sz w:val="24"/>
          <w:szCs w:val="24"/>
        </w:rPr>
      </w:pPr>
      <w:r w:rsidRPr="009E1702">
        <w:rPr>
          <w:rFonts w:ascii="Times New Roman" w:hAnsi="Times New Roman"/>
          <w:color w:val="000000"/>
          <w:sz w:val="24"/>
          <w:szCs w:val="24"/>
        </w:rPr>
        <w:t xml:space="preserve">Kauno rajono savivaldybėje taisyklių </w:t>
      </w:r>
    </w:p>
    <w:p w14:paraId="7E2EF203" w14:textId="77777777" w:rsidR="009E1702" w:rsidRPr="009E1702" w:rsidRDefault="009E1702" w:rsidP="009E1702">
      <w:pPr>
        <w:ind w:firstLine="5529"/>
        <w:rPr>
          <w:rFonts w:ascii="Times New Roman" w:hAnsi="Times New Roman"/>
          <w:color w:val="000000"/>
          <w:sz w:val="24"/>
          <w:szCs w:val="24"/>
        </w:rPr>
      </w:pPr>
      <w:r w:rsidRPr="009E1702">
        <w:rPr>
          <w:rFonts w:ascii="Times New Roman" w:hAnsi="Times New Roman"/>
          <w:sz w:val="24"/>
          <w:szCs w:val="24"/>
        </w:rPr>
        <w:t>priedas</w:t>
      </w:r>
    </w:p>
    <w:tbl>
      <w:tblPr>
        <w:tblW w:w="4110" w:type="dxa"/>
        <w:tblInd w:w="5637" w:type="dxa"/>
        <w:tblLook w:val="04A0" w:firstRow="1" w:lastRow="0" w:firstColumn="1" w:lastColumn="0" w:noHBand="0" w:noVBand="1"/>
      </w:tblPr>
      <w:tblGrid>
        <w:gridCol w:w="4110"/>
      </w:tblGrid>
      <w:tr w:rsidR="009E1702" w:rsidRPr="009E1702" w14:paraId="386D4E2A" w14:textId="77777777" w:rsidTr="00443A57">
        <w:trPr>
          <w:trHeight w:val="1134"/>
        </w:trPr>
        <w:tc>
          <w:tcPr>
            <w:tcW w:w="4110" w:type="dxa"/>
            <w:shd w:val="clear" w:color="auto" w:fill="auto"/>
          </w:tcPr>
          <w:p w14:paraId="6A0762FC" w14:textId="77777777" w:rsidR="009E1702" w:rsidRPr="009E1702" w:rsidRDefault="009E1702" w:rsidP="009E1702">
            <w:pPr>
              <w:rPr>
                <w:rFonts w:ascii="Times New Roman" w:eastAsia="Calibri" w:hAnsi="Times New Roman"/>
                <w:sz w:val="24"/>
                <w:szCs w:val="24"/>
              </w:rPr>
            </w:pPr>
          </w:p>
        </w:tc>
      </w:tr>
    </w:tbl>
    <w:p w14:paraId="545C7B52" w14:textId="77777777" w:rsidR="009E1702" w:rsidRPr="009E1702" w:rsidRDefault="009E1702" w:rsidP="009E1702">
      <w:pPr>
        <w:rPr>
          <w:rFonts w:ascii="Times New Roman" w:hAnsi="Times New Roman"/>
          <w:sz w:val="24"/>
          <w:szCs w:val="24"/>
        </w:rPr>
      </w:pPr>
    </w:p>
    <w:p w14:paraId="7AF3DF5D" w14:textId="77777777" w:rsidR="009E1702" w:rsidRPr="009E1702" w:rsidRDefault="009E1702" w:rsidP="009E1702">
      <w:pPr>
        <w:jc w:val="center"/>
        <w:rPr>
          <w:rFonts w:ascii="Times New Roman" w:hAnsi="Times New Roman"/>
          <w:b/>
          <w:sz w:val="24"/>
          <w:szCs w:val="24"/>
        </w:rPr>
      </w:pPr>
      <w:r w:rsidRPr="009E1702">
        <w:rPr>
          <w:rFonts w:ascii="Times New Roman" w:hAnsi="Times New Roman"/>
          <w:b/>
          <w:sz w:val="24"/>
          <w:szCs w:val="24"/>
        </w:rPr>
        <w:t>PAPLŪDIMIŲ INFORMACINIAI ŽENKLAI IR VĖLIAVOS</w:t>
      </w:r>
    </w:p>
    <w:tbl>
      <w:tblPr>
        <w:tblW w:w="9070" w:type="dxa"/>
        <w:tblLook w:val="04A0" w:firstRow="1" w:lastRow="0" w:firstColumn="1" w:lastColumn="0" w:noHBand="0" w:noVBand="1"/>
      </w:tblPr>
      <w:tblGrid>
        <w:gridCol w:w="1566"/>
        <w:gridCol w:w="1531"/>
        <w:gridCol w:w="1452"/>
        <w:gridCol w:w="1530"/>
        <w:gridCol w:w="1551"/>
        <w:gridCol w:w="1440"/>
      </w:tblGrid>
      <w:tr w:rsidR="009E1702" w:rsidRPr="009E1702" w14:paraId="2679CFE9" w14:textId="77777777" w:rsidTr="00443A57">
        <w:trPr>
          <w:trHeight w:val="1218"/>
        </w:trPr>
        <w:tc>
          <w:tcPr>
            <w:tcW w:w="1556" w:type="dxa"/>
            <w:shd w:val="clear" w:color="auto" w:fill="auto"/>
            <w:hideMark/>
          </w:tcPr>
          <w:p w14:paraId="78CCE62C" w14:textId="77777777" w:rsidR="009E1702" w:rsidRPr="009E1702" w:rsidRDefault="009E1702" w:rsidP="009E1702">
            <w:pPr>
              <w:rPr>
                <w:rFonts w:ascii="Times New Roman" w:eastAsia="Calibri" w:hAnsi="Times New Roman"/>
                <w:sz w:val="24"/>
                <w:szCs w:val="24"/>
              </w:rPr>
            </w:pPr>
            <w:r w:rsidRPr="009E1702">
              <w:rPr>
                <w:rFonts w:ascii="Times New Roman" w:hAnsi="Times New Roman"/>
                <w:sz w:val="24"/>
                <w:szCs w:val="24"/>
              </w:rPr>
              <w:object w:dxaOrig="1350" w:dyaOrig="1240" w14:anchorId="61B6AF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62.25pt" o:ole="">
                  <v:imagedata r:id="rId7" o:title=""/>
                </v:shape>
                <o:OLEObject Type="Embed" ProgID="PBrush" ShapeID="_x0000_i1025" DrawAspect="Content" ObjectID="_1652512536" r:id="rId8"/>
              </w:object>
            </w:r>
          </w:p>
        </w:tc>
        <w:tc>
          <w:tcPr>
            <w:tcW w:w="1541" w:type="dxa"/>
            <w:shd w:val="clear" w:color="auto" w:fill="auto"/>
            <w:hideMark/>
          </w:tcPr>
          <w:p w14:paraId="67A71BB2" w14:textId="77777777" w:rsidR="009E1702" w:rsidRPr="009E1702" w:rsidRDefault="009E1702" w:rsidP="009E1702">
            <w:pPr>
              <w:rPr>
                <w:rFonts w:ascii="Times New Roman" w:eastAsia="Calibri" w:hAnsi="Times New Roman"/>
                <w:sz w:val="24"/>
                <w:szCs w:val="24"/>
              </w:rPr>
            </w:pPr>
            <w:r w:rsidRPr="009E1702">
              <w:rPr>
                <w:rFonts w:ascii="Times New Roman" w:hAnsi="Times New Roman"/>
                <w:sz w:val="24"/>
                <w:szCs w:val="24"/>
              </w:rPr>
              <w:object w:dxaOrig="1290" w:dyaOrig="1150" w14:anchorId="3864C2A2">
                <v:shape id="_x0000_i1026" type="#_x0000_t75" style="width:64.5pt;height:57.75pt" o:ole="">
                  <v:imagedata r:id="rId9" o:title=""/>
                </v:shape>
                <o:OLEObject Type="Embed" ProgID="PBrush" ShapeID="_x0000_i1026" DrawAspect="Content" ObjectID="_1652512537" r:id="rId10"/>
              </w:object>
            </w:r>
          </w:p>
        </w:tc>
        <w:tc>
          <w:tcPr>
            <w:tcW w:w="1458" w:type="dxa"/>
            <w:shd w:val="clear" w:color="auto" w:fill="auto"/>
            <w:hideMark/>
          </w:tcPr>
          <w:p w14:paraId="10DE634B" w14:textId="77777777" w:rsidR="009E1702" w:rsidRPr="009E1702" w:rsidRDefault="009E1702" w:rsidP="009E1702">
            <w:pPr>
              <w:rPr>
                <w:rFonts w:ascii="Times New Roman" w:eastAsia="Calibri" w:hAnsi="Times New Roman"/>
                <w:sz w:val="24"/>
                <w:szCs w:val="24"/>
              </w:rPr>
            </w:pPr>
            <w:r w:rsidRPr="009E1702">
              <w:rPr>
                <w:rFonts w:ascii="Times New Roman" w:hAnsi="Times New Roman"/>
                <w:sz w:val="24"/>
                <w:szCs w:val="24"/>
              </w:rPr>
              <w:object w:dxaOrig="1200" w:dyaOrig="1130" w14:anchorId="0C8B91B4">
                <v:shape id="_x0000_i1027" type="#_x0000_t75" style="width:60pt;height:56.25pt" o:ole="">
                  <v:imagedata r:id="rId11" o:title=""/>
                </v:shape>
                <o:OLEObject Type="Embed" ProgID="PBrush" ShapeID="_x0000_i1027" DrawAspect="Content" ObjectID="_1652512538" r:id="rId12"/>
              </w:object>
            </w:r>
          </w:p>
        </w:tc>
        <w:tc>
          <w:tcPr>
            <w:tcW w:w="1565" w:type="dxa"/>
            <w:shd w:val="clear" w:color="auto" w:fill="auto"/>
            <w:hideMark/>
          </w:tcPr>
          <w:p w14:paraId="3E93EFBD" w14:textId="77777777" w:rsidR="009E1702" w:rsidRPr="009E1702" w:rsidRDefault="009E1702" w:rsidP="009E1702">
            <w:pPr>
              <w:rPr>
                <w:rFonts w:ascii="Times New Roman" w:eastAsia="Calibri" w:hAnsi="Times New Roman"/>
                <w:sz w:val="24"/>
                <w:szCs w:val="24"/>
              </w:rPr>
            </w:pPr>
            <w:r w:rsidRPr="009E1702">
              <w:rPr>
                <w:rFonts w:ascii="Times New Roman" w:hAnsi="Times New Roman"/>
                <w:sz w:val="24"/>
                <w:szCs w:val="24"/>
              </w:rPr>
              <w:object w:dxaOrig="1220" w:dyaOrig="1200" w14:anchorId="6161597D">
                <v:shape id="_x0000_i1028" type="#_x0000_t75" style="width:60.75pt;height:60pt" o:ole="">
                  <v:imagedata r:id="rId13" o:title=""/>
                </v:shape>
                <o:OLEObject Type="Embed" ProgID="PBrush" ShapeID="_x0000_i1028" DrawAspect="Content" ObjectID="_1652512539" r:id="rId14"/>
              </w:object>
            </w:r>
          </w:p>
        </w:tc>
        <w:tc>
          <w:tcPr>
            <w:tcW w:w="1475" w:type="dxa"/>
            <w:shd w:val="clear" w:color="auto" w:fill="auto"/>
            <w:hideMark/>
          </w:tcPr>
          <w:p w14:paraId="4C61080A" w14:textId="77777777" w:rsidR="009E1702" w:rsidRPr="009E1702" w:rsidRDefault="009E1702" w:rsidP="009E1702">
            <w:pPr>
              <w:rPr>
                <w:rFonts w:ascii="Times New Roman" w:eastAsia="Calibri" w:hAnsi="Times New Roman"/>
                <w:sz w:val="24"/>
                <w:szCs w:val="24"/>
              </w:rPr>
            </w:pPr>
            <w:r w:rsidRPr="009E1702">
              <w:rPr>
                <w:rFonts w:ascii="Times New Roman" w:hAnsi="Times New Roman"/>
                <w:sz w:val="24"/>
                <w:szCs w:val="24"/>
              </w:rPr>
              <w:object w:dxaOrig="1240" w:dyaOrig="1200" w14:anchorId="6EB30BF7">
                <v:shape id="_x0000_i1029" type="#_x0000_t75" style="width:62.25pt;height:60pt" o:ole="">
                  <v:imagedata r:id="rId15" o:title=""/>
                </v:shape>
                <o:OLEObject Type="Embed" ProgID="PBrush" ShapeID="_x0000_i1029" DrawAspect="Content" ObjectID="_1652512540" r:id="rId16"/>
              </w:object>
            </w:r>
          </w:p>
        </w:tc>
        <w:tc>
          <w:tcPr>
            <w:tcW w:w="1475" w:type="dxa"/>
            <w:shd w:val="clear" w:color="auto" w:fill="auto"/>
            <w:hideMark/>
          </w:tcPr>
          <w:p w14:paraId="417E546E" w14:textId="77777777" w:rsidR="009E1702" w:rsidRPr="009E1702" w:rsidRDefault="009E1702" w:rsidP="009E1702">
            <w:pPr>
              <w:ind w:left="-143"/>
              <w:rPr>
                <w:rFonts w:ascii="Times New Roman" w:eastAsia="Calibri" w:hAnsi="Times New Roman"/>
                <w:sz w:val="24"/>
                <w:szCs w:val="24"/>
              </w:rPr>
            </w:pPr>
            <w:r w:rsidRPr="009E1702">
              <w:rPr>
                <w:rFonts w:ascii="Times New Roman" w:hAnsi="Times New Roman"/>
                <w:sz w:val="24"/>
                <w:szCs w:val="24"/>
              </w:rPr>
              <w:object w:dxaOrig="1290" w:dyaOrig="1190" w14:anchorId="65DEF0B9">
                <v:shape id="_x0000_i1030" type="#_x0000_t75" style="width:64.5pt;height:59.25pt" o:ole="">
                  <v:imagedata r:id="rId17" o:title=""/>
                </v:shape>
                <o:OLEObject Type="Embed" ProgID="PBrush" ShapeID="_x0000_i1030" DrawAspect="Content" ObjectID="_1652512541" r:id="rId18"/>
              </w:object>
            </w:r>
          </w:p>
        </w:tc>
      </w:tr>
      <w:tr w:rsidR="009E1702" w:rsidRPr="009E1702" w14:paraId="2395E41E" w14:textId="77777777" w:rsidTr="00443A57">
        <w:trPr>
          <w:trHeight w:val="289"/>
        </w:trPr>
        <w:tc>
          <w:tcPr>
            <w:tcW w:w="1556" w:type="dxa"/>
            <w:shd w:val="clear" w:color="auto" w:fill="auto"/>
            <w:hideMark/>
          </w:tcPr>
          <w:p w14:paraId="2A29F038" w14:textId="77777777" w:rsidR="009E1702" w:rsidRPr="009E1702" w:rsidRDefault="009E1702" w:rsidP="009E1702">
            <w:pPr>
              <w:jc w:val="center"/>
              <w:rPr>
                <w:rFonts w:ascii="Times New Roman" w:eastAsia="Calibri" w:hAnsi="Times New Roman"/>
                <w:sz w:val="24"/>
                <w:szCs w:val="24"/>
              </w:rPr>
            </w:pPr>
            <w:r w:rsidRPr="009E1702">
              <w:rPr>
                <w:rFonts w:ascii="Times New Roman" w:eastAsia="Calibri" w:hAnsi="Times New Roman"/>
                <w:sz w:val="24"/>
                <w:szCs w:val="24"/>
              </w:rPr>
              <w:t>Gelbėjimo stotis</w:t>
            </w:r>
          </w:p>
        </w:tc>
        <w:tc>
          <w:tcPr>
            <w:tcW w:w="1541" w:type="dxa"/>
            <w:shd w:val="clear" w:color="auto" w:fill="auto"/>
            <w:hideMark/>
          </w:tcPr>
          <w:p w14:paraId="25F14E44" w14:textId="77777777" w:rsidR="009E1702" w:rsidRPr="009E1702" w:rsidRDefault="009E1702" w:rsidP="009E1702">
            <w:pPr>
              <w:jc w:val="center"/>
              <w:rPr>
                <w:rFonts w:ascii="Times New Roman" w:eastAsia="Calibri" w:hAnsi="Times New Roman"/>
                <w:sz w:val="24"/>
                <w:szCs w:val="24"/>
              </w:rPr>
            </w:pPr>
            <w:r w:rsidRPr="009E1702">
              <w:rPr>
                <w:rFonts w:ascii="Times New Roman" w:eastAsia="Calibri" w:hAnsi="Times New Roman"/>
                <w:sz w:val="24"/>
                <w:szCs w:val="24"/>
              </w:rPr>
              <w:t>Pirmoji medicinos pagalba</w:t>
            </w:r>
          </w:p>
        </w:tc>
        <w:tc>
          <w:tcPr>
            <w:tcW w:w="1458" w:type="dxa"/>
            <w:shd w:val="clear" w:color="auto" w:fill="auto"/>
            <w:hideMark/>
          </w:tcPr>
          <w:p w14:paraId="355449D7" w14:textId="77777777" w:rsidR="009E1702" w:rsidRPr="009E1702" w:rsidRDefault="009E1702" w:rsidP="009E1702">
            <w:pPr>
              <w:jc w:val="center"/>
              <w:rPr>
                <w:rFonts w:ascii="Times New Roman" w:eastAsia="Calibri" w:hAnsi="Times New Roman"/>
                <w:sz w:val="24"/>
                <w:szCs w:val="24"/>
              </w:rPr>
            </w:pPr>
            <w:r w:rsidRPr="009E1702">
              <w:rPr>
                <w:rFonts w:ascii="Times New Roman" w:eastAsia="Calibri" w:hAnsi="Times New Roman"/>
                <w:sz w:val="24"/>
                <w:szCs w:val="24"/>
              </w:rPr>
              <w:t>Zona, skirta lankytis su gyvūnais</w:t>
            </w:r>
          </w:p>
        </w:tc>
        <w:tc>
          <w:tcPr>
            <w:tcW w:w="1565" w:type="dxa"/>
            <w:shd w:val="clear" w:color="auto" w:fill="auto"/>
            <w:hideMark/>
          </w:tcPr>
          <w:p w14:paraId="7DA18D5A" w14:textId="77777777" w:rsidR="009E1702" w:rsidRPr="009E1702" w:rsidRDefault="009E1702" w:rsidP="009E1702">
            <w:pPr>
              <w:jc w:val="center"/>
              <w:rPr>
                <w:rFonts w:ascii="Times New Roman" w:eastAsia="Calibri" w:hAnsi="Times New Roman"/>
                <w:sz w:val="24"/>
                <w:szCs w:val="24"/>
              </w:rPr>
            </w:pPr>
            <w:r w:rsidRPr="009E1702">
              <w:rPr>
                <w:rFonts w:ascii="Times New Roman" w:eastAsia="Calibri" w:hAnsi="Times New Roman"/>
                <w:sz w:val="24"/>
                <w:szCs w:val="24"/>
              </w:rPr>
              <w:t>Mėlynosios vėliavos paplūdimys</w:t>
            </w:r>
          </w:p>
        </w:tc>
        <w:tc>
          <w:tcPr>
            <w:tcW w:w="1475" w:type="dxa"/>
            <w:shd w:val="clear" w:color="auto" w:fill="auto"/>
            <w:hideMark/>
          </w:tcPr>
          <w:p w14:paraId="39B8A424" w14:textId="77777777" w:rsidR="009E1702" w:rsidRPr="009E1702" w:rsidRDefault="009E1702" w:rsidP="009E1702">
            <w:pPr>
              <w:jc w:val="center"/>
              <w:rPr>
                <w:rFonts w:ascii="Times New Roman" w:eastAsia="Calibri" w:hAnsi="Times New Roman"/>
                <w:sz w:val="24"/>
                <w:szCs w:val="24"/>
              </w:rPr>
            </w:pPr>
            <w:r w:rsidRPr="009E1702">
              <w:rPr>
                <w:rFonts w:ascii="Times New Roman" w:eastAsia="Calibri" w:hAnsi="Times New Roman"/>
                <w:sz w:val="24"/>
                <w:szCs w:val="24"/>
              </w:rPr>
              <w:t>Aktyvaus poilsio zona</w:t>
            </w:r>
          </w:p>
        </w:tc>
        <w:tc>
          <w:tcPr>
            <w:tcW w:w="1475" w:type="dxa"/>
            <w:shd w:val="clear" w:color="auto" w:fill="auto"/>
            <w:hideMark/>
          </w:tcPr>
          <w:p w14:paraId="7B7DC906" w14:textId="77777777" w:rsidR="009E1702" w:rsidRPr="009E1702" w:rsidRDefault="009E1702" w:rsidP="009E1702">
            <w:pPr>
              <w:jc w:val="center"/>
              <w:rPr>
                <w:rFonts w:ascii="Times New Roman" w:eastAsia="Calibri" w:hAnsi="Times New Roman"/>
                <w:sz w:val="24"/>
                <w:szCs w:val="24"/>
              </w:rPr>
            </w:pPr>
            <w:r w:rsidRPr="009E1702">
              <w:rPr>
                <w:rFonts w:ascii="Times New Roman" w:eastAsia="Calibri" w:hAnsi="Times New Roman"/>
                <w:sz w:val="24"/>
                <w:szCs w:val="24"/>
              </w:rPr>
              <w:t>Pasyvaus poilsio zona</w:t>
            </w:r>
          </w:p>
        </w:tc>
      </w:tr>
      <w:tr w:rsidR="009E1702" w:rsidRPr="009E1702" w14:paraId="7118B536" w14:textId="77777777" w:rsidTr="00443A57">
        <w:trPr>
          <w:trHeight w:val="1220"/>
        </w:trPr>
        <w:tc>
          <w:tcPr>
            <w:tcW w:w="1556" w:type="dxa"/>
            <w:shd w:val="clear" w:color="auto" w:fill="auto"/>
            <w:hideMark/>
          </w:tcPr>
          <w:p w14:paraId="485D0CF8" w14:textId="77777777" w:rsidR="009E1702" w:rsidRPr="009E1702" w:rsidRDefault="009E1702" w:rsidP="009E1702">
            <w:pPr>
              <w:rPr>
                <w:rFonts w:ascii="Times New Roman" w:eastAsia="Calibri" w:hAnsi="Times New Roman"/>
                <w:sz w:val="24"/>
                <w:szCs w:val="24"/>
              </w:rPr>
            </w:pPr>
            <w:r w:rsidRPr="009E1702">
              <w:rPr>
                <w:rFonts w:ascii="Times New Roman" w:hAnsi="Times New Roman"/>
                <w:sz w:val="24"/>
                <w:szCs w:val="24"/>
              </w:rPr>
              <w:object w:dxaOrig="1290" w:dyaOrig="1150" w14:anchorId="34C5DBEC">
                <v:shape id="_x0000_i1031" type="#_x0000_t75" style="width:64.5pt;height:57.75pt" o:ole="">
                  <v:imagedata r:id="rId19" o:title=""/>
                </v:shape>
                <o:OLEObject Type="Embed" ProgID="PBrush" ShapeID="_x0000_i1031" DrawAspect="Content" ObjectID="_1652512542" r:id="rId20"/>
              </w:object>
            </w:r>
          </w:p>
        </w:tc>
        <w:tc>
          <w:tcPr>
            <w:tcW w:w="1541" w:type="dxa"/>
            <w:shd w:val="clear" w:color="auto" w:fill="auto"/>
            <w:hideMark/>
          </w:tcPr>
          <w:p w14:paraId="34C7572B" w14:textId="77777777" w:rsidR="009E1702" w:rsidRPr="009E1702" w:rsidRDefault="009E1702" w:rsidP="009E1702">
            <w:pPr>
              <w:rPr>
                <w:rFonts w:ascii="Times New Roman" w:eastAsia="Calibri" w:hAnsi="Times New Roman"/>
                <w:sz w:val="24"/>
                <w:szCs w:val="24"/>
              </w:rPr>
            </w:pPr>
            <w:r w:rsidRPr="009E1702">
              <w:rPr>
                <w:rFonts w:ascii="Times New Roman" w:hAnsi="Times New Roman"/>
                <w:sz w:val="24"/>
                <w:szCs w:val="24"/>
              </w:rPr>
              <w:object w:dxaOrig="1310" w:dyaOrig="1190" w14:anchorId="2592CA19">
                <v:shape id="_x0000_i1032" type="#_x0000_t75" style="width:65.25pt;height:59.25pt" o:ole="">
                  <v:imagedata r:id="rId21" o:title=""/>
                </v:shape>
                <o:OLEObject Type="Embed" ProgID="PBrush" ShapeID="_x0000_i1032" DrawAspect="Content" ObjectID="_1652512543" r:id="rId22"/>
              </w:object>
            </w:r>
          </w:p>
        </w:tc>
        <w:tc>
          <w:tcPr>
            <w:tcW w:w="1458" w:type="dxa"/>
            <w:shd w:val="clear" w:color="auto" w:fill="auto"/>
            <w:hideMark/>
          </w:tcPr>
          <w:p w14:paraId="5E67D4A0" w14:textId="77777777" w:rsidR="009E1702" w:rsidRPr="009E1702" w:rsidRDefault="009E1702" w:rsidP="009E1702">
            <w:pPr>
              <w:rPr>
                <w:rFonts w:ascii="Times New Roman" w:eastAsia="Calibri" w:hAnsi="Times New Roman"/>
                <w:sz w:val="24"/>
                <w:szCs w:val="24"/>
              </w:rPr>
            </w:pPr>
            <w:r w:rsidRPr="009E1702">
              <w:rPr>
                <w:rFonts w:ascii="Times New Roman" w:hAnsi="Times New Roman"/>
                <w:sz w:val="24"/>
                <w:szCs w:val="24"/>
              </w:rPr>
              <w:object w:dxaOrig="1230" w:dyaOrig="1200" w14:anchorId="0B5FE100">
                <v:shape id="_x0000_i1033" type="#_x0000_t75" style="width:61.5pt;height:60pt" o:ole="">
                  <v:imagedata r:id="rId23" o:title=""/>
                </v:shape>
                <o:OLEObject Type="Embed" ProgID="PBrush" ShapeID="_x0000_i1033" DrawAspect="Content" ObjectID="_1652512544" r:id="rId24"/>
              </w:object>
            </w:r>
          </w:p>
        </w:tc>
        <w:tc>
          <w:tcPr>
            <w:tcW w:w="1565" w:type="dxa"/>
            <w:shd w:val="clear" w:color="auto" w:fill="auto"/>
            <w:hideMark/>
          </w:tcPr>
          <w:p w14:paraId="5054ED51" w14:textId="77777777" w:rsidR="009E1702" w:rsidRPr="009E1702" w:rsidRDefault="009E1702" w:rsidP="009E1702">
            <w:pPr>
              <w:rPr>
                <w:rFonts w:ascii="Times New Roman" w:eastAsia="Calibri" w:hAnsi="Times New Roman"/>
                <w:sz w:val="24"/>
                <w:szCs w:val="24"/>
              </w:rPr>
            </w:pPr>
            <w:r w:rsidRPr="009E1702">
              <w:rPr>
                <w:rFonts w:ascii="Times New Roman" w:hAnsi="Times New Roman"/>
                <w:sz w:val="24"/>
                <w:szCs w:val="24"/>
              </w:rPr>
              <w:object w:dxaOrig="1270" w:dyaOrig="1190" w14:anchorId="78476E26">
                <v:shape id="_x0000_i1034" type="#_x0000_t75" style="width:63.75pt;height:59.25pt" o:ole="">
                  <v:imagedata r:id="rId25" o:title=""/>
                </v:shape>
                <o:OLEObject Type="Embed" ProgID="PBrush" ShapeID="_x0000_i1034" DrawAspect="Content" ObjectID="_1652512545" r:id="rId26"/>
              </w:object>
            </w:r>
          </w:p>
        </w:tc>
        <w:tc>
          <w:tcPr>
            <w:tcW w:w="1475" w:type="dxa"/>
            <w:shd w:val="clear" w:color="auto" w:fill="auto"/>
            <w:hideMark/>
          </w:tcPr>
          <w:p w14:paraId="65212B8B" w14:textId="77777777" w:rsidR="009E1702" w:rsidRPr="009E1702" w:rsidRDefault="009E1702" w:rsidP="009E1702">
            <w:pPr>
              <w:rPr>
                <w:rFonts w:ascii="Times New Roman" w:eastAsia="Calibri" w:hAnsi="Times New Roman"/>
                <w:sz w:val="24"/>
                <w:szCs w:val="24"/>
              </w:rPr>
            </w:pPr>
            <w:r w:rsidRPr="009E1702">
              <w:rPr>
                <w:rFonts w:ascii="Times New Roman" w:hAnsi="Times New Roman"/>
                <w:sz w:val="24"/>
                <w:szCs w:val="24"/>
              </w:rPr>
              <w:object w:dxaOrig="1340" w:dyaOrig="1190" w14:anchorId="6759AE00">
                <v:shape id="_x0000_i1035" type="#_x0000_t75" style="width:66.75pt;height:59.25pt" o:ole="">
                  <v:imagedata r:id="rId27" o:title=""/>
                </v:shape>
                <o:OLEObject Type="Embed" ProgID="PBrush" ShapeID="_x0000_i1035" DrawAspect="Content" ObjectID="_1652512546" r:id="rId28"/>
              </w:object>
            </w:r>
          </w:p>
        </w:tc>
        <w:tc>
          <w:tcPr>
            <w:tcW w:w="1475" w:type="dxa"/>
            <w:shd w:val="clear" w:color="auto" w:fill="auto"/>
            <w:hideMark/>
          </w:tcPr>
          <w:p w14:paraId="44905BA5" w14:textId="77777777" w:rsidR="009E1702" w:rsidRPr="009E1702" w:rsidRDefault="009E1702" w:rsidP="009E1702">
            <w:pPr>
              <w:rPr>
                <w:rFonts w:ascii="Times New Roman" w:eastAsia="Calibri" w:hAnsi="Times New Roman"/>
                <w:sz w:val="24"/>
                <w:szCs w:val="24"/>
              </w:rPr>
            </w:pPr>
            <w:r w:rsidRPr="009E1702">
              <w:rPr>
                <w:rFonts w:ascii="Times New Roman" w:hAnsi="Times New Roman"/>
                <w:sz w:val="24"/>
                <w:szCs w:val="24"/>
              </w:rPr>
              <w:object w:dxaOrig="1190" w:dyaOrig="1130" w14:anchorId="76751C20">
                <v:shape id="_x0000_i1036" type="#_x0000_t75" style="width:59.25pt;height:56.25pt" o:ole="">
                  <v:imagedata r:id="rId29" o:title=""/>
                </v:shape>
                <o:OLEObject Type="Embed" ProgID="PBrush" ShapeID="_x0000_i1036" DrawAspect="Content" ObjectID="_1652512547" r:id="rId30"/>
              </w:object>
            </w:r>
          </w:p>
        </w:tc>
      </w:tr>
      <w:tr w:rsidR="009E1702" w:rsidRPr="009E1702" w14:paraId="49F9371C" w14:textId="77777777" w:rsidTr="00443A57">
        <w:trPr>
          <w:trHeight w:val="417"/>
        </w:trPr>
        <w:tc>
          <w:tcPr>
            <w:tcW w:w="1556" w:type="dxa"/>
            <w:shd w:val="clear" w:color="auto" w:fill="auto"/>
            <w:hideMark/>
          </w:tcPr>
          <w:p w14:paraId="5BECC483" w14:textId="77777777" w:rsidR="009E1702" w:rsidRPr="009E1702" w:rsidRDefault="009E1702" w:rsidP="009E1702">
            <w:pPr>
              <w:jc w:val="center"/>
              <w:rPr>
                <w:rFonts w:ascii="Times New Roman" w:eastAsia="Calibri" w:hAnsi="Times New Roman"/>
                <w:sz w:val="24"/>
                <w:szCs w:val="24"/>
              </w:rPr>
            </w:pPr>
            <w:r w:rsidRPr="009E1702">
              <w:rPr>
                <w:rFonts w:ascii="Times New Roman" w:eastAsia="Calibri" w:hAnsi="Times New Roman"/>
                <w:sz w:val="24"/>
                <w:szCs w:val="24"/>
              </w:rPr>
              <w:t>Neįgaliųjų paplūdimys</w:t>
            </w:r>
          </w:p>
        </w:tc>
        <w:tc>
          <w:tcPr>
            <w:tcW w:w="1541" w:type="dxa"/>
            <w:shd w:val="clear" w:color="auto" w:fill="auto"/>
            <w:hideMark/>
          </w:tcPr>
          <w:p w14:paraId="253BC503" w14:textId="77777777" w:rsidR="009E1702" w:rsidRPr="009E1702" w:rsidRDefault="009E1702" w:rsidP="009E1702">
            <w:pPr>
              <w:jc w:val="center"/>
              <w:rPr>
                <w:rFonts w:ascii="Times New Roman" w:eastAsia="Calibri" w:hAnsi="Times New Roman"/>
                <w:sz w:val="24"/>
                <w:szCs w:val="24"/>
              </w:rPr>
            </w:pPr>
            <w:r w:rsidRPr="009E1702">
              <w:rPr>
                <w:rFonts w:ascii="Times New Roman" w:eastAsia="Calibri" w:hAnsi="Times New Roman"/>
                <w:sz w:val="24"/>
                <w:szCs w:val="24"/>
              </w:rPr>
              <w:t>Bendras paplūdimys</w:t>
            </w:r>
          </w:p>
        </w:tc>
        <w:tc>
          <w:tcPr>
            <w:tcW w:w="1458" w:type="dxa"/>
            <w:shd w:val="clear" w:color="auto" w:fill="auto"/>
            <w:hideMark/>
          </w:tcPr>
          <w:p w14:paraId="0101BB64" w14:textId="77777777" w:rsidR="009E1702" w:rsidRPr="009E1702" w:rsidRDefault="009E1702" w:rsidP="009E1702">
            <w:pPr>
              <w:jc w:val="center"/>
              <w:rPr>
                <w:rFonts w:ascii="Times New Roman" w:eastAsia="Calibri" w:hAnsi="Times New Roman"/>
                <w:sz w:val="24"/>
                <w:szCs w:val="24"/>
              </w:rPr>
            </w:pPr>
            <w:r w:rsidRPr="009E1702">
              <w:rPr>
                <w:rFonts w:ascii="Times New Roman" w:eastAsia="Calibri" w:hAnsi="Times New Roman"/>
                <w:sz w:val="24"/>
                <w:szCs w:val="24"/>
              </w:rPr>
              <w:t>Moterų paplūdimys</w:t>
            </w:r>
          </w:p>
        </w:tc>
        <w:tc>
          <w:tcPr>
            <w:tcW w:w="1565" w:type="dxa"/>
            <w:shd w:val="clear" w:color="auto" w:fill="auto"/>
            <w:hideMark/>
          </w:tcPr>
          <w:p w14:paraId="3A7EA0C1" w14:textId="77777777" w:rsidR="009E1702" w:rsidRPr="009E1702" w:rsidRDefault="009E1702" w:rsidP="009E1702">
            <w:pPr>
              <w:jc w:val="center"/>
              <w:rPr>
                <w:rFonts w:ascii="Times New Roman" w:eastAsia="Calibri" w:hAnsi="Times New Roman"/>
                <w:sz w:val="24"/>
                <w:szCs w:val="24"/>
              </w:rPr>
            </w:pPr>
            <w:r w:rsidRPr="009E1702">
              <w:rPr>
                <w:rFonts w:ascii="Times New Roman" w:eastAsia="Calibri" w:hAnsi="Times New Roman"/>
                <w:sz w:val="24"/>
                <w:szCs w:val="24"/>
              </w:rPr>
              <w:t>Vyrų paplūdimys</w:t>
            </w:r>
          </w:p>
        </w:tc>
        <w:tc>
          <w:tcPr>
            <w:tcW w:w="1475" w:type="dxa"/>
            <w:shd w:val="clear" w:color="auto" w:fill="auto"/>
            <w:hideMark/>
          </w:tcPr>
          <w:p w14:paraId="26E9D326" w14:textId="77777777" w:rsidR="009E1702" w:rsidRPr="009E1702" w:rsidRDefault="009E1702" w:rsidP="009E1702">
            <w:pPr>
              <w:jc w:val="center"/>
              <w:rPr>
                <w:rFonts w:ascii="Times New Roman" w:eastAsia="Calibri" w:hAnsi="Times New Roman"/>
                <w:sz w:val="24"/>
                <w:szCs w:val="24"/>
              </w:rPr>
            </w:pPr>
            <w:r w:rsidRPr="009E1702">
              <w:rPr>
                <w:rFonts w:ascii="Times New Roman" w:eastAsia="Calibri" w:hAnsi="Times New Roman"/>
                <w:sz w:val="24"/>
                <w:szCs w:val="24"/>
              </w:rPr>
              <w:t>Nudistų paplūdimys</w:t>
            </w:r>
          </w:p>
        </w:tc>
        <w:tc>
          <w:tcPr>
            <w:tcW w:w="1475" w:type="dxa"/>
            <w:shd w:val="clear" w:color="auto" w:fill="auto"/>
            <w:hideMark/>
          </w:tcPr>
          <w:p w14:paraId="73561F3C" w14:textId="77777777" w:rsidR="009E1702" w:rsidRPr="009E1702" w:rsidRDefault="009E1702" w:rsidP="009E1702">
            <w:pPr>
              <w:jc w:val="center"/>
              <w:rPr>
                <w:rFonts w:ascii="Times New Roman" w:eastAsia="Calibri" w:hAnsi="Times New Roman"/>
                <w:sz w:val="24"/>
                <w:szCs w:val="24"/>
              </w:rPr>
            </w:pPr>
            <w:r w:rsidRPr="009E1702">
              <w:rPr>
                <w:rFonts w:ascii="Times New Roman" w:eastAsia="Calibri" w:hAnsi="Times New Roman"/>
                <w:sz w:val="24"/>
                <w:szCs w:val="24"/>
              </w:rPr>
              <w:t>Rūkymo vieta</w:t>
            </w:r>
          </w:p>
        </w:tc>
      </w:tr>
    </w:tbl>
    <w:p w14:paraId="78C3FFD1" w14:textId="77777777" w:rsidR="009E1702" w:rsidRPr="009E1702" w:rsidRDefault="009E1702" w:rsidP="009E1702">
      <w:pPr>
        <w:rPr>
          <w:rFonts w:ascii="Times New Roman" w:hAnsi="Times New Roman"/>
          <w:b/>
          <w:sz w:val="24"/>
          <w:szCs w:val="24"/>
        </w:rPr>
      </w:pPr>
    </w:p>
    <w:p w14:paraId="1239DC2E" w14:textId="77777777" w:rsidR="009E1702" w:rsidRPr="009E1702" w:rsidRDefault="009E1702" w:rsidP="009E1702">
      <w:pPr>
        <w:jc w:val="center"/>
        <w:rPr>
          <w:rFonts w:ascii="Times New Roman" w:hAnsi="Times New Roman"/>
          <w:b/>
          <w:sz w:val="24"/>
          <w:szCs w:val="24"/>
        </w:rPr>
      </w:pPr>
      <w:r w:rsidRPr="009E1702">
        <w:rPr>
          <w:rFonts w:ascii="Times New Roman" w:hAnsi="Times New Roman"/>
          <w:b/>
          <w:sz w:val="24"/>
          <w:szCs w:val="24"/>
        </w:rPr>
        <w:t>PAPLŪDIMIO TERITORIJOJE NAUDOJAMI DRAUDŽIAMIEJI ŽENKLAI</w:t>
      </w:r>
    </w:p>
    <w:tbl>
      <w:tblPr>
        <w:tblW w:w="9310" w:type="dxa"/>
        <w:tblLayout w:type="fixed"/>
        <w:tblLook w:val="04A0" w:firstRow="1" w:lastRow="0" w:firstColumn="1" w:lastColumn="0" w:noHBand="0" w:noVBand="1"/>
      </w:tblPr>
      <w:tblGrid>
        <w:gridCol w:w="236"/>
        <w:gridCol w:w="7704"/>
        <w:gridCol w:w="1134"/>
        <w:gridCol w:w="236"/>
      </w:tblGrid>
      <w:tr w:rsidR="009E1702" w:rsidRPr="009E1702" w14:paraId="022F4B2E" w14:textId="77777777" w:rsidTr="00443A57">
        <w:tc>
          <w:tcPr>
            <w:tcW w:w="236" w:type="dxa"/>
            <w:shd w:val="clear" w:color="auto" w:fill="auto"/>
          </w:tcPr>
          <w:p w14:paraId="50C08FE0" w14:textId="77777777" w:rsidR="009E1702" w:rsidRPr="009E1702" w:rsidRDefault="009E1702" w:rsidP="009E1702">
            <w:pPr>
              <w:rPr>
                <w:rFonts w:ascii="Times New Roman" w:eastAsia="Calibri" w:hAnsi="Times New Roman"/>
                <w:sz w:val="24"/>
                <w:szCs w:val="24"/>
              </w:rPr>
            </w:pPr>
          </w:p>
        </w:tc>
        <w:tc>
          <w:tcPr>
            <w:tcW w:w="7702" w:type="dxa"/>
            <w:shd w:val="clear" w:color="auto" w:fill="auto"/>
            <w:hideMark/>
          </w:tcPr>
          <w:tbl>
            <w:tblPr>
              <w:tblW w:w="7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9"/>
              <w:gridCol w:w="1560"/>
              <w:gridCol w:w="1419"/>
              <w:gridCol w:w="1546"/>
              <w:gridCol w:w="1276"/>
            </w:tblGrid>
            <w:tr w:rsidR="009E1702" w:rsidRPr="009E1702" w14:paraId="679C0907" w14:textId="77777777" w:rsidTr="00443A57">
              <w:tc>
                <w:tcPr>
                  <w:tcW w:w="1659" w:type="dxa"/>
                  <w:tcBorders>
                    <w:top w:val="nil"/>
                    <w:left w:val="nil"/>
                    <w:bottom w:val="nil"/>
                    <w:right w:val="nil"/>
                  </w:tcBorders>
                  <w:shd w:val="clear" w:color="auto" w:fill="auto"/>
                  <w:hideMark/>
                </w:tcPr>
                <w:p w14:paraId="065C62F0" w14:textId="77777777" w:rsidR="009E1702" w:rsidRPr="009E1702" w:rsidRDefault="009E1702" w:rsidP="009E1702">
                  <w:pPr>
                    <w:ind w:left="-405" w:firstLine="405"/>
                    <w:rPr>
                      <w:rFonts w:ascii="Times New Roman" w:eastAsia="Calibri" w:hAnsi="Times New Roman"/>
                      <w:sz w:val="24"/>
                      <w:szCs w:val="24"/>
                    </w:rPr>
                  </w:pPr>
                  <w:r w:rsidRPr="009E1702">
                    <w:rPr>
                      <w:rFonts w:ascii="Times New Roman" w:hAnsi="Times New Roman"/>
                      <w:sz w:val="24"/>
                      <w:szCs w:val="24"/>
                    </w:rPr>
                    <w:object w:dxaOrig="1360" w:dyaOrig="1350" w14:anchorId="05C4E792">
                      <v:shape id="_x0000_i1037" type="#_x0000_t75" style="width:68.25pt;height:67.5pt" o:ole="">
                        <v:imagedata r:id="rId31" o:title=""/>
                      </v:shape>
                      <o:OLEObject Type="Embed" ProgID="PBrush" ShapeID="_x0000_i1037" DrawAspect="Content" ObjectID="_1652512548" r:id="rId32"/>
                    </w:object>
                  </w:r>
                </w:p>
              </w:tc>
              <w:tc>
                <w:tcPr>
                  <w:tcW w:w="1559" w:type="dxa"/>
                  <w:tcBorders>
                    <w:top w:val="nil"/>
                    <w:left w:val="nil"/>
                    <w:bottom w:val="nil"/>
                    <w:right w:val="nil"/>
                  </w:tcBorders>
                  <w:shd w:val="clear" w:color="auto" w:fill="auto"/>
                  <w:hideMark/>
                </w:tcPr>
                <w:p w14:paraId="214C4D82" w14:textId="77777777" w:rsidR="009E1702" w:rsidRPr="009E1702" w:rsidRDefault="009E1702" w:rsidP="009E1702">
                  <w:pPr>
                    <w:rPr>
                      <w:rFonts w:ascii="Times New Roman" w:eastAsia="Calibri" w:hAnsi="Times New Roman"/>
                      <w:sz w:val="24"/>
                      <w:szCs w:val="24"/>
                    </w:rPr>
                  </w:pPr>
                  <w:r w:rsidRPr="009E1702">
                    <w:rPr>
                      <w:rFonts w:ascii="Times New Roman" w:hAnsi="Times New Roman"/>
                      <w:sz w:val="24"/>
                      <w:szCs w:val="24"/>
                    </w:rPr>
                    <w:object w:dxaOrig="1350" w:dyaOrig="1370" w14:anchorId="6DF48DE6">
                      <v:shape id="_x0000_i1038" type="#_x0000_t75" style="width:67.5pt;height:68.25pt" o:ole="">
                        <v:imagedata r:id="rId33" o:title=""/>
                      </v:shape>
                      <o:OLEObject Type="Embed" ProgID="PBrush" ShapeID="_x0000_i1038" DrawAspect="Content" ObjectID="_1652512549" r:id="rId34"/>
                    </w:object>
                  </w:r>
                </w:p>
              </w:tc>
              <w:tc>
                <w:tcPr>
                  <w:tcW w:w="1418" w:type="dxa"/>
                  <w:tcBorders>
                    <w:top w:val="nil"/>
                    <w:left w:val="nil"/>
                    <w:bottom w:val="nil"/>
                    <w:right w:val="nil"/>
                  </w:tcBorders>
                  <w:shd w:val="clear" w:color="auto" w:fill="auto"/>
                  <w:hideMark/>
                </w:tcPr>
                <w:p w14:paraId="0746302C" w14:textId="77777777" w:rsidR="009E1702" w:rsidRPr="009E1702" w:rsidRDefault="009E1702" w:rsidP="009E1702">
                  <w:pPr>
                    <w:rPr>
                      <w:rFonts w:ascii="Times New Roman" w:eastAsia="Calibri" w:hAnsi="Times New Roman"/>
                      <w:sz w:val="24"/>
                      <w:szCs w:val="24"/>
                    </w:rPr>
                  </w:pPr>
                  <w:r w:rsidRPr="009E1702">
                    <w:rPr>
                      <w:rFonts w:ascii="Times New Roman" w:hAnsi="Times New Roman"/>
                      <w:sz w:val="24"/>
                      <w:szCs w:val="24"/>
                    </w:rPr>
                    <w:object w:dxaOrig="1300" w:dyaOrig="1320" w14:anchorId="59F4A3CB">
                      <v:shape id="_x0000_i1039" type="#_x0000_t75" style="width:65.25pt;height:66pt" o:ole="">
                        <v:imagedata r:id="rId35" o:title=""/>
                      </v:shape>
                      <o:OLEObject Type="Embed" ProgID="PBrush" ShapeID="_x0000_i1039" DrawAspect="Content" ObjectID="_1652512550" r:id="rId36"/>
                    </w:object>
                  </w:r>
                </w:p>
              </w:tc>
              <w:tc>
                <w:tcPr>
                  <w:tcW w:w="1545" w:type="dxa"/>
                  <w:tcBorders>
                    <w:top w:val="nil"/>
                    <w:left w:val="nil"/>
                    <w:bottom w:val="nil"/>
                    <w:right w:val="nil"/>
                  </w:tcBorders>
                  <w:shd w:val="clear" w:color="auto" w:fill="auto"/>
                  <w:hideMark/>
                </w:tcPr>
                <w:p w14:paraId="2AB2C773" w14:textId="77777777" w:rsidR="009E1702" w:rsidRPr="009E1702" w:rsidRDefault="009E1702" w:rsidP="009E1702">
                  <w:pPr>
                    <w:rPr>
                      <w:rFonts w:ascii="Times New Roman" w:eastAsia="Calibri" w:hAnsi="Times New Roman"/>
                      <w:sz w:val="24"/>
                      <w:szCs w:val="24"/>
                    </w:rPr>
                  </w:pPr>
                  <w:r w:rsidRPr="009E1702">
                    <w:rPr>
                      <w:rFonts w:ascii="Times New Roman" w:hAnsi="Times New Roman"/>
                      <w:sz w:val="24"/>
                      <w:szCs w:val="24"/>
                    </w:rPr>
                    <w:object w:dxaOrig="1300" w:dyaOrig="1320" w14:anchorId="193C8AAD">
                      <v:shape id="_x0000_i1040" type="#_x0000_t75" style="width:65.25pt;height:66pt" o:ole="">
                        <v:imagedata r:id="rId37" o:title=""/>
                      </v:shape>
                      <o:OLEObject Type="Embed" ProgID="PBrush" ShapeID="_x0000_i1040" DrawAspect="Content" ObjectID="_1652512551" r:id="rId38"/>
                    </w:object>
                  </w:r>
                </w:p>
              </w:tc>
              <w:tc>
                <w:tcPr>
                  <w:tcW w:w="1275" w:type="dxa"/>
                  <w:tcBorders>
                    <w:top w:val="nil"/>
                    <w:left w:val="nil"/>
                    <w:bottom w:val="nil"/>
                    <w:right w:val="nil"/>
                  </w:tcBorders>
                  <w:shd w:val="clear" w:color="auto" w:fill="auto"/>
                  <w:hideMark/>
                </w:tcPr>
                <w:p w14:paraId="279A5AD9" w14:textId="77777777" w:rsidR="009E1702" w:rsidRPr="009E1702" w:rsidRDefault="009E1702" w:rsidP="009E1702">
                  <w:pPr>
                    <w:ind w:left="-149"/>
                    <w:rPr>
                      <w:rFonts w:ascii="Times New Roman" w:eastAsia="Calibri" w:hAnsi="Times New Roman"/>
                      <w:sz w:val="24"/>
                      <w:szCs w:val="24"/>
                    </w:rPr>
                  </w:pPr>
                  <w:r w:rsidRPr="009E1702">
                    <w:rPr>
                      <w:rFonts w:ascii="Times New Roman" w:hAnsi="Times New Roman"/>
                      <w:sz w:val="24"/>
                      <w:szCs w:val="24"/>
                    </w:rPr>
                    <w:object w:dxaOrig="1290" w:dyaOrig="1290" w14:anchorId="42A0BFDA">
                      <v:shape id="_x0000_i1041" type="#_x0000_t75" style="width:64.5pt;height:64.5pt" o:ole="">
                        <v:imagedata r:id="rId39" o:title=""/>
                      </v:shape>
                      <o:OLEObject Type="Embed" ProgID="PBrush" ShapeID="_x0000_i1041" DrawAspect="Content" ObjectID="_1652512552" r:id="rId40"/>
                    </w:object>
                  </w:r>
                </w:p>
              </w:tc>
            </w:tr>
            <w:tr w:rsidR="009E1702" w:rsidRPr="009E1702" w14:paraId="300AD138" w14:textId="77777777" w:rsidTr="00443A57">
              <w:tc>
                <w:tcPr>
                  <w:tcW w:w="1659" w:type="dxa"/>
                  <w:tcBorders>
                    <w:top w:val="nil"/>
                    <w:left w:val="nil"/>
                    <w:bottom w:val="nil"/>
                    <w:right w:val="nil"/>
                  </w:tcBorders>
                  <w:shd w:val="clear" w:color="auto" w:fill="auto"/>
                  <w:hideMark/>
                </w:tcPr>
                <w:p w14:paraId="68133558" w14:textId="77777777" w:rsidR="009E1702" w:rsidRPr="009E1702" w:rsidRDefault="009E1702" w:rsidP="009E1702">
                  <w:pPr>
                    <w:ind w:left="-114" w:firstLine="380"/>
                    <w:rPr>
                      <w:rFonts w:ascii="Times New Roman" w:eastAsia="Calibri" w:hAnsi="Times New Roman"/>
                      <w:sz w:val="22"/>
                      <w:szCs w:val="22"/>
                    </w:rPr>
                  </w:pPr>
                  <w:r w:rsidRPr="009E1702">
                    <w:rPr>
                      <w:rFonts w:ascii="Times New Roman" w:eastAsia="Calibri" w:hAnsi="Times New Roman"/>
                      <w:sz w:val="22"/>
                      <w:szCs w:val="22"/>
                    </w:rPr>
                    <w:t xml:space="preserve">Įrengti </w:t>
                  </w:r>
                </w:p>
                <w:p w14:paraId="43F26F13" w14:textId="77777777" w:rsidR="009E1702" w:rsidRPr="009E1702" w:rsidRDefault="009E1702" w:rsidP="009E1702">
                  <w:pPr>
                    <w:ind w:firstLine="152"/>
                    <w:rPr>
                      <w:rFonts w:ascii="Times New Roman" w:eastAsia="Calibri" w:hAnsi="Times New Roman"/>
                      <w:sz w:val="24"/>
                      <w:szCs w:val="24"/>
                    </w:rPr>
                  </w:pPr>
                  <w:r w:rsidRPr="009E1702">
                    <w:rPr>
                      <w:rFonts w:ascii="Times New Roman" w:eastAsia="Calibri" w:hAnsi="Times New Roman"/>
                      <w:sz w:val="22"/>
                      <w:szCs w:val="22"/>
                    </w:rPr>
                    <w:t>stovyklavietes</w:t>
                  </w:r>
                </w:p>
              </w:tc>
              <w:tc>
                <w:tcPr>
                  <w:tcW w:w="1559" w:type="dxa"/>
                  <w:tcBorders>
                    <w:top w:val="nil"/>
                    <w:left w:val="nil"/>
                    <w:bottom w:val="nil"/>
                    <w:right w:val="nil"/>
                  </w:tcBorders>
                  <w:shd w:val="clear" w:color="auto" w:fill="auto"/>
                  <w:hideMark/>
                </w:tcPr>
                <w:p w14:paraId="469BFA47" w14:textId="77777777" w:rsidR="009E1702" w:rsidRPr="009E1702" w:rsidRDefault="009E1702" w:rsidP="009E1702">
                  <w:pPr>
                    <w:jc w:val="center"/>
                    <w:rPr>
                      <w:rFonts w:ascii="Times New Roman" w:eastAsia="Calibri" w:hAnsi="Times New Roman"/>
                      <w:sz w:val="24"/>
                      <w:szCs w:val="24"/>
                    </w:rPr>
                  </w:pPr>
                  <w:r w:rsidRPr="009E1702">
                    <w:rPr>
                      <w:rFonts w:ascii="Times New Roman" w:eastAsia="Calibri" w:hAnsi="Times New Roman"/>
                      <w:sz w:val="24"/>
                      <w:szCs w:val="24"/>
                    </w:rPr>
                    <w:t>Kurti laužus</w:t>
                  </w:r>
                </w:p>
              </w:tc>
              <w:tc>
                <w:tcPr>
                  <w:tcW w:w="1418" w:type="dxa"/>
                  <w:tcBorders>
                    <w:top w:val="nil"/>
                    <w:left w:val="nil"/>
                    <w:bottom w:val="nil"/>
                    <w:right w:val="nil"/>
                  </w:tcBorders>
                  <w:shd w:val="clear" w:color="auto" w:fill="auto"/>
                  <w:hideMark/>
                </w:tcPr>
                <w:p w14:paraId="68DD4F7B" w14:textId="77777777" w:rsidR="009E1702" w:rsidRPr="009E1702" w:rsidRDefault="009E1702" w:rsidP="009E1702">
                  <w:pPr>
                    <w:jc w:val="center"/>
                    <w:rPr>
                      <w:rFonts w:ascii="Times New Roman" w:eastAsia="Calibri" w:hAnsi="Times New Roman"/>
                      <w:sz w:val="24"/>
                      <w:szCs w:val="24"/>
                    </w:rPr>
                  </w:pPr>
                  <w:r w:rsidRPr="009E1702">
                    <w:rPr>
                      <w:rFonts w:ascii="Times New Roman" w:eastAsia="Calibri" w:hAnsi="Times New Roman"/>
                      <w:sz w:val="24"/>
                      <w:szCs w:val="24"/>
                    </w:rPr>
                    <w:t>Lankytis su gyvūnais</w:t>
                  </w:r>
                </w:p>
              </w:tc>
              <w:tc>
                <w:tcPr>
                  <w:tcW w:w="1545" w:type="dxa"/>
                  <w:tcBorders>
                    <w:top w:val="nil"/>
                    <w:left w:val="nil"/>
                    <w:bottom w:val="nil"/>
                    <w:right w:val="nil"/>
                  </w:tcBorders>
                  <w:shd w:val="clear" w:color="auto" w:fill="auto"/>
                  <w:hideMark/>
                </w:tcPr>
                <w:p w14:paraId="0D3F0BC9" w14:textId="77777777" w:rsidR="009E1702" w:rsidRPr="009E1702" w:rsidRDefault="009E1702" w:rsidP="009E1702">
                  <w:pPr>
                    <w:jc w:val="center"/>
                    <w:rPr>
                      <w:rFonts w:ascii="Times New Roman" w:eastAsia="Calibri" w:hAnsi="Times New Roman"/>
                      <w:sz w:val="24"/>
                      <w:szCs w:val="24"/>
                    </w:rPr>
                  </w:pPr>
                  <w:r w:rsidRPr="009E1702">
                    <w:rPr>
                      <w:rFonts w:ascii="Times New Roman" w:eastAsia="Calibri" w:hAnsi="Times New Roman"/>
                      <w:sz w:val="24"/>
                      <w:szCs w:val="24"/>
                    </w:rPr>
                    <w:t>Skinti ar naikinti saugomų rūšių</w:t>
                  </w:r>
                </w:p>
                <w:p w14:paraId="46B3D94A" w14:textId="77777777" w:rsidR="009E1702" w:rsidRPr="009E1702" w:rsidRDefault="009E1702" w:rsidP="009E1702">
                  <w:pPr>
                    <w:jc w:val="center"/>
                    <w:rPr>
                      <w:rFonts w:ascii="Times New Roman" w:eastAsia="Calibri" w:hAnsi="Times New Roman"/>
                      <w:sz w:val="24"/>
                      <w:szCs w:val="24"/>
                    </w:rPr>
                  </w:pPr>
                  <w:r w:rsidRPr="009E1702">
                    <w:rPr>
                      <w:rFonts w:ascii="Times New Roman" w:eastAsia="Calibri" w:hAnsi="Times New Roman"/>
                      <w:sz w:val="24"/>
                      <w:szCs w:val="24"/>
                    </w:rPr>
                    <w:t>augalus</w:t>
                  </w:r>
                </w:p>
              </w:tc>
              <w:tc>
                <w:tcPr>
                  <w:tcW w:w="1275" w:type="dxa"/>
                  <w:tcBorders>
                    <w:top w:val="nil"/>
                    <w:left w:val="nil"/>
                    <w:bottom w:val="nil"/>
                    <w:right w:val="nil"/>
                  </w:tcBorders>
                  <w:shd w:val="clear" w:color="auto" w:fill="auto"/>
                  <w:hideMark/>
                </w:tcPr>
                <w:p w14:paraId="7CA3B95B" w14:textId="77777777" w:rsidR="009E1702" w:rsidRPr="009E1702" w:rsidRDefault="009E1702" w:rsidP="009E1702">
                  <w:pPr>
                    <w:ind w:left="34"/>
                    <w:jc w:val="center"/>
                    <w:rPr>
                      <w:rFonts w:ascii="Times New Roman" w:eastAsia="Calibri" w:hAnsi="Times New Roman"/>
                      <w:sz w:val="20"/>
                    </w:rPr>
                  </w:pPr>
                  <w:r w:rsidRPr="009E1702">
                    <w:rPr>
                      <w:rFonts w:ascii="Times New Roman" w:eastAsia="Calibri" w:hAnsi="Times New Roman"/>
                      <w:sz w:val="20"/>
                    </w:rPr>
                    <w:t>Vartoti alkoholinius gėrimus</w:t>
                  </w:r>
                </w:p>
              </w:tc>
            </w:tr>
          </w:tbl>
          <w:p w14:paraId="2A09203F" w14:textId="77777777" w:rsidR="009E1702" w:rsidRPr="009E1702" w:rsidRDefault="009E1702" w:rsidP="009E1702">
            <w:pPr>
              <w:ind w:hanging="851"/>
              <w:rPr>
                <w:rFonts w:ascii="Times New Roman" w:eastAsia="Calibri" w:hAnsi="Times New Roman"/>
                <w:sz w:val="24"/>
                <w:szCs w:val="24"/>
              </w:rPr>
            </w:pPr>
          </w:p>
        </w:tc>
        <w:tc>
          <w:tcPr>
            <w:tcW w:w="1134" w:type="dxa"/>
            <w:shd w:val="clear" w:color="auto" w:fill="auto"/>
          </w:tcPr>
          <w:p w14:paraId="3B26CEA1" w14:textId="77777777" w:rsidR="009E1702" w:rsidRPr="009E1702" w:rsidRDefault="009E1702" w:rsidP="009E1702">
            <w:pPr>
              <w:ind w:left="-246" w:right="-105" w:hanging="2"/>
              <w:jc w:val="center"/>
              <w:rPr>
                <w:rFonts w:ascii="Times New Roman" w:eastAsia="Calibri" w:hAnsi="Times New Roman"/>
                <w:sz w:val="24"/>
                <w:szCs w:val="24"/>
              </w:rPr>
            </w:pPr>
            <w:r w:rsidRPr="009E1702">
              <w:rPr>
                <w:rFonts w:ascii="Times New Roman" w:hAnsi="Times New Roman"/>
                <w:sz w:val="24"/>
                <w:szCs w:val="24"/>
              </w:rPr>
              <w:object w:dxaOrig="10" w:dyaOrig="10" w14:anchorId="2BECE018">
                <v:shape id="_x0000_i1042" type="#_x0000_t75" style="width:1.5pt;height:1.5pt" o:ole="">
                  <v:imagedata r:id="rId41" o:title=""/>
                </v:shape>
                <o:OLEObject Type="Embed" ProgID="PBrush" ShapeID="_x0000_i1042" DrawAspect="Content" ObjectID="_1652512553" r:id="rId42"/>
              </w:object>
            </w:r>
            <w:r w:rsidRPr="009E1702">
              <w:rPr>
                <w:rFonts w:ascii="Times New Roman" w:eastAsia="Calibri" w:hAnsi="Times New Roman"/>
                <w:sz w:val="24"/>
                <w:szCs w:val="24"/>
              </w:rPr>
              <w:t xml:space="preserve"> </w:t>
            </w:r>
            <w:r w:rsidRPr="009E1702">
              <w:rPr>
                <w:rFonts w:ascii="Times New Roman" w:hAnsi="Times New Roman"/>
                <w:sz w:val="24"/>
                <w:szCs w:val="24"/>
              </w:rPr>
              <w:object w:dxaOrig="1200" w:dyaOrig="1220" w14:anchorId="395DC0A7">
                <v:shape id="_x0000_i1043" type="#_x0000_t75" style="width:60pt;height:60.75pt" o:ole="">
                  <v:imagedata r:id="rId43" o:title=""/>
                </v:shape>
                <o:OLEObject Type="Embed" ProgID="PBrush" ShapeID="_x0000_i1043" DrawAspect="Content" ObjectID="_1652512554" r:id="rId44"/>
              </w:object>
            </w:r>
          </w:p>
          <w:p w14:paraId="5AD1C3BD" w14:textId="77777777" w:rsidR="009E1702" w:rsidRPr="009E1702" w:rsidRDefault="009E1702" w:rsidP="009E1702">
            <w:pPr>
              <w:rPr>
                <w:rFonts w:ascii="Times New Roman" w:eastAsia="Calibri" w:hAnsi="Times New Roman"/>
                <w:sz w:val="24"/>
                <w:szCs w:val="24"/>
              </w:rPr>
            </w:pPr>
          </w:p>
          <w:p w14:paraId="3C4F0DEA" w14:textId="77777777" w:rsidR="009E1702" w:rsidRPr="009E1702" w:rsidRDefault="009E1702" w:rsidP="009E1702">
            <w:pPr>
              <w:jc w:val="center"/>
              <w:rPr>
                <w:rFonts w:ascii="Times New Roman" w:eastAsia="Calibri" w:hAnsi="Times New Roman"/>
                <w:sz w:val="18"/>
                <w:szCs w:val="18"/>
              </w:rPr>
            </w:pPr>
            <w:r w:rsidRPr="009E1702">
              <w:rPr>
                <w:rFonts w:ascii="Times New Roman" w:eastAsia="Calibri" w:hAnsi="Times New Roman"/>
                <w:sz w:val="18"/>
                <w:szCs w:val="18"/>
              </w:rPr>
              <w:t>Rūkyti draudžiama</w:t>
            </w:r>
          </w:p>
        </w:tc>
        <w:tc>
          <w:tcPr>
            <w:tcW w:w="236" w:type="dxa"/>
            <w:shd w:val="clear" w:color="auto" w:fill="auto"/>
          </w:tcPr>
          <w:p w14:paraId="3FD5A532" w14:textId="77777777" w:rsidR="009E1702" w:rsidRPr="009E1702" w:rsidRDefault="009E1702" w:rsidP="009E1702">
            <w:pPr>
              <w:rPr>
                <w:rFonts w:ascii="Times New Roman" w:eastAsia="Calibri" w:hAnsi="Times New Roman"/>
                <w:sz w:val="24"/>
                <w:szCs w:val="24"/>
              </w:rPr>
            </w:pPr>
          </w:p>
        </w:tc>
      </w:tr>
    </w:tbl>
    <w:p w14:paraId="6B63D948" w14:textId="77777777" w:rsidR="009E1702" w:rsidRPr="009E1702" w:rsidRDefault="009E1702" w:rsidP="009E1702">
      <w:pPr>
        <w:tabs>
          <w:tab w:val="left" w:pos="9214"/>
        </w:tabs>
        <w:jc w:val="both"/>
        <w:rPr>
          <w:rFonts w:ascii="Times New Roman" w:hAnsi="Times New Roman"/>
          <w:b/>
          <w:sz w:val="24"/>
          <w:szCs w:val="24"/>
        </w:rPr>
      </w:pPr>
    </w:p>
    <w:p w14:paraId="70939A7D" w14:textId="77777777" w:rsidR="009E1702" w:rsidRPr="009E1702" w:rsidRDefault="009E1702" w:rsidP="009E1702">
      <w:pPr>
        <w:jc w:val="center"/>
        <w:rPr>
          <w:rFonts w:ascii="Times New Roman" w:hAnsi="Times New Roman"/>
          <w:b/>
          <w:sz w:val="24"/>
          <w:szCs w:val="24"/>
        </w:rPr>
      </w:pPr>
      <w:r w:rsidRPr="009E1702">
        <w:rPr>
          <w:rFonts w:ascii="Times New Roman" w:hAnsi="Times New Roman"/>
          <w:b/>
          <w:sz w:val="24"/>
          <w:szCs w:val="24"/>
        </w:rPr>
        <w:t>VĖLIAVŲ REIKŠMĖS</w:t>
      </w:r>
    </w:p>
    <w:p w14:paraId="699A9D93" w14:textId="77777777" w:rsidR="009E1702" w:rsidRPr="009E1702" w:rsidRDefault="009E1702" w:rsidP="009E1702">
      <w:pPr>
        <w:rPr>
          <w:rFonts w:ascii="Times New Roman" w:hAnsi="Times New Roman"/>
          <w:sz w:val="24"/>
          <w:szCs w:val="24"/>
        </w:rPr>
      </w:pPr>
      <w:r w:rsidRPr="009E1702">
        <w:rPr>
          <w:rFonts w:ascii="Times New Roman" w:hAnsi="Times New Roman"/>
          <w:noProof/>
          <w:sz w:val="24"/>
          <w:szCs w:val="24"/>
          <w:lang w:eastAsia="en-US"/>
        </w:rPr>
        <w:drawing>
          <wp:inline distT="0" distB="0" distL="0" distR="0" wp14:anchorId="2749F98E" wp14:editId="5BF77C33">
            <wp:extent cx="6172200" cy="1647825"/>
            <wp:effectExtent l="0" t="0" r="0" b="9525"/>
            <wp:docPr id="2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172200" cy="1647825"/>
                    </a:xfrm>
                    <a:prstGeom prst="rect">
                      <a:avLst/>
                    </a:prstGeom>
                    <a:noFill/>
                    <a:ln>
                      <a:noFill/>
                    </a:ln>
                  </pic:spPr>
                </pic:pic>
              </a:graphicData>
            </a:graphic>
          </wp:inline>
        </w:drawing>
      </w:r>
    </w:p>
    <w:p w14:paraId="6B9C0D75" w14:textId="477EBF2B" w:rsidR="009E1702" w:rsidRPr="009E1702" w:rsidRDefault="009E1702" w:rsidP="009E1702">
      <w:pPr>
        <w:rPr>
          <w:rFonts w:ascii="Times New Roman" w:hAnsi="Times New Roman"/>
          <w:sz w:val="24"/>
          <w:szCs w:val="24"/>
        </w:rPr>
      </w:pPr>
      <w:r w:rsidRPr="009E1702">
        <w:rPr>
          <w:rFonts w:ascii="Times New Roman" w:hAnsi="Times New Roman"/>
          <w:sz w:val="24"/>
          <w:szCs w:val="24"/>
        </w:rPr>
        <w:t>Maudytis galima                Maudytis pavojinga         Budi gelbėtojai        Maudytis draudžiama</w:t>
      </w:r>
    </w:p>
    <w:tbl>
      <w:tblPr>
        <w:tblW w:w="9544" w:type="dxa"/>
        <w:tblInd w:w="108" w:type="dxa"/>
        <w:tblLook w:val="04A0" w:firstRow="1" w:lastRow="0" w:firstColumn="1" w:lastColumn="0" w:noHBand="0" w:noVBand="1"/>
      </w:tblPr>
      <w:tblGrid>
        <w:gridCol w:w="6361"/>
        <w:gridCol w:w="222"/>
        <w:gridCol w:w="2725"/>
        <w:gridCol w:w="236"/>
      </w:tblGrid>
      <w:tr w:rsidR="009E1702" w:rsidRPr="009E1702" w14:paraId="5C9C2E6E" w14:textId="77777777" w:rsidTr="00443A57">
        <w:trPr>
          <w:trHeight w:val="392"/>
        </w:trPr>
        <w:tc>
          <w:tcPr>
            <w:tcW w:w="6361" w:type="dxa"/>
            <w:shd w:val="clear" w:color="auto" w:fill="auto"/>
            <w:hideMark/>
          </w:tcPr>
          <w:p w14:paraId="5CBD2169" w14:textId="77777777" w:rsidR="009E1702" w:rsidRPr="009E1702" w:rsidRDefault="009E1702" w:rsidP="009E1702">
            <w:pPr>
              <w:ind w:firstLine="1920"/>
              <w:jc w:val="center"/>
              <w:rPr>
                <w:rFonts w:ascii="Times New Roman" w:eastAsia="Calibri" w:hAnsi="Times New Roman"/>
                <w:sz w:val="24"/>
                <w:szCs w:val="24"/>
              </w:rPr>
            </w:pPr>
            <w:r w:rsidRPr="009E1702">
              <w:rPr>
                <w:rFonts w:ascii="Times New Roman" w:eastAsia="Calibri" w:hAnsi="Times New Roman"/>
                <w:sz w:val="24"/>
                <w:szCs w:val="24"/>
              </w:rPr>
              <w:t>__________________________</w:t>
            </w:r>
          </w:p>
        </w:tc>
        <w:tc>
          <w:tcPr>
            <w:tcW w:w="222" w:type="dxa"/>
            <w:shd w:val="clear" w:color="auto" w:fill="auto"/>
          </w:tcPr>
          <w:p w14:paraId="5EB7A62A" w14:textId="77777777" w:rsidR="009E1702" w:rsidRPr="009E1702" w:rsidRDefault="009E1702" w:rsidP="009E1702">
            <w:pPr>
              <w:rPr>
                <w:rFonts w:ascii="Times New Roman" w:eastAsia="Calibri" w:hAnsi="Times New Roman"/>
                <w:sz w:val="24"/>
                <w:szCs w:val="24"/>
              </w:rPr>
            </w:pPr>
          </w:p>
        </w:tc>
        <w:tc>
          <w:tcPr>
            <w:tcW w:w="2725" w:type="dxa"/>
            <w:shd w:val="clear" w:color="auto" w:fill="auto"/>
          </w:tcPr>
          <w:p w14:paraId="466E7E1C" w14:textId="77777777" w:rsidR="009E1702" w:rsidRPr="009E1702" w:rsidRDefault="009E1702" w:rsidP="009E1702">
            <w:pPr>
              <w:rPr>
                <w:rFonts w:ascii="Times New Roman" w:eastAsia="Calibri" w:hAnsi="Times New Roman"/>
                <w:sz w:val="24"/>
                <w:szCs w:val="24"/>
              </w:rPr>
            </w:pPr>
          </w:p>
        </w:tc>
        <w:tc>
          <w:tcPr>
            <w:tcW w:w="236" w:type="dxa"/>
            <w:shd w:val="clear" w:color="auto" w:fill="auto"/>
          </w:tcPr>
          <w:p w14:paraId="17E8E4BF" w14:textId="77777777" w:rsidR="009E1702" w:rsidRPr="009E1702" w:rsidRDefault="009E1702" w:rsidP="009E1702">
            <w:pPr>
              <w:rPr>
                <w:rFonts w:ascii="Times New Roman" w:eastAsia="Calibri" w:hAnsi="Times New Roman"/>
                <w:sz w:val="24"/>
                <w:szCs w:val="24"/>
              </w:rPr>
            </w:pPr>
          </w:p>
        </w:tc>
      </w:tr>
    </w:tbl>
    <w:p w14:paraId="6CFF4181" w14:textId="77777777" w:rsidR="00256116" w:rsidRPr="00256116" w:rsidRDefault="00256116" w:rsidP="00F97B7B">
      <w:pPr>
        <w:tabs>
          <w:tab w:val="left" w:pos="851"/>
        </w:tabs>
        <w:jc w:val="center"/>
      </w:pPr>
    </w:p>
    <w:sectPr w:rsidR="00256116" w:rsidRPr="00256116" w:rsidSect="00AB0CA0">
      <w:headerReference w:type="even" r:id="rId46"/>
      <w:headerReference w:type="default" r:id="rId47"/>
      <w:headerReference w:type="first" r:id="rId48"/>
      <w:footerReference w:type="first" r:id="rId49"/>
      <w:pgSz w:w="11907" w:h="16840"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4251DD" w14:textId="77777777" w:rsidR="00E16426" w:rsidRDefault="00E16426">
      <w:r>
        <w:separator/>
      </w:r>
    </w:p>
  </w:endnote>
  <w:endnote w:type="continuationSeparator" w:id="0">
    <w:p w14:paraId="01B30DFC" w14:textId="77777777" w:rsidR="00E16426" w:rsidRDefault="00E16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8704BE" w14:textId="77777777" w:rsidR="002D5B52" w:rsidRDefault="002D5B52">
    <w:pPr>
      <w:pStyle w:val="Porat"/>
      <w:tabs>
        <w:tab w:val="clear" w:pos="4153"/>
        <w:tab w:val="clear" w:pos="8306"/>
      </w:tabs>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EE8186" w14:textId="77777777" w:rsidR="00E16426" w:rsidRDefault="00E16426">
      <w:r>
        <w:separator/>
      </w:r>
    </w:p>
  </w:footnote>
  <w:footnote w:type="continuationSeparator" w:id="0">
    <w:p w14:paraId="172D9C04" w14:textId="77777777" w:rsidR="00E16426" w:rsidRDefault="00E16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7B9D4" w14:textId="77777777" w:rsidR="002D5B52" w:rsidRDefault="002D5B52" w:rsidP="008E377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D50DE1E" w14:textId="77777777" w:rsidR="002D5B52" w:rsidRDefault="002D5B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C73DEB" w14:textId="77777777" w:rsidR="002D5B52" w:rsidRPr="00EE68FA" w:rsidRDefault="002D5B52" w:rsidP="00F53241">
    <w:pPr>
      <w:pStyle w:val="Antrats"/>
      <w:framePr w:wrap="around" w:vAnchor="text" w:hAnchor="margin" w:xAlign="center" w:y="1"/>
      <w:rPr>
        <w:rStyle w:val="Puslapionumeris"/>
        <w:rFonts w:ascii="Times New Roman" w:hAnsi="Times New Roman"/>
        <w:sz w:val="24"/>
        <w:szCs w:val="24"/>
      </w:rPr>
    </w:pPr>
    <w:r w:rsidRPr="00EE68FA">
      <w:rPr>
        <w:rStyle w:val="Puslapionumeris"/>
        <w:rFonts w:ascii="Times New Roman" w:hAnsi="Times New Roman"/>
        <w:sz w:val="24"/>
        <w:szCs w:val="24"/>
      </w:rPr>
      <w:fldChar w:fldCharType="begin"/>
    </w:r>
    <w:r w:rsidRPr="00EE68FA">
      <w:rPr>
        <w:rStyle w:val="Puslapionumeris"/>
        <w:rFonts w:ascii="Times New Roman" w:hAnsi="Times New Roman"/>
        <w:sz w:val="24"/>
        <w:szCs w:val="24"/>
      </w:rPr>
      <w:instrText xml:space="preserve">PAGE  </w:instrText>
    </w:r>
    <w:r w:rsidRPr="00EE68FA">
      <w:rPr>
        <w:rStyle w:val="Puslapionumeris"/>
        <w:rFonts w:ascii="Times New Roman" w:hAnsi="Times New Roman"/>
        <w:sz w:val="24"/>
        <w:szCs w:val="24"/>
      </w:rPr>
      <w:fldChar w:fldCharType="separate"/>
    </w:r>
    <w:r w:rsidR="00D566F7">
      <w:rPr>
        <w:rStyle w:val="Puslapionumeris"/>
        <w:rFonts w:ascii="Times New Roman" w:hAnsi="Times New Roman"/>
        <w:noProof/>
        <w:sz w:val="24"/>
        <w:szCs w:val="24"/>
      </w:rPr>
      <w:t>3</w:t>
    </w:r>
    <w:r w:rsidRPr="00EE68FA">
      <w:rPr>
        <w:rStyle w:val="Puslapionumeris"/>
        <w:rFonts w:ascii="Times New Roman" w:hAnsi="Times New Roman"/>
        <w:sz w:val="24"/>
        <w:szCs w:val="24"/>
      </w:rPr>
      <w:fldChar w:fldCharType="end"/>
    </w:r>
  </w:p>
  <w:p w14:paraId="139F4288" w14:textId="77777777" w:rsidR="002D5B52" w:rsidRPr="00EE68FA" w:rsidRDefault="002D5B52" w:rsidP="00EE68FA">
    <w:pPr>
      <w:pStyle w:val="Antrats"/>
      <w:jc w:val="center"/>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A50923" w14:textId="77777777" w:rsidR="002D5B52" w:rsidRDefault="002D5B52" w:rsidP="00615A29">
    <w:pPr>
      <w:jc w:val="center"/>
      <w:rPr>
        <w:rFonts w:ascii="Times New Roman" w:hAnsi="Times New Roman"/>
        <w:sz w:val="24"/>
      </w:rPr>
    </w:pPr>
  </w:p>
  <w:p w14:paraId="0E5C552A" w14:textId="77777777" w:rsidR="002D5B52" w:rsidRDefault="002D5B52" w:rsidP="00615A29">
    <w:pPr>
      <w:jc w:val="center"/>
      <w:rPr>
        <w:rFonts w:ascii="Times New Roman" w:hAnsi="Times New Roman"/>
        <w:sz w:val="24"/>
      </w:rPr>
    </w:pPr>
  </w:p>
  <w:p w14:paraId="073BF0BF" w14:textId="77777777" w:rsidR="002D5B52" w:rsidRDefault="004B1C8B" w:rsidP="00615A29">
    <w:pPr>
      <w:jc w:val="center"/>
      <w:rPr>
        <w:sz w:val="16"/>
        <w:szCs w:val="16"/>
      </w:rPr>
    </w:pPr>
    <w:r>
      <w:rPr>
        <w:rFonts w:ascii="Times New Roman" w:hAnsi="Times New Roman"/>
        <w:noProof/>
      </w:rPr>
      <w:drawing>
        <wp:inline distT="0" distB="0" distL="0" distR="0" wp14:anchorId="5878D3AB" wp14:editId="2E5D2695">
          <wp:extent cx="514350" cy="619125"/>
          <wp:effectExtent l="0" t="0" r="0" b="9525"/>
          <wp:docPr id="1" name="Paveikslėlis 1"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14:paraId="218F839D" w14:textId="77777777" w:rsidR="002D5B52" w:rsidRDefault="002D5B52" w:rsidP="00615A29">
    <w:pPr>
      <w:jc w:val="center"/>
      <w:rPr>
        <w:sz w:val="16"/>
        <w:szCs w:val="16"/>
      </w:rPr>
    </w:pPr>
  </w:p>
  <w:p w14:paraId="19B8E8AB" w14:textId="77777777" w:rsidR="002D5B52" w:rsidRPr="00615A29" w:rsidRDefault="002D5B52" w:rsidP="00615A29">
    <w:pPr>
      <w:jc w:val="center"/>
      <w:rPr>
        <w:sz w:val="16"/>
        <w:szCs w:val="16"/>
      </w:rPr>
    </w:pPr>
  </w:p>
  <w:p w14:paraId="65C2984C" w14:textId="77777777" w:rsidR="002D5B52" w:rsidRDefault="002D5B52">
    <w:pPr>
      <w:jc w:val="center"/>
      <w:rPr>
        <w:rFonts w:ascii="Times New Roman" w:hAnsi="Times New Roman"/>
        <w:b/>
        <w:sz w:val="28"/>
      </w:rPr>
    </w:pPr>
    <w:r>
      <w:rPr>
        <w:rFonts w:ascii="Times New Roman" w:hAnsi="Times New Roman"/>
        <w:b/>
        <w:sz w:val="28"/>
      </w:rPr>
      <w:t>KAUNO  RAJONO  SAVIVALDYBĖS  TARYBA</w:t>
    </w:r>
  </w:p>
  <w:p w14:paraId="755993F1" w14:textId="77777777" w:rsidR="002D5B52" w:rsidRDefault="002D5B52">
    <w:pPr>
      <w:jc w:val="center"/>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157BB"/>
    <w:multiLevelType w:val="hybridMultilevel"/>
    <w:tmpl w:val="A0626086"/>
    <w:lvl w:ilvl="0" w:tplc="8FF88EA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1CCD175C"/>
    <w:multiLevelType w:val="multilevel"/>
    <w:tmpl w:val="8028E01E"/>
    <w:lvl w:ilvl="0">
      <w:start w:val="3"/>
      <w:numFmt w:val="decimal"/>
      <w:lvlText w:val="%1."/>
      <w:lvlJc w:val="left"/>
      <w:pPr>
        <w:ind w:left="786" w:hanging="360"/>
      </w:pPr>
      <w:rPr>
        <w:rFonts w:hint="default"/>
        <w:color w:val="auto"/>
      </w:rPr>
    </w:lvl>
    <w:lvl w:ilvl="1">
      <w:start w:val="1"/>
      <w:numFmt w:val="decimal"/>
      <w:lvlText w:val="%1.%2."/>
      <w:lvlJc w:val="left"/>
      <w:pPr>
        <w:ind w:left="1211"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B347F43"/>
    <w:multiLevelType w:val="multilevel"/>
    <w:tmpl w:val="11DECAA6"/>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43EE39FE"/>
    <w:multiLevelType w:val="hybridMultilevel"/>
    <w:tmpl w:val="68064D6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7C86329"/>
    <w:multiLevelType w:val="hybridMultilevel"/>
    <w:tmpl w:val="A482A120"/>
    <w:lvl w:ilvl="0" w:tplc="0AD283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3"/>
  </w:num>
  <w:num w:numId="3">
    <w:abstractNumId w:val="1"/>
  </w:num>
  <w:num w:numId="4">
    <w:abstractNumId w:val="4"/>
  </w:num>
  <w:num w:numId="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559"/>
    <w:rsid w:val="00002238"/>
    <w:rsid w:val="00007187"/>
    <w:rsid w:val="0000751D"/>
    <w:rsid w:val="00007A07"/>
    <w:rsid w:val="00011795"/>
    <w:rsid w:val="00013A21"/>
    <w:rsid w:val="00014784"/>
    <w:rsid w:val="000164A3"/>
    <w:rsid w:val="00016859"/>
    <w:rsid w:val="00020DCE"/>
    <w:rsid w:val="00026EF9"/>
    <w:rsid w:val="000300F3"/>
    <w:rsid w:val="0003021A"/>
    <w:rsid w:val="00031D95"/>
    <w:rsid w:val="000338CB"/>
    <w:rsid w:val="00042F39"/>
    <w:rsid w:val="000431D2"/>
    <w:rsid w:val="00045A65"/>
    <w:rsid w:val="000506BF"/>
    <w:rsid w:val="00050E78"/>
    <w:rsid w:val="000553B2"/>
    <w:rsid w:val="00055FA8"/>
    <w:rsid w:val="0006001E"/>
    <w:rsid w:val="00060C79"/>
    <w:rsid w:val="00063B5C"/>
    <w:rsid w:val="0006553F"/>
    <w:rsid w:val="000655B0"/>
    <w:rsid w:val="00065D9C"/>
    <w:rsid w:val="00066C99"/>
    <w:rsid w:val="000702F7"/>
    <w:rsid w:val="00072453"/>
    <w:rsid w:val="0007441F"/>
    <w:rsid w:val="000764C2"/>
    <w:rsid w:val="0007732F"/>
    <w:rsid w:val="0007734D"/>
    <w:rsid w:val="00080465"/>
    <w:rsid w:val="00082466"/>
    <w:rsid w:val="00082962"/>
    <w:rsid w:val="00084482"/>
    <w:rsid w:val="00087277"/>
    <w:rsid w:val="0009159A"/>
    <w:rsid w:val="00093422"/>
    <w:rsid w:val="00094222"/>
    <w:rsid w:val="000952D7"/>
    <w:rsid w:val="000968E6"/>
    <w:rsid w:val="000A1C8F"/>
    <w:rsid w:val="000A3318"/>
    <w:rsid w:val="000A33D1"/>
    <w:rsid w:val="000A35F7"/>
    <w:rsid w:val="000A7231"/>
    <w:rsid w:val="000B0664"/>
    <w:rsid w:val="000B1121"/>
    <w:rsid w:val="000B2A12"/>
    <w:rsid w:val="000B35A5"/>
    <w:rsid w:val="000B5CFA"/>
    <w:rsid w:val="000C09A3"/>
    <w:rsid w:val="000C0FE8"/>
    <w:rsid w:val="000C1032"/>
    <w:rsid w:val="000C33E1"/>
    <w:rsid w:val="000C372A"/>
    <w:rsid w:val="000C3EDF"/>
    <w:rsid w:val="000C42A6"/>
    <w:rsid w:val="000C4FFD"/>
    <w:rsid w:val="000C5068"/>
    <w:rsid w:val="000C64BE"/>
    <w:rsid w:val="000D0A67"/>
    <w:rsid w:val="000D10A0"/>
    <w:rsid w:val="000D2341"/>
    <w:rsid w:val="000D2D40"/>
    <w:rsid w:val="000D333E"/>
    <w:rsid w:val="000D3D87"/>
    <w:rsid w:val="000E45F8"/>
    <w:rsid w:val="000E48C5"/>
    <w:rsid w:val="000E4F7B"/>
    <w:rsid w:val="000E5621"/>
    <w:rsid w:val="000E7D40"/>
    <w:rsid w:val="000F1C4C"/>
    <w:rsid w:val="000F245A"/>
    <w:rsid w:val="000F2765"/>
    <w:rsid w:val="000F491D"/>
    <w:rsid w:val="000F553E"/>
    <w:rsid w:val="000F7C3D"/>
    <w:rsid w:val="00102AA9"/>
    <w:rsid w:val="0010338A"/>
    <w:rsid w:val="00105907"/>
    <w:rsid w:val="00110798"/>
    <w:rsid w:val="0011211F"/>
    <w:rsid w:val="00112586"/>
    <w:rsid w:val="00114D9F"/>
    <w:rsid w:val="00115814"/>
    <w:rsid w:val="00116E71"/>
    <w:rsid w:val="00121DD7"/>
    <w:rsid w:val="00122776"/>
    <w:rsid w:val="00123C97"/>
    <w:rsid w:val="00124014"/>
    <w:rsid w:val="0013058B"/>
    <w:rsid w:val="001309E8"/>
    <w:rsid w:val="0013318F"/>
    <w:rsid w:val="00133265"/>
    <w:rsid w:val="00133B29"/>
    <w:rsid w:val="0014139B"/>
    <w:rsid w:val="001424AF"/>
    <w:rsid w:val="00142D02"/>
    <w:rsid w:val="00142F98"/>
    <w:rsid w:val="0014537E"/>
    <w:rsid w:val="0014561B"/>
    <w:rsid w:val="00145967"/>
    <w:rsid w:val="001466CA"/>
    <w:rsid w:val="00147AFB"/>
    <w:rsid w:val="00151618"/>
    <w:rsid w:val="00151857"/>
    <w:rsid w:val="00151D5B"/>
    <w:rsid w:val="00154E2B"/>
    <w:rsid w:val="001570E9"/>
    <w:rsid w:val="0016033A"/>
    <w:rsid w:val="00162AE8"/>
    <w:rsid w:val="00163CC0"/>
    <w:rsid w:val="0016689C"/>
    <w:rsid w:val="00172BC3"/>
    <w:rsid w:val="00173F00"/>
    <w:rsid w:val="001749EB"/>
    <w:rsid w:val="00174FD7"/>
    <w:rsid w:val="00177CB2"/>
    <w:rsid w:val="00177D42"/>
    <w:rsid w:val="00180C83"/>
    <w:rsid w:val="001822B9"/>
    <w:rsid w:val="00184ADD"/>
    <w:rsid w:val="00184D92"/>
    <w:rsid w:val="00194D6A"/>
    <w:rsid w:val="001972CB"/>
    <w:rsid w:val="001A02DB"/>
    <w:rsid w:val="001A2205"/>
    <w:rsid w:val="001A27C2"/>
    <w:rsid w:val="001A293B"/>
    <w:rsid w:val="001A47E0"/>
    <w:rsid w:val="001A4A86"/>
    <w:rsid w:val="001A4B4B"/>
    <w:rsid w:val="001A4B97"/>
    <w:rsid w:val="001A79D6"/>
    <w:rsid w:val="001B0607"/>
    <w:rsid w:val="001B0FAE"/>
    <w:rsid w:val="001B68AE"/>
    <w:rsid w:val="001B7086"/>
    <w:rsid w:val="001C15DD"/>
    <w:rsid w:val="001C1AC4"/>
    <w:rsid w:val="001C3666"/>
    <w:rsid w:val="001C3BC3"/>
    <w:rsid w:val="001C583C"/>
    <w:rsid w:val="001C5AFF"/>
    <w:rsid w:val="001C7E11"/>
    <w:rsid w:val="001C7EBC"/>
    <w:rsid w:val="001D070F"/>
    <w:rsid w:val="001D4A37"/>
    <w:rsid w:val="001D5403"/>
    <w:rsid w:val="001D5DA8"/>
    <w:rsid w:val="001D5E4B"/>
    <w:rsid w:val="001D5EBB"/>
    <w:rsid w:val="001E35A6"/>
    <w:rsid w:val="001E4B8B"/>
    <w:rsid w:val="001E5C73"/>
    <w:rsid w:val="001E6BDC"/>
    <w:rsid w:val="001F0C98"/>
    <w:rsid w:val="001F1844"/>
    <w:rsid w:val="001F1909"/>
    <w:rsid w:val="001F1D7F"/>
    <w:rsid w:val="001F36B3"/>
    <w:rsid w:val="001F5EDC"/>
    <w:rsid w:val="001F7891"/>
    <w:rsid w:val="001F7DD4"/>
    <w:rsid w:val="00200EE2"/>
    <w:rsid w:val="00202B38"/>
    <w:rsid w:val="00203182"/>
    <w:rsid w:val="00203EED"/>
    <w:rsid w:val="00204EC9"/>
    <w:rsid w:val="00205187"/>
    <w:rsid w:val="00207019"/>
    <w:rsid w:val="00207B46"/>
    <w:rsid w:val="00211056"/>
    <w:rsid w:val="002111D2"/>
    <w:rsid w:val="0021401F"/>
    <w:rsid w:val="00214176"/>
    <w:rsid w:val="00214E12"/>
    <w:rsid w:val="00215BE5"/>
    <w:rsid w:val="00217945"/>
    <w:rsid w:val="002226AA"/>
    <w:rsid w:val="00222ACF"/>
    <w:rsid w:val="0022622B"/>
    <w:rsid w:val="002308C7"/>
    <w:rsid w:val="00231690"/>
    <w:rsid w:val="002327AE"/>
    <w:rsid w:val="002348DF"/>
    <w:rsid w:val="00235546"/>
    <w:rsid w:val="002355EE"/>
    <w:rsid w:val="00240AB9"/>
    <w:rsid w:val="002460E5"/>
    <w:rsid w:val="0024666D"/>
    <w:rsid w:val="00247B1E"/>
    <w:rsid w:val="00252C36"/>
    <w:rsid w:val="00253504"/>
    <w:rsid w:val="00255C96"/>
    <w:rsid w:val="00256116"/>
    <w:rsid w:val="00256E74"/>
    <w:rsid w:val="0025701B"/>
    <w:rsid w:val="002575DB"/>
    <w:rsid w:val="00257DDB"/>
    <w:rsid w:val="0026031A"/>
    <w:rsid w:val="00262F5A"/>
    <w:rsid w:val="002655B9"/>
    <w:rsid w:val="00272622"/>
    <w:rsid w:val="002729E4"/>
    <w:rsid w:val="00273180"/>
    <w:rsid w:val="002733BC"/>
    <w:rsid w:val="00280417"/>
    <w:rsid w:val="00280DD1"/>
    <w:rsid w:val="00281BB2"/>
    <w:rsid w:val="0028355C"/>
    <w:rsid w:val="002852A1"/>
    <w:rsid w:val="00287787"/>
    <w:rsid w:val="00293AD3"/>
    <w:rsid w:val="00296970"/>
    <w:rsid w:val="002A0831"/>
    <w:rsid w:val="002A1F0C"/>
    <w:rsid w:val="002A2B67"/>
    <w:rsid w:val="002A2FD9"/>
    <w:rsid w:val="002A31B3"/>
    <w:rsid w:val="002A4F88"/>
    <w:rsid w:val="002A668A"/>
    <w:rsid w:val="002B1E0A"/>
    <w:rsid w:val="002B2854"/>
    <w:rsid w:val="002B3B70"/>
    <w:rsid w:val="002B51F1"/>
    <w:rsid w:val="002B78E8"/>
    <w:rsid w:val="002C0901"/>
    <w:rsid w:val="002C181A"/>
    <w:rsid w:val="002C432A"/>
    <w:rsid w:val="002C52F7"/>
    <w:rsid w:val="002C5E97"/>
    <w:rsid w:val="002C63D4"/>
    <w:rsid w:val="002D5B52"/>
    <w:rsid w:val="002D606D"/>
    <w:rsid w:val="002D6927"/>
    <w:rsid w:val="002D7925"/>
    <w:rsid w:val="002E0E28"/>
    <w:rsid w:val="002E5808"/>
    <w:rsid w:val="002E7CA2"/>
    <w:rsid w:val="002F0E18"/>
    <w:rsid w:val="002F0F04"/>
    <w:rsid w:val="002F1147"/>
    <w:rsid w:val="002F2AF7"/>
    <w:rsid w:val="002F5C6C"/>
    <w:rsid w:val="002F5E36"/>
    <w:rsid w:val="002F5F79"/>
    <w:rsid w:val="003005B9"/>
    <w:rsid w:val="0030091A"/>
    <w:rsid w:val="003021C7"/>
    <w:rsid w:val="00302285"/>
    <w:rsid w:val="003044B0"/>
    <w:rsid w:val="00305065"/>
    <w:rsid w:val="00305BF2"/>
    <w:rsid w:val="00311218"/>
    <w:rsid w:val="00311FD4"/>
    <w:rsid w:val="00312E61"/>
    <w:rsid w:val="00313FC5"/>
    <w:rsid w:val="003141CF"/>
    <w:rsid w:val="003153E9"/>
    <w:rsid w:val="003164FB"/>
    <w:rsid w:val="00317C79"/>
    <w:rsid w:val="00320739"/>
    <w:rsid w:val="00322805"/>
    <w:rsid w:val="003233D2"/>
    <w:rsid w:val="0032607F"/>
    <w:rsid w:val="00326FB8"/>
    <w:rsid w:val="00330254"/>
    <w:rsid w:val="003309CA"/>
    <w:rsid w:val="003333D6"/>
    <w:rsid w:val="00335930"/>
    <w:rsid w:val="00337090"/>
    <w:rsid w:val="00337C99"/>
    <w:rsid w:val="003466CE"/>
    <w:rsid w:val="00353A84"/>
    <w:rsid w:val="003548F5"/>
    <w:rsid w:val="00354E2E"/>
    <w:rsid w:val="003557AE"/>
    <w:rsid w:val="0035714F"/>
    <w:rsid w:val="00360928"/>
    <w:rsid w:val="003630F5"/>
    <w:rsid w:val="00363D34"/>
    <w:rsid w:val="00363E2E"/>
    <w:rsid w:val="003647E9"/>
    <w:rsid w:val="00365145"/>
    <w:rsid w:val="00370130"/>
    <w:rsid w:val="00372015"/>
    <w:rsid w:val="0037353F"/>
    <w:rsid w:val="00374B37"/>
    <w:rsid w:val="00375CF0"/>
    <w:rsid w:val="003770B5"/>
    <w:rsid w:val="00377839"/>
    <w:rsid w:val="00380ABF"/>
    <w:rsid w:val="00383F24"/>
    <w:rsid w:val="00384021"/>
    <w:rsid w:val="00384E7C"/>
    <w:rsid w:val="00387019"/>
    <w:rsid w:val="00390136"/>
    <w:rsid w:val="00390BB2"/>
    <w:rsid w:val="00394B41"/>
    <w:rsid w:val="00395A3D"/>
    <w:rsid w:val="003A386B"/>
    <w:rsid w:val="003A5266"/>
    <w:rsid w:val="003A67E8"/>
    <w:rsid w:val="003B065A"/>
    <w:rsid w:val="003B2275"/>
    <w:rsid w:val="003B295F"/>
    <w:rsid w:val="003B3028"/>
    <w:rsid w:val="003B5412"/>
    <w:rsid w:val="003C1124"/>
    <w:rsid w:val="003C1540"/>
    <w:rsid w:val="003C32A8"/>
    <w:rsid w:val="003C61E0"/>
    <w:rsid w:val="003C6E17"/>
    <w:rsid w:val="003D02EF"/>
    <w:rsid w:val="003D05C2"/>
    <w:rsid w:val="003D16D9"/>
    <w:rsid w:val="003D2E85"/>
    <w:rsid w:val="003D352F"/>
    <w:rsid w:val="003D3CA4"/>
    <w:rsid w:val="003D6F27"/>
    <w:rsid w:val="003E21F8"/>
    <w:rsid w:val="003E244B"/>
    <w:rsid w:val="003E35BD"/>
    <w:rsid w:val="003E4F62"/>
    <w:rsid w:val="003E5236"/>
    <w:rsid w:val="003E643A"/>
    <w:rsid w:val="003E6F8C"/>
    <w:rsid w:val="003E73F4"/>
    <w:rsid w:val="003E7895"/>
    <w:rsid w:val="003E78C5"/>
    <w:rsid w:val="003F056A"/>
    <w:rsid w:val="003F52D0"/>
    <w:rsid w:val="003F5470"/>
    <w:rsid w:val="003F6E91"/>
    <w:rsid w:val="00400034"/>
    <w:rsid w:val="00403621"/>
    <w:rsid w:val="00403833"/>
    <w:rsid w:val="004072AF"/>
    <w:rsid w:val="004074D5"/>
    <w:rsid w:val="00407527"/>
    <w:rsid w:val="004112B4"/>
    <w:rsid w:val="004117AA"/>
    <w:rsid w:val="00412935"/>
    <w:rsid w:val="0041299B"/>
    <w:rsid w:val="004214A4"/>
    <w:rsid w:val="00421FB9"/>
    <w:rsid w:val="0043034A"/>
    <w:rsid w:val="00430BBC"/>
    <w:rsid w:val="00430CEB"/>
    <w:rsid w:val="004324DA"/>
    <w:rsid w:val="00432D0C"/>
    <w:rsid w:val="004330FC"/>
    <w:rsid w:val="00434C11"/>
    <w:rsid w:val="004358CB"/>
    <w:rsid w:val="00435C85"/>
    <w:rsid w:val="004371E7"/>
    <w:rsid w:val="004374C7"/>
    <w:rsid w:val="00443AFB"/>
    <w:rsid w:val="00444AC8"/>
    <w:rsid w:val="004504E2"/>
    <w:rsid w:val="004511CD"/>
    <w:rsid w:val="004544E2"/>
    <w:rsid w:val="0045502D"/>
    <w:rsid w:val="004566F7"/>
    <w:rsid w:val="00456AD3"/>
    <w:rsid w:val="00457FBA"/>
    <w:rsid w:val="00460237"/>
    <w:rsid w:val="00460A0A"/>
    <w:rsid w:val="00461107"/>
    <w:rsid w:val="00464545"/>
    <w:rsid w:val="004668AF"/>
    <w:rsid w:val="00466934"/>
    <w:rsid w:val="00466B3A"/>
    <w:rsid w:val="004675CE"/>
    <w:rsid w:val="00467F64"/>
    <w:rsid w:val="00470C05"/>
    <w:rsid w:val="00472D01"/>
    <w:rsid w:val="0047342D"/>
    <w:rsid w:val="00477643"/>
    <w:rsid w:val="00477688"/>
    <w:rsid w:val="00480352"/>
    <w:rsid w:val="00480507"/>
    <w:rsid w:val="00482D5C"/>
    <w:rsid w:val="00483D58"/>
    <w:rsid w:val="00485028"/>
    <w:rsid w:val="00485846"/>
    <w:rsid w:val="00487007"/>
    <w:rsid w:val="004872E2"/>
    <w:rsid w:val="004875DB"/>
    <w:rsid w:val="00491486"/>
    <w:rsid w:val="004919E6"/>
    <w:rsid w:val="00492544"/>
    <w:rsid w:val="004928F7"/>
    <w:rsid w:val="00494130"/>
    <w:rsid w:val="004969B1"/>
    <w:rsid w:val="004A11A7"/>
    <w:rsid w:val="004A501E"/>
    <w:rsid w:val="004A6C5F"/>
    <w:rsid w:val="004B1C8B"/>
    <w:rsid w:val="004B4E03"/>
    <w:rsid w:val="004C2768"/>
    <w:rsid w:val="004C7DAC"/>
    <w:rsid w:val="004D309D"/>
    <w:rsid w:val="004D3E6A"/>
    <w:rsid w:val="004D57F2"/>
    <w:rsid w:val="004D57F4"/>
    <w:rsid w:val="004D7F36"/>
    <w:rsid w:val="004E28CC"/>
    <w:rsid w:val="004E2A46"/>
    <w:rsid w:val="004E44BA"/>
    <w:rsid w:val="004E5A00"/>
    <w:rsid w:val="004F0254"/>
    <w:rsid w:val="004F0426"/>
    <w:rsid w:val="004F1406"/>
    <w:rsid w:val="004F3CF0"/>
    <w:rsid w:val="004F54EA"/>
    <w:rsid w:val="004F62AB"/>
    <w:rsid w:val="004F7270"/>
    <w:rsid w:val="004F7591"/>
    <w:rsid w:val="005056F0"/>
    <w:rsid w:val="00506C89"/>
    <w:rsid w:val="00507C44"/>
    <w:rsid w:val="00510F91"/>
    <w:rsid w:val="00511449"/>
    <w:rsid w:val="00512B0A"/>
    <w:rsid w:val="00517927"/>
    <w:rsid w:val="005208C9"/>
    <w:rsid w:val="00525774"/>
    <w:rsid w:val="00525A94"/>
    <w:rsid w:val="00530F2A"/>
    <w:rsid w:val="00531BA7"/>
    <w:rsid w:val="00533C6D"/>
    <w:rsid w:val="00534CE9"/>
    <w:rsid w:val="00534E32"/>
    <w:rsid w:val="0053549E"/>
    <w:rsid w:val="005362EB"/>
    <w:rsid w:val="00536530"/>
    <w:rsid w:val="00537C23"/>
    <w:rsid w:val="00537CE4"/>
    <w:rsid w:val="00541AAE"/>
    <w:rsid w:val="00542F14"/>
    <w:rsid w:val="005433A2"/>
    <w:rsid w:val="00544A13"/>
    <w:rsid w:val="00545131"/>
    <w:rsid w:val="005469BA"/>
    <w:rsid w:val="00546CB5"/>
    <w:rsid w:val="00546FA1"/>
    <w:rsid w:val="0055233F"/>
    <w:rsid w:val="005530D4"/>
    <w:rsid w:val="00553E35"/>
    <w:rsid w:val="00555AA7"/>
    <w:rsid w:val="00556F5B"/>
    <w:rsid w:val="005570E2"/>
    <w:rsid w:val="00560605"/>
    <w:rsid w:val="005610AA"/>
    <w:rsid w:val="0056113C"/>
    <w:rsid w:val="00561A5C"/>
    <w:rsid w:val="00562813"/>
    <w:rsid w:val="0056503B"/>
    <w:rsid w:val="00565D6F"/>
    <w:rsid w:val="0056714C"/>
    <w:rsid w:val="00567598"/>
    <w:rsid w:val="00570E18"/>
    <w:rsid w:val="0057177E"/>
    <w:rsid w:val="00572F66"/>
    <w:rsid w:val="0057691D"/>
    <w:rsid w:val="0057764C"/>
    <w:rsid w:val="00581C41"/>
    <w:rsid w:val="00581EF6"/>
    <w:rsid w:val="00582557"/>
    <w:rsid w:val="005848D3"/>
    <w:rsid w:val="005855EF"/>
    <w:rsid w:val="00586688"/>
    <w:rsid w:val="0058758F"/>
    <w:rsid w:val="005914B9"/>
    <w:rsid w:val="00593735"/>
    <w:rsid w:val="00594FD6"/>
    <w:rsid w:val="0059601C"/>
    <w:rsid w:val="005969DB"/>
    <w:rsid w:val="005972AA"/>
    <w:rsid w:val="0059766E"/>
    <w:rsid w:val="0059798D"/>
    <w:rsid w:val="005A036D"/>
    <w:rsid w:val="005A407B"/>
    <w:rsid w:val="005A569A"/>
    <w:rsid w:val="005A6C00"/>
    <w:rsid w:val="005A7A71"/>
    <w:rsid w:val="005B1550"/>
    <w:rsid w:val="005B57A3"/>
    <w:rsid w:val="005B6F6A"/>
    <w:rsid w:val="005C060C"/>
    <w:rsid w:val="005C0D77"/>
    <w:rsid w:val="005C13D7"/>
    <w:rsid w:val="005C3A88"/>
    <w:rsid w:val="005C445E"/>
    <w:rsid w:val="005C4AD6"/>
    <w:rsid w:val="005C76DC"/>
    <w:rsid w:val="005D0B37"/>
    <w:rsid w:val="005D1845"/>
    <w:rsid w:val="005D2B93"/>
    <w:rsid w:val="005D2B9E"/>
    <w:rsid w:val="005D40C2"/>
    <w:rsid w:val="005D6817"/>
    <w:rsid w:val="005E24FA"/>
    <w:rsid w:val="005E43AF"/>
    <w:rsid w:val="005E513B"/>
    <w:rsid w:val="005E7F13"/>
    <w:rsid w:val="005F0B1C"/>
    <w:rsid w:val="005F1734"/>
    <w:rsid w:val="005F18DB"/>
    <w:rsid w:val="005F542E"/>
    <w:rsid w:val="00601B00"/>
    <w:rsid w:val="00602220"/>
    <w:rsid w:val="00604776"/>
    <w:rsid w:val="006047CB"/>
    <w:rsid w:val="00604A4A"/>
    <w:rsid w:val="00606CBF"/>
    <w:rsid w:val="00607A1F"/>
    <w:rsid w:val="00607DC4"/>
    <w:rsid w:val="006102FE"/>
    <w:rsid w:val="00610442"/>
    <w:rsid w:val="00610753"/>
    <w:rsid w:val="006121AB"/>
    <w:rsid w:val="00612CC5"/>
    <w:rsid w:val="0061352E"/>
    <w:rsid w:val="0061379E"/>
    <w:rsid w:val="006140C7"/>
    <w:rsid w:val="0061536F"/>
    <w:rsid w:val="00615A29"/>
    <w:rsid w:val="006205D5"/>
    <w:rsid w:val="00623688"/>
    <w:rsid w:val="006246A4"/>
    <w:rsid w:val="00625340"/>
    <w:rsid w:val="006257E7"/>
    <w:rsid w:val="00630ADF"/>
    <w:rsid w:val="00631C8D"/>
    <w:rsid w:val="006362C7"/>
    <w:rsid w:val="00637065"/>
    <w:rsid w:val="00641827"/>
    <w:rsid w:val="00641E15"/>
    <w:rsid w:val="0064276D"/>
    <w:rsid w:val="00642A64"/>
    <w:rsid w:val="0064706C"/>
    <w:rsid w:val="00647676"/>
    <w:rsid w:val="006479F7"/>
    <w:rsid w:val="00650546"/>
    <w:rsid w:val="00652336"/>
    <w:rsid w:val="00663019"/>
    <w:rsid w:val="006632C7"/>
    <w:rsid w:val="006646ED"/>
    <w:rsid w:val="0066538B"/>
    <w:rsid w:val="006666A9"/>
    <w:rsid w:val="00667349"/>
    <w:rsid w:val="00667566"/>
    <w:rsid w:val="006679D3"/>
    <w:rsid w:val="00670A41"/>
    <w:rsid w:val="00673EB9"/>
    <w:rsid w:val="0067438C"/>
    <w:rsid w:val="00675004"/>
    <w:rsid w:val="00675FDD"/>
    <w:rsid w:val="00676574"/>
    <w:rsid w:val="0067684B"/>
    <w:rsid w:val="006775E0"/>
    <w:rsid w:val="006816C3"/>
    <w:rsid w:val="0068377A"/>
    <w:rsid w:val="00683F39"/>
    <w:rsid w:val="006846ED"/>
    <w:rsid w:val="00685410"/>
    <w:rsid w:val="00686797"/>
    <w:rsid w:val="00687049"/>
    <w:rsid w:val="00687158"/>
    <w:rsid w:val="00687540"/>
    <w:rsid w:val="006909F2"/>
    <w:rsid w:val="00692E94"/>
    <w:rsid w:val="0069480B"/>
    <w:rsid w:val="00695C57"/>
    <w:rsid w:val="00695E10"/>
    <w:rsid w:val="00697D1C"/>
    <w:rsid w:val="00697E6C"/>
    <w:rsid w:val="006A017D"/>
    <w:rsid w:val="006A14B1"/>
    <w:rsid w:val="006A2C85"/>
    <w:rsid w:val="006A5DC7"/>
    <w:rsid w:val="006A7779"/>
    <w:rsid w:val="006B059A"/>
    <w:rsid w:val="006B13E1"/>
    <w:rsid w:val="006B1568"/>
    <w:rsid w:val="006B1BB2"/>
    <w:rsid w:val="006B2FF0"/>
    <w:rsid w:val="006B58F4"/>
    <w:rsid w:val="006B6A7D"/>
    <w:rsid w:val="006B6F19"/>
    <w:rsid w:val="006B6F74"/>
    <w:rsid w:val="006C0F22"/>
    <w:rsid w:val="006C12D0"/>
    <w:rsid w:val="006C421F"/>
    <w:rsid w:val="006C5689"/>
    <w:rsid w:val="006C788F"/>
    <w:rsid w:val="006D05ED"/>
    <w:rsid w:val="006D1351"/>
    <w:rsid w:val="006D2E49"/>
    <w:rsid w:val="006D3215"/>
    <w:rsid w:val="006D33F9"/>
    <w:rsid w:val="006D5884"/>
    <w:rsid w:val="006D6E18"/>
    <w:rsid w:val="006E0EAD"/>
    <w:rsid w:val="006E0F7E"/>
    <w:rsid w:val="006E1793"/>
    <w:rsid w:val="006E24DC"/>
    <w:rsid w:val="006E26A1"/>
    <w:rsid w:val="006E4433"/>
    <w:rsid w:val="006E5559"/>
    <w:rsid w:val="006E5FCF"/>
    <w:rsid w:val="006E6049"/>
    <w:rsid w:val="006E6ED3"/>
    <w:rsid w:val="006E7C40"/>
    <w:rsid w:val="006F132C"/>
    <w:rsid w:val="006F1DCF"/>
    <w:rsid w:val="006F3433"/>
    <w:rsid w:val="006F4EB1"/>
    <w:rsid w:val="00700651"/>
    <w:rsid w:val="00701B7D"/>
    <w:rsid w:val="00701C9A"/>
    <w:rsid w:val="00703C9F"/>
    <w:rsid w:val="007048FF"/>
    <w:rsid w:val="007065B7"/>
    <w:rsid w:val="00707092"/>
    <w:rsid w:val="007128ED"/>
    <w:rsid w:val="00713D52"/>
    <w:rsid w:val="00714558"/>
    <w:rsid w:val="007150C5"/>
    <w:rsid w:val="00715738"/>
    <w:rsid w:val="00715752"/>
    <w:rsid w:val="007170F9"/>
    <w:rsid w:val="00717660"/>
    <w:rsid w:val="00717A7F"/>
    <w:rsid w:val="00720F05"/>
    <w:rsid w:val="00721DFD"/>
    <w:rsid w:val="00722B3D"/>
    <w:rsid w:val="007248E4"/>
    <w:rsid w:val="00725AEB"/>
    <w:rsid w:val="00725B08"/>
    <w:rsid w:val="00725C8F"/>
    <w:rsid w:val="007261F6"/>
    <w:rsid w:val="007265E3"/>
    <w:rsid w:val="00727931"/>
    <w:rsid w:val="00727D86"/>
    <w:rsid w:val="00731596"/>
    <w:rsid w:val="0073168E"/>
    <w:rsid w:val="00733676"/>
    <w:rsid w:val="00737412"/>
    <w:rsid w:val="0073794B"/>
    <w:rsid w:val="0074005D"/>
    <w:rsid w:val="0074125D"/>
    <w:rsid w:val="0074409D"/>
    <w:rsid w:val="007463DC"/>
    <w:rsid w:val="0074648F"/>
    <w:rsid w:val="00746D5E"/>
    <w:rsid w:val="00746E27"/>
    <w:rsid w:val="0075684C"/>
    <w:rsid w:val="00756E78"/>
    <w:rsid w:val="00756E91"/>
    <w:rsid w:val="00761BBC"/>
    <w:rsid w:val="007636BC"/>
    <w:rsid w:val="00772240"/>
    <w:rsid w:val="00772EA4"/>
    <w:rsid w:val="0077615A"/>
    <w:rsid w:val="0077706F"/>
    <w:rsid w:val="00781FC1"/>
    <w:rsid w:val="00784477"/>
    <w:rsid w:val="00786274"/>
    <w:rsid w:val="00790210"/>
    <w:rsid w:val="00794409"/>
    <w:rsid w:val="00797E0E"/>
    <w:rsid w:val="007A2AA9"/>
    <w:rsid w:val="007A3B8E"/>
    <w:rsid w:val="007A5330"/>
    <w:rsid w:val="007A74E9"/>
    <w:rsid w:val="007A7DE2"/>
    <w:rsid w:val="007B0B8F"/>
    <w:rsid w:val="007B0DB7"/>
    <w:rsid w:val="007B0E2A"/>
    <w:rsid w:val="007B3CCF"/>
    <w:rsid w:val="007B4EB8"/>
    <w:rsid w:val="007B6874"/>
    <w:rsid w:val="007B6C19"/>
    <w:rsid w:val="007C04FF"/>
    <w:rsid w:val="007C2E2D"/>
    <w:rsid w:val="007C4781"/>
    <w:rsid w:val="007C5CF6"/>
    <w:rsid w:val="007D23D6"/>
    <w:rsid w:val="007D2577"/>
    <w:rsid w:val="007D2A4B"/>
    <w:rsid w:val="007E0332"/>
    <w:rsid w:val="007E049C"/>
    <w:rsid w:val="007E191F"/>
    <w:rsid w:val="007E1B0B"/>
    <w:rsid w:val="007E46AF"/>
    <w:rsid w:val="007E46C4"/>
    <w:rsid w:val="007E6BA0"/>
    <w:rsid w:val="007E7094"/>
    <w:rsid w:val="007E75C4"/>
    <w:rsid w:val="007F3013"/>
    <w:rsid w:val="007F4906"/>
    <w:rsid w:val="007F629F"/>
    <w:rsid w:val="007F7F34"/>
    <w:rsid w:val="0080033F"/>
    <w:rsid w:val="00802CA3"/>
    <w:rsid w:val="008042D4"/>
    <w:rsid w:val="008048F2"/>
    <w:rsid w:val="00805E85"/>
    <w:rsid w:val="00810FA2"/>
    <w:rsid w:val="00814714"/>
    <w:rsid w:val="00815274"/>
    <w:rsid w:val="00815D98"/>
    <w:rsid w:val="00816A0E"/>
    <w:rsid w:val="00820238"/>
    <w:rsid w:val="008231D7"/>
    <w:rsid w:val="00826124"/>
    <w:rsid w:val="00827AE6"/>
    <w:rsid w:val="0083012D"/>
    <w:rsid w:val="008315D8"/>
    <w:rsid w:val="008354E2"/>
    <w:rsid w:val="008368AC"/>
    <w:rsid w:val="008368DA"/>
    <w:rsid w:val="008371E8"/>
    <w:rsid w:val="008374D0"/>
    <w:rsid w:val="00837DE8"/>
    <w:rsid w:val="00840E55"/>
    <w:rsid w:val="00843D77"/>
    <w:rsid w:val="00844208"/>
    <w:rsid w:val="008447D2"/>
    <w:rsid w:val="00844901"/>
    <w:rsid w:val="00846739"/>
    <w:rsid w:val="00850840"/>
    <w:rsid w:val="008512F9"/>
    <w:rsid w:val="00853688"/>
    <w:rsid w:val="008551E7"/>
    <w:rsid w:val="00855858"/>
    <w:rsid w:val="0085740A"/>
    <w:rsid w:val="00857D3C"/>
    <w:rsid w:val="00857E98"/>
    <w:rsid w:val="00860415"/>
    <w:rsid w:val="0086092C"/>
    <w:rsid w:val="008660EC"/>
    <w:rsid w:val="0086683A"/>
    <w:rsid w:val="0086693D"/>
    <w:rsid w:val="008670F2"/>
    <w:rsid w:val="00867584"/>
    <w:rsid w:val="008728BA"/>
    <w:rsid w:val="00872D0C"/>
    <w:rsid w:val="00873C84"/>
    <w:rsid w:val="0087544E"/>
    <w:rsid w:val="0087555C"/>
    <w:rsid w:val="008756A3"/>
    <w:rsid w:val="00877255"/>
    <w:rsid w:val="00881D2C"/>
    <w:rsid w:val="00882BD1"/>
    <w:rsid w:val="0088484B"/>
    <w:rsid w:val="008849A5"/>
    <w:rsid w:val="00886FCF"/>
    <w:rsid w:val="0088764F"/>
    <w:rsid w:val="0089014E"/>
    <w:rsid w:val="008912BD"/>
    <w:rsid w:val="008914E2"/>
    <w:rsid w:val="008924D5"/>
    <w:rsid w:val="00893BDD"/>
    <w:rsid w:val="0089539D"/>
    <w:rsid w:val="008A0369"/>
    <w:rsid w:val="008A3463"/>
    <w:rsid w:val="008A43EA"/>
    <w:rsid w:val="008A4BB6"/>
    <w:rsid w:val="008A682A"/>
    <w:rsid w:val="008A7E79"/>
    <w:rsid w:val="008B18F7"/>
    <w:rsid w:val="008B1E86"/>
    <w:rsid w:val="008B2F18"/>
    <w:rsid w:val="008B39E4"/>
    <w:rsid w:val="008B4F36"/>
    <w:rsid w:val="008C00A7"/>
    <w:rsid w:val="008C0948"/>
    <w:rsid w:val="008C0A34"/>
    <w:rsid w:val="008C45BD"/>
    <w:rsid w:val="008C4F8B"/>
    <w:rsid w:val="008C6210"/>
    <w:rsid w:val="008C78FA"/>
    <w:rsid w:val="008C7D7A"/>
    <w:rsid w:val="008D1FD7"/>
    <w:rsid w:val="008D4107"/>
    <w:rsid w:val="008D4F4E"/>
    <w:rsid w:val="008D578A"/>
    <w:rsid w:val="008D5D2A"/>
    <w:rsid w:val="008D5E59"/>
    <w:rsid w:val="008D799B"/>
    <w:rsid w:val="008E0FF7"/>
    <w:rsid w:val="008E1D90"/>
    <w:rsid w:val="008E251D"/>
    <w:rsid w:val="008E377D"/>
    <w:rsid w:val="008E4298"/>
    <w:rsid w:val="008E5325"/>
    <w:rsid w:val="008E5BC2"/>
    <w:rsid w:val="008E7A68"/>
    <w:rsid w:val="008F21F4"/>
    <w:rsid w:val="008F2D55"/>
    <w:rsid w:val="008F3256"/>
    <w:rsid w:val="008F363E"/>
    <w:rsid w:val="008F369D"/>
    <w:rsid w:val="008F4F2F"/>
    <w:rsid w:val="0090266F"/>
    <w:rsid w:val="00902BF4"/>
    <w:rsid w:val="009039FB"/>
    <w:rsid w:val="00903CF0"/>
    <w:rsid w:val="00906472"/>
    <w:rsid w:val="00912A21"/>
    <w:rsid w:val="009151C0"/>
    <w:rsid w:val="00915292"/>
    <w:rsid w:val="00915996"/>
    <w:rsid w:val="00920A30"/>
    <w:rsid w:val="00923319"/>
    <w:rsid w:val="00923832"/>
    <w:rsid w:val="00923CEE"/>
    <w:rsid w:val="00923E24"/>
    <w:rsid w:val="009268E9"/>
    <w:rsid w:val="00926ADC"/>
    <w:rsid w:val="009273B1"/>
    <w:rsid w:val="00927AA4"/>
    <w:rsid w:val="00931819"/>
    <w:rsid w:val="00932A37"/>
    <w:rsid w:val="00935D87"/>
    <w:rsid w:val="00941649"/>
    <w:rsid w:val="00941688"/>
    <w:rsid w:val="00944EA8"/>
    <w:rsid w:val="00945EF1"/>
    <w:rsid w:val="00951CDE"/>
    <w:rsid w:val="00952B12"/>
    <w:rsid w:val="009533CE"/>
    <w:rsid w:val="00953DB4"/>
    <w:rsid w:val="009575B8"/>
    <w:rsid w:val="00957C1F"/>
    <w:rsid w:val="00962BF0"/>
    <w:rsid w:val="009679DF"/>
    <w:rsid w:val="009708A5"/>
    <w:rsid w:val="00970B98"/>
    <w:rsid w:val="009728C8"/>
    <w:rsid w:val="00972F2F"/>
    <w:rsid w:val="00974058"/>
    <w:rsid w:val="00974651"/>
    <w:rsid w:val="00974B24"/>
    <w:rsid w:val="00975089"/>
    <w:rsid w:val="00975A55"/>
    <w:rsid w:val="0097646D"/>
    <w:rsid w:val="00977210"/>
    <w:rsid w:val="0098006E"/>
    <w:rsid w:val="00981AF3"/>
    <w:rsid w:val="0098242E"/>
    <w:rsid w:val="00983A2A"/>
    <w:rsid w:val="00983B8F"/>
    <w:rsid w:val="00984A3B"/>
    <w:rsid w:val="00987A07"/>
    <w:rsid w:val="00987A9B"/>
    <w:rsid w:val="00987C6B"/>
    <w:rsid w:val="00994F16"/>
    <w:rsid w:val="00995033"/>
    <w:rsid w:val="00997188"/>
    <w:rsid w:val="009974D6"/>
    <w:rsid w:val="009A009C"/>
    <w:rsid w:val="009A1B04"/>
    <w:rsid w:val="009A2577"/>
    <w:rsid w:val="009A2F88"/>
    <w:rsid w:val="009A3C16"/>
    <w:rsid w:val="009A3EEB"/>
    <w:rsid w:val="009A4EFE"/>
    <w:rsid w:val="009A5D31"/>
    <w:rsid w:val="009B1D7E"/>
    <w:rsid w:val="009B2999"/>
    <w:rsid w:val="009B2F0B"/>
    <w:rsid w:val="009B3408"/>
    <w:rsid w:val="009B5169"/>
    <w:rsid w:val="009B7C11"/>
    <w:rsid w:val="009C108D"/>
    <w:rsid w:val="009C7DAD"/>
    <w:rsid w:val="009D7A7A"/>
    <w:rsid w:val="009E0613"/>
    <w:rsid w:val="009E0B2C"/>
    <w:rsid w:val="009E1702"/>
    <w:rsid w:val="009E2174"/>
    <w:rsid w:val="009E594C"/>
    <w:rsid w:val="009F088E"/>
    <w:rsid w:val="009F0E2F"/>
    <w:rsid w:val="009F151B"/>
    <w:rsid w:val="009F1FB3"/>
    <w:rsid w:val="009F2699"/>
    <w:rsid w:val="009F6D1C"/>
    <w:rsid w:val="00A01D8F"/>
    <w:rsid w:val="00A02D70"/>
    <w:rsid w:val="00A06D22"/>
    <w:rsid w:val="00A06DB3"/>
    <w:rsid w:val="00A07CDA"/>
    <w:rsid w:val="00A10A22"/>
    <w:rsid w:val="00A11FA1"/>
    <w:rsid w:val="00A12A82"/>
    <w:rsid w:val="00A1484F"/>
    <w:rsid w:val="00A14E57"/>
    <w:rsid w:val="00A16611"/>
    <w:rsid w:val="00A20EF3"/>
    <w:rsid w:val="00A210E8"/>
    <w:rsid w:val="00A21A64"/>
    <w:rsid w:val="00A22E6D"/>
    <w:rsid w:val="00A23C50"/>
    <w:rsid w:val="00A24300"/>
    <w:rsid w:val="00A2491E"/>
    <w:rsid w:val="00A24CF7"/>
    <w:rsid w:val="00A26067"/>
    <w:rsid w:val="00A260C8"/>
    <w:rsid w:val="00A2746D"/>
    <w:rsid w:val="00A27A09"/>
    <w:rsid w:val="00A32D7D"/>
    <w:rsid w:val="00A32F3E"/>
    <w:rsid w:val="00A35F71"/>
    <w:rsid w:val="00A36D51"/>
    <w:rsid w:val="00A3741B"/>
    <w:rsid w:val="00A3754D"/>
    <w:rsid w:val="00A42075"/>
    <w:rsid w:val="00A43E88"/>
    <w:rsid w:val="00A52498"/>
    <w:rsid w:val="00A53996"/>
    <w:rsid w:val="00A53C33"/>
    <w:rsid w:val="00A543CB"/>
    <w:rsid w:val="00A54AE5"/>
    <w:rsid w:val="00A56773"/>
    <w:rsid w:val="00A6248D"/>
    <w:rsid w:val="00A63D36"/>
    <w:rsid w:val="00A648AD"/>
    <w:rsid w:val="00A6496C"/>
    <w:rsid w:val="00A65652"/>
    <w:rsid w:val="00A656BB"/>
    <w:rsid w:val="00A66168"/>
    <w:rsid w:val="00A702B2"/>
    <w:rsid w:val="00A70875"/>
    <w:rsid w:val="00A765CB"/>
    <w:rsid w:val="00A77518"/>
    <w:rsid w:val="00A82508"/>
    <w:rsid w:val="00A83023"/>
    <w:rsid w:val="00A83131"/>
    <w:rsid w:val="00A83627"/>
    <w:rsid w:val="00A8631E"/>
    <w:rsid w:val="00A87D73"/>
    <w:rsid w:val="00A87D9F"/>
    <w:rsid w:val="00A91372"/>
    <w:rsid w:val="00A92E1E"/>
    <w:rsid w:val="00A96293"/>
    <w:rsid w:val="00A9710F"/>
    <w:rsid w:val="00A972C9"/>
    <w:rsid w:val="00AA5A11"/>
    <w:rsid w:val="00AA5CF9"/>
    <w:rsid w:val="00AA6E0A"/>
    <w:rsid w:val="00AB0CA0"/>
    <w:rsid w:val="00AB3149"/>
    <w:rsid w:val="00AB41F7"/>
    <w:rsid w:val="00AB56EA"/>
    <w:rsid w:val="00AB74A3"/>
    <w:rsid w:val="00AC11D2"/>
    <w:rsid w:val="00AC33FC"/>
    <w:rsid w:val="00AC51C8"/>
    <w:rsid w:val="00AC5A9A"/>
    <w:rsid w:val="00AC6272"/>
    <w:rsid w:val="00AC6462"/>
    <w:rsid w:val="00AD0DA4"/>
    <w:rsid w:val="00AD1061"/>
    <w:rsid w:val="00AD14DE"/>
    <w:rsid w:val="00AD257B"/>
    <w:rsid w:val="00AD34B0"/>
    <w:rsid w:val="00AD66C7"/>
    <w:rsid w:val="00AD79FB"/>
    <w:rsid w:val="00AD7D6C"/>
    <w:rsid w:val="00AE19F5"/>
    <w:rsid w:val="00AE3152"/>
    <w:rsid w:val="00AE3409"/>
    <w:rsid w:val="00AE5044"/>
    <w:rsid w:val="00AE6807"/>
    <w:rsid w:val="00AE7076"/>
    <w:rsid w:val="00AF18E6"/>
    <w:rsid w:val="00AF203C"/>
    <w:rsid w:val="00AF329D"/>
    <w:rsid w:val="00AF390B"/>
    <w:rsid w:val="00AF3CD2"/>
    <w:rsid w:val="00AF4FE0"/>
    <w:rsid w:val="00AF6563"/>
    <w:rsid w:val="00AF66C8"/>
    <w:rsid w:val="00B01CA5"/>
    <w:rsid w:val="00B0254B"/>
    <w:rsid w:val="00B03AF9"/>
    <w:rsid w:val="00B04AAC"/>
    <w:rsid w:val="00B06A02"/>
    <w:rsid w:val="00B11640"/>
    <w:rsid w:val="00B11963"/>
    <w:rsid w:val="00B17450"/>
    <w:rsid w:val="00B178D8"/>
    <w:rsid w:val="00B2188D"/>
    <w:rsid w:val="00B219DE"/>
    <w:rsid w:val="00B21A4B"/>
    <w:rsid w:val="00B240EB"/>
    <w:rsid w:val="00B246FB"/>
    <w:rsid w:val="00B320F7"/>
    <w:rsid w:val="00B331F1"/>
    <w:rsid w:val="00B34722"/>
    <w:rsid w:val="00B40233"/>
    <w:rsid w:val="00B40BD4"/>
    <w:rsid w:val="00B42938"/>
    <w:rsid w:val="00B4590A"/>
    <w:rsid w:val="00B45FE6"/>
    <w:rsid w:val="00B47382"/>
    <w:rsid w:val="00B4786D"/>
    <w:rsid w:val="00B51DE7"/>
    <w:rsid w:val="00B53B87"/>
    <w:rsid w:val="00B56A9C"/>
    <w:rsid w:val="00B57165"/>
    <w:rsid w:val="00B60A61"/>
    <w:rsid w:val="00B61FA2"/>
    <w:rsid w:val="00B628F6"/>
    <w:rsid w:val="00B638C5"/>
    <w:rsid w:val="00B63904"/>
    <w:rsid w:val="00B677C2"/>
    <w:rsid w:val="00B7247E"/>
    <w:rsid w:val="00B7256B"/>
    <w:rsid w:val="00B72F68"/>
    <w:rsid w:val="00B730CA"/>
    <w:rsid w:val="00B7310A"/>
    <w:rsid w:val="00B73305"/>
    <w:rsid w:val="00B73B5C"/>
    <w:rsid w:val="00B73E26"/>
    <w:rsid w:val="00B741F5"/>
    <w:rsid w:val="00B7656D"/>
    <w:rsid w:val="00B822C4"/>
    <w:rsid w:val="00B8249C"/>
    <w:rsid w:val="00B824FF"/>
    <w:rsid w:val="00B82A31"/>
    <w:rsid w:val="00B877FE"/>
    <w:rsid w:val="00B915B2"/>
    <w:rsid w:val="00B9171C"/>
    <w:rsid w:val="00B91A0A"/>
    <w:rsid w:val="00B91F52"/>
    <w:rsid w:val="00B92A9B"/>
    <w:rsid w:val="00B93D84"/>
    <w:rsid w:val="00B948BA"/>
    <w:rsid w:val="00B95948"/>
    <w:rsid w:val="00B95B60"/>
    <w:rsid w:val="00B97425"/>
    <w:rsid w:val="00BA0108"/>
    <w:rsid w:val="00BA0315"/>
    <w:rsid w:val="00BA03E1"/>
    <w:rsid w:val="00BA180A"/>
    <w:rsid w:val="00BA24AA"/>
    <w:rsid w:val="00BA3AD6"/>
    <w:rsid w:val="00BA4E82"/>
    <w:rsid w:val="00BA5522"/>
    <w:rsid w:val="00BA5D78"/>
    <w:rsid w:val="00BB0F4C"/>
    <w:rsid w:val="00BB2F46"/>
    <w:rsid w:val="00BC0009"/>
    <w:rsid w:val="00BC0DE2"/>
    <w:rsid w:val="00BC1785"/>
    <w:rsid w:val="00BC66A2"/>
    <w:rsid w:val="00BC68ED"/>
    <w:rsid w:val="00BD0E01"/>
    <w:rsid w:val="00BD2616"/>
    <w:rsid w:val="00BD3EEE"/>
    <w:rsid w:val="00BD44DD"/>
    <w:rsid w:val="00BD4C91"/>
    <w:rsid w:val="00BE3260"/>
    <w:rsid w:val="00BE3AAC"/>
    <w:rsid w:val="00BE4871"/>
    <w:rsid w:val="00BF16CC"/>
    <w:rsid w:val="00BF1987"/>
    <w:rsid w:val="00BF6E3D"/>
    <w:rsid w:val="00BF7179"/>
    <w:rsid w:val="00C0125C"/>
    <w:rsid w:val="00C01F1E"/>
    <w:rsid w:val="00C035ED"/>
    <w:rsid w:val="00C04C51"/>
    <w:rsid w:val="00C05FE4"/>
    <w:rsid w:val="00C0702C"/>
    <w:rsid w:val="00C07C35"/>
    <w:rsid w:val="00C11C4F"/>
    <w:rsid w:val="00C14AFE"/>
    <w:rsid w:val="00C20581"/>
    <w:rsid w:val="00C21BCE"/>
    <w:rsid w:val="00C22804"/>
    <w:rsid w:val="00C2311C"/>
    <w:rsid w:val="00C24A2B"/>
    <w:rsid w:val="00C24B49"/>
    <w:rsid w:val="00C274E8"/>
    <w:rsid w:val="00C30D01"/>
    <w:rsid w:val="00C319C7"/>
    <w:rsid w:val="00C35D27"/>
    <w:rsid w:val="00C36295"/>
    <w:rsid w:val="00C365BB"/>
    <w:rsid w:val="00C42C73"/>
    <w:rsid w:val="00C43CC8"/>
    <w:rsid w:val="00C43EAF"/>
    <w:rsid w:val="00C47742"/>
    <w:rsid w:val="00C50264"/>
    <w:rsid w:val="00C51E29"/>
    <w:rsid w:val="00C522BF"/>
    <w:rsid w:val="00C5458E"/>
    <w:rsid w:val="00C549E2"/>
    <w:rsid w:val="00C57528"/>
    <w:rsid w:val="00C62557"/>
    <w:rsid w:val="00C642A8"/>
    <w:rsid w:val="00C657CD"/>
    <w:rsid w:val="00C65E69"/>
    <w:rsid w:val="00C67585"/>
    <w:rsid w:val="00C71DD5"/>
    <w:rsid w:val="00C73B9D"/>
    <w:rsid w:val="00C75B96"/>
    <w:rsid w:val="00C77172"/>
    <w:rsid w:val="00C826DC"/>
    <w:rsid w:val="00C8548A"/>
    <w:rsid w:val="00C86E9F"/>
    <w:rsid w:val="00C87297"/>
    <w:rsid w:val="00C926F9"/>
    <w:rsid w:val="00C92BFE"/>
    <w:rsid w:val="00C9520F"/>
    <w:rsid w:val="00C95EC7"/>
    <w:rsid w:val="00C97405"/>
    <w:rsid w:val="00CA1D0C"/>
    <w:rsid w:val="00CA7A1B"/>
    <w:rsid w:val="00CB272E"/>
    <w:rsid w:val="00CB369E"/>
    <w:rsid w:val="00CB38E9"/>
    <w:rsid w:val="00CB5554"/>
    <w:rsid w:val="00CB68F6"/>
    <w:rsid w:val="00CB747C"/>
    <w:rsid w:val="00CB74CD"/>
    <w:rsid w:val="00CC2A97"/>
    <w:rsid w:val="00CC2C6E"/>
    <w:rsid w:val="00CC5A72"/>
    <w:rsid w:val="00CC7951"/>
    <w:rsid w:val="00CD0FF5"/>
    <w:rsid w:val="00CD23A5"/>
    <w:rsid w:val="00CD2F97"/>
    <w:rsid w:val="00CD4244"/>
    <w:rsid w:val="00CD54A8"/>
    <w:rsid w:val="00CD5F8A"/>
    <w:rsid w:val="00CE20DD"/>
    <w:rsid w:val="00CE2C2D"/>
    <w:rsid w:val="00CE2F85"/>
    <w:rsid w:val="00CE4935"/>
    <w:rsid w:val="00CF313C"/>
    <w:rsid w:val="00CF32AB"/>
    <w:rsid w:val="00CF3ACA"/>
    <w:rsid w:val="00CF4149"/>
    <w:rsid w:val="00CF5630"/>
    <w:rsid w:val="00CF639E"/>
    <w:rsid w:val="00CF6528"/>
    <w:rsid w:val="00CF6F94"/>
    <w:rsid w:val="00CF70BB"/>
    <w:rsid w:val="00D00283"/>
    <w:rsid w:val="00D00B55"/>
    <w:rsid w:val="00D017B6"/>
    <w:rsid w:val="00D02BD7"/>
    <w:rsid w:val="00D10194"/>
    <w:rsid w:val="00D1055B"/>
    <w:rsid w:val="00D10C1A"/>
    <w:rsid w:val="00D1287A"/>
    <w:rsid w:val="00D12F61"/>
    <w:rsid w:val="00D12FB9"/>
    <w:rsid w:val="00D14676"/>
    <w:rsid w:val="00D14F7C"/>
    <w:rsid w:val="00D175B3"/>
    <w:rsid w:val="00D20A2E"/>
    <w:rsid w:val="00D30410"/>
    <w:rsid w:val="00D314B8"/>
    <w:rsid w:val="00D37F86"/>
    <w:rsid w:val="00D407AF"/>
    <w:rsid w:val="00D4131A"/>
    <w:rsid w:val="00D41CF6"/>
    <w:rsid w:val="00D42226"/>
    <w:rsid w:val="00D45160"/>
    <w:rsid w:val="00D4615D"/>
    <w:rsid w:val="00D47BF2"/>
    <w:rsid w:val="00D5050D"/>
    <w:rsid w:val="00D50716"/>
    <w:rsid w:val="00D51262"/>
    <w:rsid w:val="00D539F2"/>
    <w:rsid w:val="00D53D95"/>
    <w:rsid w:val="00D55ADB"/>
    <w:rsid w:val="00D566F7"/>
    <w:rsid w:val="00D57309"/>
    <w:rsid w:val="00D613E7"/>
    <w:rsid w:val="00D61CB3"/>
    <w:rsid w:val="00D61FA1"/>
    <w:rsid w:val="00D62041"/>
    <w:rsid w:val="00D628A3"/>
    <w:rsid w:val="00D62F66"/>
    <w:rsid w:val="00D631E2"/>
    <w:rsid w:val="00D63A77"/>
    <w:rsid w:val="00D643C4"/>
    <w:rsid w:val="00D64804"/>
    <w:rsid w:val="00D64A9B"/>
    <w:rsid w:val="00D663AB"/>
    <w:rsid w:val="00D67FCA"/>
    <w:rsid w:val="00D71558"/>
    <w:rsid w:val="00D72993"/>
    <w:rsid w:val="00D746A6"/>
    <w:rsid w:val="00D76238"/>
    <w:rsid w:val="00D76B71"/>
    <w:rsid w:val="00D76D38"/>
    <w:rsid w:val="00D779A1"/>
    <w:rsid w:val="00D77CED"/>
    <w:rsid w:val="00D77E24"/>
    <w:rsid w:val="00D81229"/>
    <w:rsid w:val="00D814A9"/>
    <w:rsid w:val="00D8223E"/>
    <w:rsid w:val="00D83633"/>
    <w:rsid w:val="00D841A8"/>
    <w:rsid w:val="00D877AB"/>
    <w:rsid w:val="00D91D5B"/>
    <w:rsid w:val="00D958DE"/>
    <w:rsid w:val="00D974A1"/>
    <w:rsid w:val="00DA2A8A"/>
    <w:rsid w:val="00DA5F62"/>
    <w:rsid w:val="00DB0F4C"/>
    <w:rsid w:val="00DB1546"/>
    <w:rsid w:val="00DB2F48"/>
    <w:rsid w:val="00DB3284"/>
    <w:rsid w:val="00DB5E58"/>
    <w:rsid w:val="00DB7073"/>
    <w:rsid w:val="00DB75A0"/>
    <w:rsid w:val="00DB7D4E"/>
    <w:rsid w:val="00DC19B5"/>
    <w:rsid w:val="00DC3D54"/>
    <w:rsid w:val="00DC49EF"/>
    <w:rsid w:val="00DD1354"/>
    <w:rsid w:val="00DD291A"/>
    <w:rsid w:val="00DD2C8C"/>
    <w:rsid w:val="00DD3739"/>
    <w:rsid w:val="00DD5AD3"/>
    <w:rsid w:val="00DD5EB8"/>
    <w:rsid w:val="00DD7641"/>
    <w:rsid w:val="00DE1892"/>
    <w:rsid w:val="00DE54CA"/>
    <w:rsid w:val="00DE5A1C"/>
    <w:rsid w:val="00DE6E73"/>
    <w:rsid w:val="00DF3F5A"/>
    <w:rsid w:val="00DF6540"/>
    <w:rsid w:val="00DF6768"/>
    <w:rsid w:val="00DF6E35"/>
    <w:rsid w:val="00DF704A"/>
    <w:rsid w:val="00E019BE"/>
    <w:rsid w:val="00E026A1"/>
    <w:rsid w:val="00E02850"/>
    <w:rsid w:val="00E02EB2"/>
    <w:rsid w:val="00E04361"/>
    <w:rsid w:val="00E1141B"/>
    <w:rsid w:val="00E133A9"/>
    <w:rsid w:val="00E15B00"/>
    <w:rsid w:val="00E16426"/>
    <w:rsid w:val="00E1776E"/>
    <w:rsid w:val="00E2149C"/>
    <w:rsid w:val="00E2209C"/>
    <w:rsid w:val="00E235A9"/>
    <w:rsid w:val="00E23777"/>
    <w:rsid w:val="00E2582E"/>
    <w:rsid w:val="00E27E5E"/>
    <w:rsid w:val="00E31460"/>
    <w:rsid w:val="00E32707"/>
    <w:rsid w:val="00E353DB"/>
    <w:rsid w:val="00E37242"/>
    <w:rsid w:val="00E37C70"/>
    <w:rsid w:val="00E42C79"/>
    <w:rsid w:val="00E438D4"/>
    <w:rsid w:val="00E45914"/>
    <w:rsid w:val="00E4707C"/>
    <w:rsid w:val="00E473CA"/>
    <w:rsid w:val="00E475FC"/>
    <w:rsid w:val="00E4771F"/>
    <w:rsid w:val="00E5225C"/>
    <w:rsid w:val="00E5227B"/>
    <w:rsid w:val="00E533E5"/>
    <w:rsid w:val="00E544C7"/>
    <w:rsid w:val="00E57095"/>
    <w:rsid w:val="00E57CE9"/>
    <w:rsid w:val="00E60A7C"/>
    <w:rsid w:val="00E60CCF"/>
    <w:rsid w:val="00E618C3"/>
    <w:rsid w:val="00E67374"/>
    <w:rsid w:val="00E71CF9"/>
    <w:rsid w:val="00E738AE"/>
    <w:rsid w:val="00E7491E"/>
    <w:rsid w:val="00E750E5"/>
    <w:rsid w:val="00E760AF"/>
    <w:rsid w:val="00E820D5"/>
    <w:rsid w:val="00E82375"/>
    <w:rsid w:val="00E8281A"/>
    <w:rsid w:val="00E82972"/>
    <w:rsid w:val="00E8697B"/>
    <w:rsid w:val="00E86D1B"/>
    <w:rsid w:val="00E87563"/>
    <w:rsid w:val="00E877BD"/>
    <w:rsid w:val="00E900AB"/>
    <w:rsid w:val="00E90BF2"/>
    <w:rsid w:val="00E9164B"/>
    <w:rsid w:val="00E929AB"/>
    <w:rsid w:val="00E93B38"/>
    <w:rsid w:val="00E97031"/>
    <w:rsid w:val="00EA1795"/>
    <w:rsid w:val="00EA3F6D"/>
    <w:rsid w:val="00EB0702"/>
    <w:rsid w:val="00EB0EDA"/>
    <w:rsid w:val="00EB2EAB"/>
    <w:rsid w:val="00EB3CEE"/>
    <w:rsid w:val="00EB4296"/>
    <w:rsid w:val="00EC31A3"/>
    <w:rsid w:val="00EC38D5"/>
    <w:rsid w:val="00EC3AC5"/>
    <w:rsid w:val="00EC4E33"/>
    <w:rsid w:val="00EC53D0"/>
    <w:rsid w:val="00EC7C4A"/>
    <w:rsid w:val="00ED31C0"/>
    <w:rsid w:val="00ED5D15"/>
    <w:rsid w:val="00EE1251"/>
    <w:rsid w:val="00EE462D"/>
    <w:rsid w:val="00EE55EA"/>
    <w:rsid w:val="00EE68FA"/>
    <w:rsid w:val="00EE6BE3"/>
    <w:rsid w:val="00EE6F58"/>
    <w:rsid w:val="00EF218D"/>
    <w:rsid w:val="00EF31A9"/>
    <w:rsid w:val="00EF4C5B"/>
    <w:rsid w:val="00EF58C4"/>
    <w:rsid w:val="00EF6B71"/>
    <w:rsid w:val="00EF6FC3"/>
    <w:rsid w:val="00F00ABB"/>
    <w:rsid w:val="00F03B46"/>
    <w:rsid w:val="00F03B57"/>
    <w:rsid w:val="00F071FF"/>
    <w:rsid w:val="00F1186A"/>
    <w:rsid w:val="00F11D45"/>
    <w:rsid w:val="00F11E60"/>
    <w:rsid w:val="00F1243B"/>
    <w:rsid w:val="00F1347D"/>
    <w:rsid w:val="00F14A33"/>
    <w:rsid w:val="00F157A5"/>
    <w:rsid w:val="00F157CB"/>
    <w:rsid w:val="00F159F8"/>
    <w:rsid w:val="00F251D9"/>
    <w:rsid w:val="00F26856"/>
    <w:rsid w:val="00F3032A"/>
    <w:rsid w:val="00F312B9"/>
    <w:rsid w:val="00F327A4"/>
    <w:rsid w:val="00F329AD"/>
    <w:rsid w:val="00F32B2B"/>
    <w:rsid w:val="00F33F99"/>
    <w:rsid w:val="00F3441B"/>
    <w:rsid w:val="00F3572B"/>
    <w:rsid w:val="00F36455"/>
    <w:rsid w:val="00F40F06"/>
    <w:rsid w:val="00F417FC"/>
    <w:rsid w:val="00F46E30"/>
    <w:rsid w:val="00F50994"/>
    <w:rsid w:val="00F51241"/>
    <w:rsid w:val="00F52269"/>
    <w:rsid w:val="00F52CD7"/>
    <w:rsid w:val="00F53241"/>
    <w:rsid w:val="00F54CF5"/>
    <w:rsid w:val="00F557FB"/>
    <w:rsid w:val="00F55A44"/>
    <w:rsid w:val="00F56AA6"/>
    <w:rsid w:val="00F57F99"/>
    <w:rsid w:val="00F607ED"/>
    <w:rsid w:val="00F6086F"/>
    <w:rsid w:val="00F6197E"/>
    <w:rsid w:val="00F62A7C"/>
    <w:rsid w:val="00F65030"/>
    <w:rsid w:val="00F65387"/>
    <w:rsid w:val="00F67B3D"/>
    <w:rsid w:val="00F70984"/>
    <w:rsid w:val="00F7159A"/>
    <w:rsid w:val="00F7311E"/>
    <w:rsid w:val="00F748E5"/>
    <w:rsid w:val="00F7545C"/>
    <w:rsid w:val="00F76BAC"/>
    <w:rsid w:val="00F77C52"/>
    <w:rsid w:val="00F77D59"/>
    <w:rsid w:val="00F80D65"/>
    <w:rsid w:val="00F81039"/>
    <w:rsid w:val="00F86412"/>
    <w:rsid w:val="00F870EF"/>
    <w:rsid w:val="00F91015"/>
    <w:rsid w:val="00F91329"/>
    <w:rsid w:val="00F91FC2"/>
    <w:rsid w:val="00F92FFD"/>
    <w:rsid w:val="00F93F58"/>
    <w:rsid w:val="00F97B7B"/>
    <w:rsid w:val="00FA024C"/>
    <w:rsid w:val="00FA0431"/>
    <w:rsid w:val="00FA11F7"/>
    <w:rsid w:val="00FA2E92"/>
    <w:rsid w:val="00FA3DA3"/>
    <w:rsid w:val="00FA6A1C"/>
    <w:rsid w:val="00FA6DA2"/>
    <w:rsid w:val="00FB058B"/>
    <w:rsid w:val="00FB11CF"/>
    <w:rsid w:val="00FB139B"/>
    <w:rsid w:val="00FB1AEB"/>
    <w:rsid w:val="00FB1BE6"/>
    <w:rsid w:val="00FB2233"/>
    <w:rsid w:val="00FB28CA"/>
    <w:rsid w:val="00FB2986"/>
    <w:rsid w:val="00FB66C5"/>
    <w:rsid w:val="00FB79B3"/>
    <w:rsid w:val="00FB7E6D"/>
    <w:rsid w:val="00FC0A32"/>
    <w:rsid w:val="00FC1D63"/>
    <w:rsid w:val="00FC3842"/>
    <w:rsid w:val="00FC5184"/>
    <w:rsid w:val="00FC592C"/>
    <w:rsid w:val="00FC6850"/>
    <w:rsid w:val="00FC6D50"/>
    <w:rsid w:val="00FD0333"/>
    <w:rsid w:val="00FD0896"/>
    <w:rsid w:val="00FD08A5"/>
    <w:rsid w:val="00FD1892"/>
    <w:rsid w:val="00FD229C"/>
    <w:rsid w:val="00FD5175"/>
    <w:rsid w:val="00FE0680"/>
    <w:rsid w:val="00FE1C2D"/>
    <w:rsid w:val="00FE204D"/>
    <w:rsid w:val="00FE38DF"/>
    <w:rsid w:val="00FE4A2F"/>
    <w:rsid w:val="00FE6351"/>
    <w:rsid w:val="00FF25A1"/>
    <w:rsid w:val="00FF2AA4"/>
    <w:rsid w:val="00FF3730"/>
    <w:rsid w:val="00FF4B8F"/>
    <w:rsid w:val="00FF5F23"/>
    <w:rsid w:val="00FF6410"/>
    <w:rsid w:val="00FF6659"/>
    <w:rsid w:val="00FF6B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7411D3"/>
  <w15:docId w15:val="{B5B9BD9F-A2DD-41C5-AC5F-B56F5B90B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6"/>
    </w:rPr>
  </w:style>
  <w:style w:type="paragraph" w:styleId="Antrat1">
    <w:name w:val="heading 1"/>
    <w:basedOn w:val="prastasis"/>
    <w:next w:val="prastasis"/>
    <w:link w:val="Antrat1Diagrama"/>
    <w:qFormat/>
    <w:pPr>
      <w:keepNext/>
      <w:outlineLvl w:val="0"/>
    </w:pPr>
    <w:rPr>
      <w:rFonts w:ascii="Times New Roman" w:hAnsi="Times New Roman"/>
      <w:b/>
    </w:rPr>
  </w:style>
  <w:style w:type="paragraph" w:styleId="Antrat2">
    <w:name w:val="heading 2"/>
    <w:basedOn w:val="prastasis"/>
    <w:next w:val="prastasis"/>
    <w:qFormat/>
    <w:pPr>
      <w:keepNext/>
      <w:jc w:val="center"/>
      <w:outlineLvl w:val="1"/>
    </w:pPr>
    <w:rPr>
      <w:rFonts w:ascii="Times New Roman" w:hAnsi="Times New Roman"/>
      <w:b/>
      <w:spacing w:val="30"/>
    </w:rPr>
  </w:style>
  <w:style w:type="paragraph" w:styleId="Antrat3">
    <w:name w:val="heading 3"/>
    <w:basedOn w:val="prastasis"/>
    <w:next w:val="prastasis"/>
    <w:qFormat/>
    <w:rsid w:val="00016859"/>
    <w:pPr>
      <w:keepNext/>
      <w:spacing w:before="240" w:after="60"/>
      <w:outlineLvl w:val="2"/>
    </w:pPr>
    <w:rPr>
      <w:rFonts w:ascii="Arial" w:hAnsi="Arial" w:cs="Arial"/>
      <w:b/>
      <w:bCs/>
      <w:szCs w:val="26"/>
    </w:rPr>
  </w:style>
  <w:style w:type="paragraph" w:styleId="Antrat4">
    <w:name w:val="heading 4"/>
    <w:basedOn w:val="prastasis"/>
    <w:next w:val="prastasis"/>
    <w:qFormat/>
    <w:rsid w:val="00F157CB"/>
    <w:pPr>
      <w:keepNext/>
      <w:spacing w:before="240" w:after="60"/>
      <w:outlineLvl w:val="3"/>
    </w:pPr>
    <w:rPr>
      <w:rFonts w:ascii="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character" w:customStyle="1" w:styleId="AntratsDiagrama">
    <w:name w:val="Antraštės Diagrama"/>
    <w:link w:val="Antrats"/>
    <w:uiPriority w:val="99"/>
    <w:rsid w:val="009B5169"/>
    <w:rPr>
      <w:rFonts w:ascii="TimesLT" w:hAnsi="TimesLT"/>
      <w:sz w:val="26"/>
      <w:lang w:val="lt-LT" w:eastAsia="lt-LT" w:bidi="ar-SA"/>
    </w:r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paragraph" w:styleId="Pagrindiniotekstotrauka">
    <w:name w:val="Body Text Indent"/>
    <w:basedOn w:val="prastasis"/>
    <w:pPr>
      <w:ind w:firstLine="1276"/>
    </w:pPr>
    <w:rPr>
      <w:rFonts w:ascii="Times New Roman" w:hAnsi="Times New Roman"/>
      <w:lang w:eastAsia="en-US"/>
    </w:rPr>
  </w:style>
  <w:style w:type="paragraph" w:styleId="Pavadinimas">
    <w:name w:val="Title"/>
    <w:basedOn w:val="prastasis"/>
    <w:link w:val="PavadinimasDiagrama"/>
    <w:qFormat/>
    <w:pPr>
      <w:jc w:val="center"/>
    </w:pPr>
    <w:rPr>
      <w:rFonts w:ascii="Times New Roman" w:hAnsi="Times New Roman"/>
      <w:b/>
      <w:sz w:val="28"/>
    </w:rPr>
  </w:style>
  <w:style w:type="paragraph" w:styleId="Paantrat">
    <w:name w:val="Subtitle"/>
    <w:basedOn w:val="prastasis"/>
    <w:qFormat/>
    <w:pPr>
      <w:jc w:val="center"/>
    </w:pPr>
    <w:rPr>
      <w:rFonts w:ascii="Times New Roman" w:hAnsi="Times New Roman"/>
      <w:b/>
      <w:caps/>
      <w:sz w:val="28"/>
    </w:rPr>
  </w:style>
  <w:style w:type="paragraph" w:styleId="Pagrindinistekstas">
    <w:name w:val="Body Text"/>
    <w:basedOn w:val="prastasis"/>
    <w:link w:val="PagrindinistekstasDiagrama"/>
    <w:pPr>
      <w:tabs>
        <w:tab w:val="num" w:pos="0"/>
        <w:tab w:val="left" w:pos="993"/>
      </w:tabs>
      <w:spacing w:line="360" w:lineRule="auto"/>
    </w:pPr>
    <w:rPr>
      <w:rFonts w:ascii="Times New Roman" w:hAnsi="Times New Roman"/>
      <w:sz w:val="24"/>
    </w:rPr>
  </w:style>
  <w:style w:type="character" w:customStyle="1" w:styleId="PagrindinistekstasDiagrama">
    <w:name w:val="Pagrindinis tekstas Diagrama"/>
    <w:link w:val="Pagrindinistekstas"/>
    <w:rsid w:val="009A5D31"/>
    <w:rPr>
      <w:sz w:val="24"/>
      <w:lang w:val="lt-LT" w:eastAsia="lt-LT" w:bidi="ar-SA"/>
    </w:rPr>
  </w:style>
  <w:style w:type="paragraph" w:styleId="Pagrindiniotekstotrauka2">
    <w:name w:val="Body Text Indent 2"/>
    <w:basedOn w:val="prastasis"/>
    <w:pPr>
      <w:spacing w:line="360" w:lineRule="auto"/>
      <w:ind w:firstLine="720"/>
      <w:jc w:val="both"/>
    </w:pPr>
    <w:rPr>
      <w:rFonts w:ascii="Times New Roman" w:hAnsi="Times New Roman"/>
      <w:sz w:val="24"/>
    </w:rPr>
  </w:style>
  <w:style w:type="paragraph" w:styleId="HTMLiankstoformatuotas">
    <w:name w:val="HTML Preformatted"/>
    <w:basedOn w:val="prastasis"/>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stekstas2">
    <w:name w:val="Body Text 2"/>
    <w:basedOn w:val="prastasis"/>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paragraph" w:styleId="Pagrindinistekstas3">
    <w:name w:val="Body Text 3"/>
    <w:basedOn w:val="prastasis"/>
    <w:rsid w:val="001A47E0"/>
    <w:pPr>
      <w:spacing w:after="120"/>
    </w:pPr>
    <w:rPr>
      <w:sz w:val="16"/>
      <w:szCs w:val="16"/>
    </w:rPr>
  </w:style>
  <w:style w:type="paragraph" w:styleId="Pagrindiniotekstotrauka3">
    <w:name w:val="Body Text Indent 3"/>
    <w:basedOn w:val="prastasis"/>
    <w:rsid w:val="001A47E0"/>
    <w:pPr>
      <w:spacing w:after="120"/>
      <w:ind w:left="283"/>
    </w:pPr>
    <w:rPr>
      <w:sz w:val="16"/>
      <w:szCs w:val="16"/>
    </w:rPr>
  </w:style>
  <w:style w:type="paragraph" w:customStyle="1" w:styleId="CharDiagramaDiagramaChar">
    <w:name w:val="Char Diagrama Diagrama Char"/>
    <w:basedOn w:val="prastasis"/>
    <w:rsid w:val="00685410"/>
    <w:pPr>
      <w:spacing w:after="160" w:line="240" w:lineRule="exact"/>
    </w:pPr>
    <w:rPr>
      <w:rFonts w:ascii="Tahoma" w:hAnsi="Tahoma"/>
      <w:sz w:val="20"/>
      <w:lang w:val="en-US" w:eastAsia="en-US"/>
    </w:rPr>
  </w:style>
  <w:style w:type="character" w:styleId="Hipersaitas">
    <w:name w:val="Hyperlink"/>
    <w:rsid w:val="00844208"/>
    <w:rPr>
      <w:color w:val="000000"/>
      <w:u w:val="single"/>
    </w:rPr>
  </w:style>
  <w:style w:type="paragraph" w:styleId="Sraopastraipa">
    <w:name w:val="List Paragraph"/>
    <w:basedOn w:val="prastasis"/>
    <w:uiPriority w:val="34"/>
    <w:qFormat/>
    <w:rsid w:val="00F33F99"/>
    <w:pPr>
      <w:spacing w:line="360" w:lineRule="auto"/>
      <w:ind w:left="720"/>
      <w:contextualSpacing/>
    </w:pPr>
    <w:rPr>
      <w:rFonts w:ascii="Times New Roman" w:eastAsia="Calibri" w:hAnsi="Times New Roman"/>
      <w:sz w:val="24"/>
      <w:szCs w:val="22"/>
      <w:lang w:eastAsia="en-US"/>
    </w:rPr>
  </w:style>
  <w:style w:type="paragraph" w:customStyle="1" w:styleId="Patvirtinta">
    <w:name w:val="Patvirtinta"/>
    <w:rsid w:val="000A3318"/>
    <w:pPr>
      <w:tabs>
        <w:tab w:val="left" w:pos="1304"/>
        <w:tab w:val="left" w:pos="1457"/>
        <w:tab w:val="left" w:pos="1604"/>
        <w:tab w:val="left" w:pos="1757"/>
      </w:tabs>
      <w:snapToGrid w:val="0"/>
      <w:ind w:left="5953"/>
    </w:pPr>
    <w:rPr>
      <w:rFonts w:ascii="TimesLT" w:hAnsi="TimesLT"/>
      <w:lang w:val="en-US" w:eastAsia="en-US"/>
    </w:rPr>
  </w:style>
  <w:style w:type="character" w:customStyle="1" w:styleId="DiagramaDiagrama2">
    <w:name w:val="Diagrama Diagrama2"/>
    <w:rsid w:val="00AF3CD2"/>
    <w:rPr>
      <w:rFonts w:ascii="TimesLT" w:hAnsi="TimesLT"/>
      <w:sz w:val="26"/>
      <w:lang w:val="en-US" w:eastAsia="lt-LT" w:bidi="ar-SA"/>
    </w:rPr>
  </w:style>
  <w:style w:type="table" w:styleId="Lentelstinklelis">
    <w:name w:val="Table Grid"/>
    <w:basedOn w:val="prastojilentel"/>
    <w:rsid w:val="00F77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6E24DC"/>
    <w:pPr>
      <w:spacing w:after="200" w:line="276" w:lineRule="auto"/>
    </w:pPr>
    <w:rPr>
      <w:rFonts w:ascii="Times New Roman" w:eastAsia="Calibri" w:hAnsi="Times New Roman"/>
      <w:sz w:val="24"/>
      <w:szCs w:val="24"/>
      <w:lang w:val="en-US" w:eastAsia="en-US"/>
    </w:rPr>
  </w:style>
  <w:style w:type="paragraph" w:styleId="Dokumentostruktra">
    <w:name w:val="Document Map"/>
    <w:basedOn w:val="prastasis"/>
    <w:semiHidden/>
    <w:rsid w:val="00A22E6D"/>
    <w:pPr>
      <w:shd w:val="clear" w:color="auto" w:fill="000080"/>
    </w:pPr>
    <w:rPr>
      <w:rFonts w:ascii="Tahoma" w:hAnsi="Tahoma" w:cs="Tahoma"/>
      <w:sz w:val="20"/>
      <w:lang w:val="en-US"/>
    </w:rPr>
  </w:style>
  <w:style w:type="character" w:styleId="Eilutsnumeris">
    <w:name w:val="line number"/>
    <w:rsid w:val="009A009C"/>
  </w:style>
  <w:style w:type="paragraph" w:customStyle="1" w:styleId="TableContents">
    <w:name w:val="Table Contents"/>
    <w:basedOn w:val="prastasis"/>
    <w:rsid w:val="00FE4A2F"/>
    <w:pPr>
      <w:suppressLineNumbers/>
      <w:suppressAutoHyphens/>
    </w:pPr>
    <w:rPr>
      <w:lang w:eastAsia="ar-SA"/>
    </w:rPr>
  </w:style>
  <w:style w:type="paragraph" w:customStyle="1" w:styleId="Sraopastraipa1">
    <w:name w:val="Sąrašo pastraipa1"/>
    <w:basedOn w:val="prastasis"/>
    <w:qFormat/>
    <w:rsid w:val="007D2577"/>
    <w:pPr>
      <w:spacing w:after="200" w:line="276" w:lineRule="auto"/>
      <w:ind w:left="720"/>
      <w:contextualSpacing/>
    </w:pPr>
    <w:rPr>
      <w:rFonts w:ascii="Calibri" w:eastAsia="Calibri" w:hAnsi="Calibri"/>
      <w:sz w:val="22"/>
      <w:szCs w:val="22"/>
      <w:lang w:val="en-US" w:eastAsia="en-US"/>
    </w:rPr>
  </w:style>
  <w:style w:type="character" w:customStyle="1" w:styleId="DiagramaDiagrama3">
    <w:name w:val="Diagrama Diagrama3"/>
    <w:rsid w:val="003C32A8"/>
    <w:rPr>
      <w:rFonts w:ascii="TimesLT" w:hAnsi="TimesLT"/>
      <w:sz w:val="26"/>
      <w:lang w:val="lt-LT" w:eastAsia="lt-LT" w:bidi="ar-SA"/>
    </w:rPr>
  </w:style>
  <w:style w:type="paragraph" w:styleId="Debesliotekstas">
    <w:name w:val="Balloon Text"/>
    <w:basedOn w:val="prastasis"/>
    <w:link w:val="DebesliotekstasDiagrama"/>
    <w:uiPriority w:val="99"/>
    <w:semiHidden/>
    <w:rsid w:val="00C926F9"/>
    <w:rPr>
      <w:rFonts w:ascii="Tahoma" w:hAnsi="Tahoma" w:cs="Tahoma"/>
      <w:sz w:val="16"/>
      <w:szCs w:val="16"/>
    </w:rPr>
  </w:style>
  <w:style w:type="character" w:customStyle="1" w:styleId="typewriter">
    <w:name w:val="typewriter"/>
    <w:basedOn w:val="Numatytasispastraiposriftas"/>
    <w:rsid w:val="00FA3DA3"/>
  </w:style>
  <w:style w:type="character" w:customStyle="1" w:styleId="PavadinimasDiagrama">
    <w:name w:val="Pavadinimas Diagrama"/>
    <w:link w:val="Pavadinimas"/>
    <w:rsid w:val="001F1844"/>
    <w:rPr>
      <w:b/>
      <w:sz w:val="28"/>
      <w:lang w:val="lt-LT" w:eastAsia="lt-LT" w:bidi="ar-SA"/>
    </w:rPr>
  </w:style>
  <w:style w:type="character" w:customStyle="1" w:styleId="DiagramaDiagrama4">
    <w:name w:val="Diagrama Diagrama4"/>
    <w:rsid w:val="00FC6850"/>
    <w:rPr>
      <w:rFonts w:ascii="TimesLT" w:eastAsia="Times New Roman" w:hAnsi="TimesLT" w:cs="Times New Roman"/>
      <w:sz w:val="26"/>
      <w:szCs w:val="20"/>
    </w:rPr>
  </w:style>
  <w:style w:type="paragraph" w:customStyle="1" w:styleId="DefaultLTNotizen">
    <w:name w:val="Default~LT~Notizen"/>
    <w:rsid w:val="00FC6850"/>
    <w:pPr>
      <w:autoSpaceDE w:val="0"/>
      <w:autoSpaceDN w:val="0"/>
      <w:adjustRightInd w:val="0"/>
      <w:ind w:left="340" w:hanging="340"/>
    </w:pPr>
    <w:rPr>
      <w:rFonts w:ascii="Tahoma" w:eastAsia="Arial Unicode MS" w:hAnsi="Tahoma" w:cs="Tahoma"/>
      <w:color w:val="FFFFFF"/>
      <w:kern w:val="1"/>
      <w:sz w:val="40"/>
      <w:szCs w:val="40"/>
    </w:rPr>
  </w:style>
  <w:style w:type="paragraph" w:customStyle="1" w:styleId="Siaiptekstas">
    <w:name w:val="Siaip tekstas"/>
    <w:basedOn w:val="prastasis"/>
    <w:autoRedefine/>
    <w:rsid w:val="00B61FA2"/>
    <w:pPr>
      <w:ind w:firstLine="396"/>
      <w:jc w:val="both"/>
    </w:pPr>
    <w:rPr>
      <w:rFonts w:ascii="Times New Roman" w:hAnsi="Times New Roman"/>
      <w:sz w:val="24"/>
      <w:szCs w:val="24"/>
      <w:lang w:eastAsia="en-US"/>
    </w:rPr>
  </w:style>
  <w:style w:type="paragraph" w:customStyle="1" w:styleId="Linija">
    <w:name w:val="Linija"/>
    <w:basedOn w:val="prastasis"/>
    <w:rsid w:val="00C24B49"/>
    <w:pPr>
      <w:snapToGrid w:val="0"/>
      <w:jc w:val="center"/>
    </w:pPr>
    <w:rPr>
      <w:sz w:val="12"/>
      <w:lang w:val="en-US" w:eastAsia="en-US"/>
    </w:rPr>
  </w:style>
  <w:style w:type="paragraph" w:customStyle="1" w:styleId="Pagrindiniotekstotrauka21">
    <w:name w:val="Pagrindinio teksto įtrauka 21"/>
    <w:basedOn w:val="prastasis"/>
    <w:rsid w:val="00D41CF6"/>
    <w:pPr>
      <w:widowControl w:val="0"/>
      <w:suppressAutoHyphens/>
      <w:ind w:firstLine="720"/>
      <w:jc w:val="both"/>
    </w:pPr>
    <w:rPr>
      <w:rFonts w:ascii="Times New Roman" w:eastAsia="Arial Unicode MS" w:hAnsi="Times New Roman" w:cs="Tahoma"/>
      <w:color w:val="000000"/>
      <w:sz w:val="24"/>
      <w:szCs w:val="24"/>
      <w:lang w:val="en-US" w:eastAsia="en-US" w:bidi="en-US"/>
    </w:rPr>
  </w:style>
  <w:style w:type="table" w:customStyle="1" w:styleId="Lentelstinklelis1">
    <w:name w:val="Lentelės tinklelis1"/>
    <w:basedOn w:val="prastojilentel"/>
    <w:next w:val="Lentelstinklelis"/>
    <w:uiPriority w:val="59"/>
    <w:rsid w:val="00B730C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0">
    <w:name w:val="pavadinimas"/>
    <w:basedOn w:val="prastasis"/>
    <w:rsid w:val="00D42226"/>
    <w:pPr>
      <w:spacing w:before="100" w:beforeAutospacing="1" w:after="100" w:afterAutospacing="1"/>
    </w:pPr>
    <w:rPr>
      <w:rFonts w:ascii="Times New Roman" w:hAnsi="Times New Roman"/>
      <w:sz w:val="24"/>
      <w:szCs w:val="24"/>
    </w:rPr>
  </w:style>
  <w:style w:type="numbering" w:customStyle="1" w:styleId="Sraonra1">
    <w:name w:val="Sąrašo nėra1"/>
    <w:next w:val="Sraonra"/>
    <w:uiPriority w:val="99"/>
    <w:semiHidden/>
    <w:unhideWhenUsed/>
    <w:rsid w:val="00B91A0A"/>
  </w:style>
  <w:style w:type="character" w:customStyle="1" w:styleId="Antrat1Diagrama">
    <w:name w:val="Antraštė 1 Diagrama"/>
    <w:basedOn w:val="Numatytasispastraiposriftas"/>
    <w:link w:val="Antrat1"/>
    <w:rsid w:val="00B91A0A"/>
    <w:rPr>
      <w:b/>
      <w:sz w:val="26"/>
    </w:rPr>
  </w:style>
  <w:style w:type="character" w:customStyle="1" w:styleId="PoratDiagrama">
    <w:name w:val="Poraštė Diagrama"/>
    <w:basedOn w:val="Numatytasispastraiposriftas"/>
    <w:link w:val="Porat"/>
    <w:rsid w:val="00B91A0A"/>
    <w:rPr>
      <w:rFonts w:ascii="TimesLT" w:hAnsi="TimesLT"/>
      <w:sz w:val="26"/>
    </w:rPr>
  </w:style>
  <w:style w:type="character" w:customStyle="1" w:styleId="DebesliotekstasDiagrama">
    <w:name w:val="Debesėlio tekstas Diagrama"/>
    <w:basedOn w:val="Numatytasispastraiposriftas"/>
    <w:link w:val="Debesliotekstas"/>
    <w:uiPriority w:val="99"/>
    <w:semiHidden/>
    <w:rsid w:val="00B91A0A"/>
    <w:rPr>
      <w:rFonts w:ascii="Tahoma" w:hAnsi="Tahoma" w:cs="Tahoma"/>
      <w:sz w:val="16"/>
      <w:szCs w:val="16"/>
    </w:rPr>
  </w:style>
  <w:style w:type="paragraph" w:customStyle="1" w:styleId="Hyperlink1">
    <w:name w:val="Hyperlink1"/>
    <w:rsid w:val="00B91A0A"/>
    <w:pPr>
      <w:autoSpaceDE w:val="0"/>
      <w:autoSpaceDN w:val="0"/>
      <w:adjustRightInd w:val="0"/>
      <w:ind w:firstLine="312"/>
      <w:jc w:val="both"/>
    </w:pPr>
    <w:rPr>
      <w:rFonts w:ascii="TimesLT" w:hAnsi="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1058200">
      <w:bodyDiv w:val="1"/>
      <w:marLeft w:val="0"/>
      <w:marRight w:val="0"/>
      <w:marTop w:val="0"/>
      <w:marBottom w:val="0"/>
      <w:divBdr>
        <w:top w:val="none" w:sz="0" w:space="0" w:color="auto"/>
        <w:left w:val="none" w:sz="0" w:space="0" w:color="auto"/>
        <w:bottom w:val="none" w:sz="0" w:space="0" w:color="auto"/>
        <w:right w:val="none" w:sz="0" w:space="0" w:color="auto"/>
      </w:divBdr>
    </w:div>
    <w:div w:id="480584428">
      <w:bodyDiv w:val="1"/>
      <w:marLeft w:val="0"/>
      <w:marRight w:val="0"/>
      <w:marTop w:val="0"/>
      <w:marBottom w:val="0"/>
      <w:divBdr>
        <w:top w:val="none" w:sz="0" w:space="0" w:color="auto"/>
        <w:left w:val="none" w:sz="0" w:space="0" w:color="auto"/>
        <w:bottom w:val="none" w:sz="0" w:space="0" w:color="auto"/>
        <w:right w:val="none" w:sz="0" w:space="0" w:color="auto"/>
      </w:divBdr>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png"/><Relationship Id="rId3" Type="http://schemas.openxmlformats.org/officeDocument/2006/relationships/settings" Target="settings.xml"/><Relationship Id="rId21" Type="http://schemas.openxmlformats.org/officeDocument/2006/relationships/image" Target="media/image8.png"/><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header" Target="header2.xml"/><Relationship Id="rId50"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oleObject" Target="embeddings/oleObject3.bin"/><Relationship Id="rId17" Type="http://schemas.openxmlformats.org/officeDocument/2006/relationships/image" Target="media/image6.png"/><Relationship Id="rId25" Type="http://schemas.openxmlformats.org/officeDocument/2006/relationships/image" Target="media/image10.png"/><Relationship Id="rId33" Type="http://schemas.openxmlformats.org/officeDocument/2006/relationships/image" Target="media/image14.png"/><Relationship Id="rId38" Type="http://schemas.openxmlformats.org/officeDocument/2006/relationships/oleObject" Target="embeddings/oleObject16.bin"/><Relationship Id="rId46"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png"/><Relationship Id="rId41" Type="http://schemas.openxmlformats.org/officeDocument/2006/relationships/image" Target="media/image1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png"/><Relationship Id="rId40" Type="http://schemas.openxmlformats.org/officeDocument/2006/relationships/oleObject" Target="embeddings/oleObject17.bin"/><Relationship Id="rId45" Type="http://schemas.openxmlformats.org/officeDocument/2006/relationships/image" Target="media/image20.png"/><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footer" Target="footer1.xml"/><Relationship Id="rId10" Type="http://schemas.openxmlformats.org/officeDocument/2006/relationships/oleObject" Target="embeddings/oleObject2.bin"/><Relationship Id="rId19" Type="http://schemas.openxmlformats.org/officeDocument/2006/relationships/image" Target="media/image7.png"/><Relationship Id="rId31" Type="http://schemas.openxmlformats.org/officeDocument/2006/relationships/image" Target="media/image13.png"/><Relationship Id="rId44" Type="http://schemas.openxmlformats.org/officeDocument/2006/relationships/oleObject" Target="embeddings/oleObject19.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png"/><Relationship Id="rId30" Type="http://schemas.openxmlformats.org/officeDocument/2006/relationships/oleObject" Target="embeddings/oleObject12.bin"/><Relationship Id="rId35" Type="http://schemas.openxmlformats.org/officeDocument/2006/relationships/image" Target="media/image15.png"/><Relationship Id="rId43" Type="http://schemas.openxmlformats.org/officeDocument/2006/relationships/image" Target="media/image19.png"/><Relationship Id="rId48" Type="http://schemas.openxmlformats.org/officeDocument/2006/relationships/header" Target="header3.xml"/><Relationship Id="rId8" Type="http://schemas.openxmlformats.org/officeDocument/2006/relationships/oleObject" Target="embeddings/oleObject1.bin"/><Relationship Id="rId51"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mero_blank</Template>
  <TotalTime>1</TotalTime>
  <Pages>9</Pages>
  <Words>10321</Words>
  <Characters>5883</Characters>
  <Application>Microsoft Office Word</Application>
  <DocSecurity>0</DocSecurity>
  <Lines>49</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KAUNO RAJONO SAVIVALDYBĖS</vt:lpstr>
      <vt:lpstr>KAUNO RAJONO SAVIVALDYBĖS</vt:lpstr>
    </vt:vector>
  </TitlesOfParts>
  <Company>Kauno rajono savivaldybe</Company>
  <LinksUpToDate>false</LinksUpToDate>
  <CharactersWithSpaces>16172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creator>Lintec</dc:creator>
  <cp:lastModifiedBy>Mingailė Stašaitytė</cp:lastModifiedBy>
  <cp:revision>3</cp:revision>
  <cp:lastPrinted>2020-05-28T10:18:00Z</cp:lastPrinted>
  <dcterms:created xsi:type="dcterms:W3CDTF">2020-05-28T10:18:00Z</dcterms:created>
  <dcterms:modified xsi:type="dcterms:W3CDTF">2020-06-01T07:29:00Z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LabbisDVSAttachmentId">
    <vt:lpwstr>530d444d-b3ee-4b5c-8ec8-1970dd7c7ca3</vt:lpwstr>
  </op:property>
</op:Properties>
</file>